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3" w:rsidRPr="005279B8" w:rsidRDefault="00AB1563" w:rsidP="005279B8">
      <w:pPr>
        <w:spacing w:line="360" w:lineRule="auto"/>
        <w:jc w:val="center"/>
        <w:rPr>
          <w:rFonts w:ascii="Times New Roman" w:hAnsi="Times New Roman" w:cs="Times New Roman"/>
          <w:sz w:val="36"/>
          <w:szCs w:val="36"/>
        </w:rPr>
      </w:pPr>
      <w:r w:rsidRPr="005279B8">
        <w:rPr>
          <w:rFonts w:ascii="Times New Roman" w:hAnsi="Times New Roman" w:cs="Times New Roman"/>
          <w:sz w:val="36"/>
          <w:szCs w:val="36"/>
        </w:rPr>
        <w:t xml:space="preserve">ОБОБЩЕНИЕ </w:t>
      </w:r>
    </w:p>
    <w:p w:rsidR="00AB1563" w:rsidRPr="005279B8" w:rsidRDefault="00AB1563" w:rsidP="005279B8">
      <w:pPr>
        <w:spacing w:line="360" w:lineRule="auto"/>
        <w:jc w:val="center"/>
        <w:rPr>
          <w:rFonts w:ascii="Times New Roman" w:hAnsi="Times New Roman" w:cs="Times New Roman"/>
          <w:sz w:val="36"/>
          <w:szCs w:val="36"/>
        </w:rPr>
      </w:pPr>
      <w:r w:rsidRPr="005279B8">
        <w:rPr>
          <w:rFonts w:ascii="Times New Roman" w:hAnsi="Times New Roman" w:cs="Times New Roman"/>
          <w:sz w:val="36"/>
          <w:szCs w:val="36"/>
        </w:rPr>
        <w:t>ОПЫТА РАБОТЫ</w:t>
      </w:r>
    </w:p>
    <w:p w:rsidR="00AB1563" w:rsidRPr="005279B8" w:rsidRDefault="00AB1563" w:rsidP="005279B8">
      <w:pPr>
        <w:spacing w:line="360" w:lineRule="auto"/>
        <w:jc w:val="center"/>
        <w:rPr>
          <w:rFonts w:ascii="Times New Roman" w:hAnsi="Times New Roman" w:cs="Times New Roman"/>
          <w:sz w:val="36"/>
          <w:szCs w:val="36"/>
        </w:rPr>
      </w:pPr>
    </w:p>
    <w:p w:rsidR="00AB1563" w:rsidRPr="005279B8" w:rsidRDefault="00AB1563" w:rsidP="005279B8">
      <w:pPr>
        <w:spacing w:line="360" w:lineRule="auto"/>
        <w:jc w:val="center"/>
        <w:rPr>
          <w:rFonts w:ascii="Times New Roman" w:hAnsi="Times New Roman" w:cs="Times New Roman"/>
          <w:sz w:val="36"/>
          <w:szCs w:val="36"/>
        </w:rPr>
      </w:pPr>
      <w:r w:rsidRPr="005279B8">
        <w:rPr>
          <w:rFonts w:ascii="Times New Roman" w:hAnsi="Times New Roman" w:cs="Times New Roman"/>
          <w:sz w:val="36"/>
          <w:szCs w:val="36"/>
        </w:rPr>
        <w:t>УЧИТЕЛЯ - ЛОГОПЕДА</w:t>
      </w:r>
    </w:p>
    <w:p w:rsidR="00AB1563" w:rsidRPr="005279B8" w:rsidRDefault="00AB1563" w:rsidP="005279B8">
      <w:pPr>
        <w:spacing w:line="360" w:lineRule="auto"/>
        <w:jc w:val="center"/>
        <w:rPr>
          <w:rFonts w:ascii="Times New Roman" w:hAnsi="Times New Roman" w:cs="Times New Roman"/>
          <w:sz w:val="36"/>
          <w:szCs w:val="36"/>
        </w:rPr>
      </w:pPr>
      <w:r w:rsidRPr="005279B8">
        <w:rPr>
          <w:rFonts w:ascii="Times New Roman" w:hAnsi="Times New Roman" w:cs="Times New Roman"/>
          <w:sz w:val="36"/>
          <w:szCs w:val="36"/>
        </w:rPr>
        <w:t>МКДОУ «ДС КВ «СОЛНЫШКО»</w:t>
      </w:r>
    </w:p>
    <w:p w:rsidR="00AB1563" w:rsidRPr="005279B8" w:rsidRDefault="00AB1563" w:rsidP="005279B8">
      <w:pPr>
        <w:spacing w:line="360" w:lineRule="auto"/>
        <w:jc w:val="center"/>
        <w:rPr>
          <w:rFonts w:ascii="Times New Roman" w:hAnsi="Times New Roman" w:cs="Times New Roman"/>
          <w:sz w:val="36"/>
          <w:szCs w:val="36"/>
        </w:rPr>
      </w:pPr>
      <w:r w:rsidRPr="005279B8">
        <w:rPr>
          <w:rFonts w:ascii="Times New Roman" w:hAnsi="Times New Roman" w:cs="Times New Roman"/>
          <w:sz w:val="36"/>
          <w:szCs w:val="36"/>
        </w:rPr>
        <w:t>п.г.т. УРЕНГОЙ, ПУРОВСКОГО РАЙОНА</w:t>
      </w:r>
    </w:p>
    <w:p w:rsidR="00AB1563" w:rsidRPr="005279B8" w:rsidRDefault="00AB1563" w:rsidP="005279B8">
      <w:pPr>
        <w:spacing w:line="360" w:lineRule="auto"/>
        <w:jc w:val="center"/>
        <w:rPr>
          <w:rFonts w:ascii="Times New Roman" w:hAnsi="Times New Roman" w:cs="Times New Roman"/>
          <w:sz w:val="36"/>
          <w:szCs w:val="36"/>
        </w:rPr>
      </w:pPr>
    </w:p>
    <w:p w:rsidR="00AB1563" w:rsidRPr="005279B8" w:rsidRDefault="00AB1563" w:rsidP="005279B8">
      <w:pPr>
        <w:spacing w:line="360" w:lineRule="auto"/>
        <w:jc w:val="center"/>
        <w:rPr>
          <w:rFonts w:ascii="Times New Roman" w:hAnsi="Times New Roman" w:cs="Times New Roman"/>
          <w:sz w:val="36"/>
          <w:szCs w:val="36"/>
        </w:rPr>
      </w:pPr>
      <w:r w:rsidRPr="005279B8">
        <w:rPr>
          <w:rFonts w:ascii="Times New Roman" w:hAnsi="Times New Roman" w:cs="Times New Roman"/>
          <w:sz w:val="36"/>
          <w:szCs w:val="36"/>
        </w:rPr>
        <w:t>АКСЁНОВОЙ ТАТЬЯНЫ ВИКТОРОВНЫ</w:t>
      </w:r>
    </w:p>
    <w:p w:rsidR="00AB1563" w:rsidRPr="005279B8" w:rsidRDefault="00AB1563" w:rsidP="005279B8">
      <w:pPr>
        <w:spacing w:line="360" w:lineRule="auto"/>
        <w:jc w:val="center"/>
        <w:rPr>
          <w:rFonts w:ascii="Times New Roman" w:hAnsi="Times New Roman" w:cs="Times New Roman"/>
          <w:sz w:val="36"/>
          <w:szCs w:val="36"/>
        </w:rPr>
      </w:pPr>
    </w:p>
    <w:p w:rsidR="0069395E" w:rsidRPr="005279B8" w:rsidRDefault="00AB1563" w:rsidP="005279B8">
      <w:pPr>
        <w:spacing w:line="360" w:lineRule="auto"/>
        <w:jc w:val="center"/>
        <w:rPr>
          <w:rFonts w:ascii="Times New Roman" w:hAnsi="Times New Roman" w:cs="Times New Roman"/>
          <w:sz w:val="36"/>
          <w:szCs w:val="36"/>
        </w:rPr>
      </w:pPr>
      <w:r w:rsidRPr="005279B8">
        <w:rPr>
          <w:rFonts w:ascii="Times New Roman" w:hAnsi="Times New Roman" w:cs="Times New Roman"/>
          <w:sz w:val="36"/>
          <w:szCs w:val="36"/>
        </w:rPr>
        <w:t xml:space="preserve">ТЕМА: </w:t>
      </w:r>
      <w:r w:rsidR="00C21A97" w:rsidRPr="005279B8">
        <w:rPr>
          <w:rFonts w:ascii="Times New Roman" w:hAnsi="Times New Roman" w:cs="Times New Roman"/>
          <w:sz w:val="36"/>
          <w:szCs w:val="36"/>
        </w:rPr>
        <w:t>«</w:t>
      </w:r>
      <w:r w:rsidR="00A733F2" w:rsidRPr="005279B8">
        <w:rPr>
          <w:rFonts w:ascii="Times New Roman" w:hAnsi="Times New Roman" w:cs="Times New Roman"/>
          <w:bCs/>
          <w:sz w:val="36"/>
          <w:szCs w:val="36"/>
        </w:rPr>
        <w:t>Развитие речи ребенка через пальчиковые игры и мелкую моторику</w:t>
      </w:r>
      <w:r w:rsidR="00C21A97" w:rsidRPr="005279B8">
        <w:rPr>
          <w:rFonts w:ascii="Times New Roman" w:hAnsi="Times New Roman" w:cs="Times New Roman"/>
          <w:sz w:val="36"/>
          <w:szCs w:val="36"/>
        </w:rPr>
        <w:t>».</w:t>
      </w:r>
    </w:p>
    <w:p w:rsidR="0069395E" w:rsidRDefault="004265D5" w:rsidP="005279B8">
      <w:pPr>
        <w:spacing w:line="360" w:lineRule="auto"/>
        <w:jc w:val="cente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63360" behindDoc="1" locked="0" layoutInCell="1" allowOverlap="1">
            <wp:simplePos x="0" y="0"/>
            <wp:positionH relativeFrom="column">
              <wp:posOffset>-251460</wp:posOffset>
            </wp:positionH>
            <wp:positionV relativeFrom="paragraph">
              <wp:posOffset>321310</wp:posOffset>
            </wp:positionV>
            <wp:extent cx="3609975" cy="2705100"/>
            <wp:effectExtent l="19050" t="0" r="9525" b="0"/>
            <wp:wrapTight wrapText="bothSides">
              <wp:wrapPolygon edited="0">
                <wp:start x="-114" y="0"/>
                <wp:lineTo x="-114" y="21448"/>
                <wp:lineTo x="21657" y="21448"/>
                <wp:lineTo x="21657" y="0"/>
                <wp:lineTo x="-114" y="0"/>
              </wp:wrapPolygon>
            </wp:wrapTight>
            <wp:docPr id="8" name="Рисунок 2" descr="D:\старые док\PHOTO\Детский сад\DSC0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тарые док\PHOTO\Детский сад\DSC00511.JPG"/>
                    <pic:cNvPicPr>
                      <a:picLocks noChangeAspect="1" noChangeArrowheads="1"/>
                    </pic:cNvPicPr>
                  </pic:nvPicPr>
                  <pic:blipFill>
                    <a:blip r:embed="rId7" cstate="print"/>
                    <a:srcRect/>
                    <a:stretch>
                      <a:fillRect/>
                    </a:stretch>
                  </pic:blipFill>
                  <pic:spPr bwMode="auto">
                    <a:xfrm>
                      <a:off x="0" y="0"/>
                      <a:ext cx="3609975" cy="2705100"/>
                    </a:xfrm>
                    <a:prstGeom prst="rect">
                      <a:avLst/>
                    </a:prstGeom>
                    <a:noFill/>
                    <a:ln w="9525">
                      <a:noFill/>
                      <a:miter lim="800000"/>
                      <a:headEnd/>
                      <a:tailEnd/>
                    </a:ln>
                  </pic:spPr>
                </pic:pic>
              </a:graphicData>
            </a:graphic>
          </wp:anchor>
        </w:drawing>
      </w:r>
    </w:p>
    <w:p w:rsidR="005279B8" w:rsidRPr="005279B8" w:rsidRDefault="005279B8" w:rsidP="005279B8">
      <w:pPr>
        <w:spacing w:line="360" w:lineRule="auto"/>
        <w:jc w:val="right"/>
        <w:rPr>
          <w:rFonts w:ascii="Times New Roman" w:hAnsi="Times New Roman" w:cs="Times New Roman"/>
          <w:sz w:val="36"/>
          <w:szCs w:val="36"/>
        </w:rPr>
      </w:pPr>
    </w:p>
    <w:p w:rsidR="0069395E" w:rsidRPr="005279B8" w:rsidRDefault="0069395E" w:rsidP="005279B8">
      <w:pPr>
        <w:pStyle w:val="a3"/>
        <w:spacing w:before="0" w:after="0"/>
        <w:jc w:val="right"/>
        <w:rPr>
          <w:rFonts w:ascii="Times New Roman" w:hAnsi="Times New Roman"/>
          <w:sz w:val="36"/>
          <w:szCs w:val="36"/>
        </w:rPr>
      </w:pPr>
      <w:r w:rsidRPr="005279B8">
        <w:rPr>
          <w:rFonts w:ascii="Times New Roman" w:hAnsi="Times New Roman"/>
          <w:sz w:val="36"/>
          <w:szCs w:val="36"/>
        </w:rPr>
        <w:t>«Истоки способностей</w:t>
      </w:r>
    </w:p>
    <w:p w:rsidR="0069395E" w:rsidRPr="005279B8" w:rsidRDefault="0069395E" w:rsidP="005279B8">
      <w:pPr>
        <w:pStyle w:val="a3"/>
        <w:spacing w:before="0" w:after="0"/>
        <w:jc w:val="right"/>
        <w:rPr>
          <w:rFonts w:ascii="Times New Roman" w:hAnsi="Times New Roman"/>
          <w:sz w:val="36"/>
          <w:szCs w:val="36"/>
        </w:rPr>
      </w:pPr>
      <w:r w:rsidRPr="005279B8">
        <w:rPr>
          <w:rFonts w:ascii="Times New Roman" w:hAnsi="Times New Roman"/>
          <w:sz w:val="36"/>
          <w:szCs w:val="36"/>
        </w:rPr>
        <w:t>и дарования детей</w:t>
      </w:r>
    </w:p>
    <w:p w:rsidR="0069395E" w:rsidRPr="005279B8" w:rsidRDefault="0069395E" w:rsidP="005279B8">
      <w:pPr>
        <w:pStyle w:val="a3"/>
        <w:spacing w:before="0" w:after="0"/>
        <w:jc w:val="right"/>
        <w:rPr>
          <w:rFonts w:ascii="Times New Roman" w:hAnsi="Times New Roman"/>
          <w:sz w:val="36"/>
          <w:szCs w:val="36"/>
        </w:rPr>
      </w:pPr>
      <w:r w:rsidRPr="005279B8">
        <w:rPr>
          <w:rFonts w:ascii="Times New Roman" w:hAnsi="Times New Roman"/>
          <w:sz w:val="36"/>
          <w:szCs w:val="36"/>
        </w:rPr>
        <w:t>находятся на</w:t>
      </w:r>
    </w:p>
    <w:p w:rsidR="0069395E" w:rsidRPr="005279B8" w:rsidRDefault="0069395E" w:rsidP="005279B8">
      <w:pPr>
        <w:pStyle w:val="a3"/>
        <w:spacing w:before="0" w:after="0"/>
        <w:jc w:val="right"/>
        <w:rPr>
          <w:rFonts w:ascii="Times New Roman" w:hAnsi="Times New Roman"/>
          <w:sz w:val="36"/>
          <w:szCs w:val="36"/>
        </w:rPr>
      </w:pPr>
      <w:r w:rsidRPr="005279B8">
        <w:rPr>
          <w:rFonts w:ascii="Times New Roman" w:hAnsi="Times New Roman"/>
          <w:sz w:val="36"/>
          <w:szCs w:val="36"/>
        </w:rPr>
        <w:t>кончиках пальцев».</w:t>
      </w:r>
    </w:p>
    <w:p w:rsidR="005279B8" w:rsidRDefault="0069395E" w:rsidP="005279B8">
      <w:pPr>
        <w:pStyle w:val="a3"/>
        <w:jc w:val="right"/>
        <w:rPr>
          <w:rFonts w:ascii="Times New Roman" w:hAnsi="Times New Roman"/>
          <w:bCs/>
          <w:sz w:val="36"/>
          <w:szCs w:val="36"/>
        </w:rPr>
      </w:pPr>
      <w:r w:rsidRPr="005279B8">
        <w:rPr>
          <w:rFonts w:ascii="Times New Roman" w:hAnsi="Times New Roman"/>
          <w:bCs/>
          <w:sz w:val="36"/>
          <w:szCs w:val="36"/>
        </w:rPr>
        <w:t>В. А. Сухомлинский.</w:t>
      </w:r>
    </w:p>
    <w:p w:rsidR="005279B8" w:rsidRPr="005279B8" w:rsidRDefault="005279B8" w:rsidP="005279B8">
      <w:pPr>
        <w:pStyle w:val="a3"/>
        <w:jc w:val="right"/>
        <w:rPr>
          <w:rFonts w:ascii="Times New Roman" w:hAnsi="Times New Roman"/>
          <w:bCs/>
          <w:sz w:val="36"/>
          <w:szCs w:val="36"/>
        </w:rPr>
      </w:pPr>
    </w:p>
    <w:p w:rsidR="0072521B" w:rsidRDefault="0072521B" w:rsidP="005279B8">
      <w:pPr>
        <w:spacing w:line="360" w:lineRule="auto"/>
        <w:rPr>
          <w:sz w:val="28"/>
          <w:szCs w:val="28"/>
        </w:rPr>
      </w:pPr>
    </w:p>
    <w:p w:rsidR="005279B8" w:rsidRPr="005279B8" w:rsidRDefault="005279B8" w:rsidP="005279B8">
      <w:pPr>
        <w:jc w:val="center"/>
        <w:rPr>
          <w:rFonts w:ascii="Times New Roman" w:hAnsi="Times New Roman" w:cs="Times New Roman"/>
          <w:sz w:val="28"/>
          <w:szCs w:val="28"/>
        </w:rPr>
      </w:pPr>
      <w:r w:rsidRPr="005279B8">
        <w:rPr>
          <w:rFonts w:ascii="Times New Roman" w:hAnsi="Times New Roman" w:cs="Times New Roman"/>
          <w:sz w:val="28"/>
          <w:szCs w:val="28"/>
        </w:rPr>
        <w:lastRenderedPageBreak/>
        <w:t>ИПМ - 1</w:t>
      </w:r>
    </w:p>
    <w:p w:rsidR="0072521B" w:rsidRPr="005279B8" w:rsidRDefault="00A733F2" w:rsidP="005279B8">
      <w:pPr>
        <w:ind w:firstLine="708"/>
        <w:rPr>
          <w:rFonts w:ascii="Times New Roman" w:hAnsi="Times New Roman" w:cs="Times New Roman"/>
          <w:b/>
          <w:sz w:val="28"/>
          <w:szCs w:val="28"/>
        </w:rPr>
      </w:pPr>
      <w:r w:rsidRPr="005279B8">
        <w:rPr>
          <w:rFonts w:ascii="Times New Roman" w:hAnsi="Times New Roman" w:cs="Times New Roman"/>
          <w:b/>
          <w:sz w:val="28"/>
          <w:szCs w:val="28"/>
        </w:rPr>
        <w:t xml:space="preserve"> </w:t>
      </w:r>
      <w:r w:rsidR="0072521B" w:rsidRPr="005279B8">
        <w:rPr>
          <w:rFonts w:ascii="Times New Roman" w:hAnsi="Times New Roman" w:cs="Times New Roman"/>
          <w:b/>
          <w:sz w:val="28"/>
          <w:szCs w:val="28"/>
        </w:rPr>
        <w:t>Актуальность.</w:t>
      </w:r>
    </w:p>
    <w:p w:rsidR="00973563" w:rsidRPr="006E757C" w:rsidRDefault="00973563" w:rsidP="0097356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E757C">
        <w:rPr>
          <w:rFonts w:ascii="Times New Roman" w:eastAsia="Times New Roman" w:hAnsi="Times New Roman" w:cs="Times New Roman"/>
          <w:color w:val="000000"/>
          <w:sz w:val="24"/>
          <w:szCs w:val="24"/>
        </w:rPr>
        <w:t xml:space="preserve">                 В.А. Сухомлинский справедли</w:t>
      </w:r>
      <w:r w:rsidRPr="006E757C">
        <w:rPr>
          <w:rFonts w:ascii="Times New Roman" w:eastAsia="Times New Roman" w:hAnsi="Times New Roman" w:cs="Times New Roman"/>
          <w:color w:val="000000"/>
          <w:sz w:val="24"/>
          <w:szCs w:val="24"/>
        </w:rPr>
        <w:softHyphen/>
        <w:t>во утверждал, что «ум ребенка на</w:t>
      </w:r>
      <w:r w:rsidRPr="006E757C">
        <w:rPr>
          <w:rFonts w:ascii="Times New Roman" w:eastAsia="Times New Roman" w:hAnsi="Times New Roman" w:cs="Times New Roman"/>
          <w:color w:val="000000"/>
          <w:sz w:val="24"/>
          <w:szCs w:val="24"/>
        </w:rPr>
        <w:softHyphen/>
        <w:t>ходится на кончиках его пальцев». Формирование словесной речи ре</w:t>
      </w:r>
      <w:r w:rsidRPr="006E757C">
        <w:rPr>
          <w:rFonts w:ascii="Times New Roman" w:eastAsia="Times New Roman" w:hAnsi="Times New Roman" w:cs="Times New Roman"/>
          <w:color w:val="000000"/>
          <w:sz w:val="24"/>
          <w:szCs w:val="24"/>
        </w:rPr>
        <w:softHyphen/>
        <w:t>бенка начинается, когда движения пальцев рук достигают достаточной точности. Развитие пальцевой мо</w:t>
      </w:r>
      <w:r w:rsidRPr="006E757C">
        <w:rPr>
          <w:rFonts w:ascii="Times New Roman" w:eastAsia="Times New Roman" w:hAnsi="Times New Roman" w:cs="Times New Roman"/>
          <w:color w:val="000000"/>
          <w:sz w:val="24"/>
          <w:szCs w:val="24"/>
        </w:rPr>
        <w:softHyphen/>
        <w:t>торики как бы подготавливает по</w:t>
      </w:r>
      <w:r w:rsidRPr="006E757C">
        <w:rPr>
          <w:rFonts w:ascii="Times New Roman" w:eastAsia="Times New Roman" w:hAnsi="Times New Roman" w:cs="Times New Roman"/>
          <w:color w:val="000000"/>
          <w:sz w:val="24"/>
          <w:szCs w:val="24"/>
        </w:rPr>
        <w:softHyphen/>
        <w:t>чву для последующего формирова</w:t>
      </w:r>
      <w:r w:rsidRPr="006E757C">
        <w:rPr>
          <w:rFonts w:ascii="Times New Roman" w:eastAsia="Times New Roman" w:hAnsi="Times New Roman" w:cs="Times New Roman"/>
          <w:color w:val="000000"/>
          <w:sz w:val="24"/>
          <w:szCs w:val="24"/>
        </w:rPr>
        <w:softHyphen/>
        <w:t xml:space="preserve">ния </w:t>
      </w:r>
      <w:r>
        <w:rPr>
          <w:rFonts w:ascii="Times New Roman" w:eastAsia="Times New Roman" w:hAnsi="Times New Roman" w:cs="Times New Roman"/>
          <w:color w:val="000000"/>
          <w:sz w:val="24"/>
          <w:szCs w:val="24"/>
        </w:rPr>
        <w:t>устной и письменной реч</w:t>
      </w:r>
      <w:r w:rsidRPr="006E757C">
        <w:rPr>
          <w:rFonts w:ascii="Times New Roman" w:eastAsia="Times New Roman" w:hAnsi="Times New Roman" w:cs="Times New Roman"/>
          <w:color w:val="000000"/>
          <w:sz w:val="24"/>
          <w:szCs w:val="24"/>
        </w:rPr>
        <w:t>и.</w:t>
      </w:r>
      <w:r w:rsidRPr="006E757C">
        <w:rPr>
          <w:rFonts w:ascii="Times New Roman" w:hAnsi="Times New Roman" w:cs="Times New Roman"/>
          <w:sz w:val="24"/>
          <w:szCs w:val="24"/>
        </w:rPr>
        <w:t xml:space="preserve"> Р</w:t>
      </w:r>
      <w:r w:rsidRPr="006E757C">
        <w:rPr>
          <w:rFonts w:ascii="Times New Roman" w:eastAsia="Times New Roman" w:hAnsi="Times New Roman" w:cs="Times New Roman"/>
          <w:color w:val="000000"/>
          <w:sz w:val="24"/>
          <w:szCs w:val="24"/>
        </w:rPr>
        <w:t>азвитием мелких мышц кистей рук у детей нужно начинать заниматься систе</w:t>
      </w:r>
      <w:r w:rsidRPr="006E757C">
        <w:rPr>
          <w:rFonts w:ascii="Times New Roman" w:eastAsia="Times New Roman" w:hAnsi="Times New Roman" w:cs="Times New Roman"/>
          <w:color w:val="000000"/>
          <w:sz w:val="24"/>
          <w:szCs w:val="24"/>
        </w:rPr>
        <w:softHyphen/>
        <w:t>матически с 6 месяцев до самой школы, и рекомендуют малышам упражне</w:t>
      </w:r>
      <w:r w:rsidRPr="006E757C">
        <w:rPr>
          <w:rFonts w:ascii="Times New Roman" w:eastAsia="Times New Roman" w:hAnsi="Times New Roman" w:cs="Times New Roman"/>
          <w:color w:val="000000"/>
          <w:sz w:val="24"/>
          <w:szCs w:val="24"/>
        </w:rPr>
        <w:softHyphen/>
        <w:t xml:space="preserve">ния, доступные их возрасту. </w:t>
      </w:r>
    </w:p>
    <w:p w:rsidR="00973563" w:rsidRDefault="00973563" w:rsidP="0097356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E757C">
        <w:rPr>
          <w:rFonts w:ascii="Times New Roman" w:eastAsia="Times New Roman" w:hAnsi="Times New Roman" w:cs="Times New Roman"/>
          <w:color w:val="000000"/>
          <w:sz w:val="24"/>
          <w:szCs w:val="24"/>
        </w:rPr>
        <w:t xml:space="preserve">             Мы часто заме</w:t>
      </w:r>
      <w:r w:rsidRPr="006E757C">
        <w:rPr>
          <w:rFonts w:ascii="Times New Roman" w:eastAsia="Times New Roman" w:hAnsi="Times New Roman" w:cs="Times New Roman"/>
          <w:color w:val="000000"/>
          <w:sz w:val="24"/>
          <w:szCs w:val="24"/>
        </w:rPr>
        <w:softHyphen/>
        <w:t>чаем, что у значительного большин</w:t>
      </w:r>
      <w:r w:rsidRPr="006E757C">
        <w:rPr>
          <w:rFonts w:ascii="Times New Roman" w:eastAsia="Times New Roman" w:hAnsi="Times New Roman" w:cs="Times New Roman"/>
          <w:color w:val="000000"/>
          <w:sz w:val="24"/>
          <w:szCs w:val="24"/>
        </w:rPr>
        <w:softHyphen/>
        <w:t>ства детей пальчики малоподвижны, движения их отличаются неточностью и несогласованностью: дети держат ложку в кулаке, с трудом правильно берут кисточку и карандаш, не всегда могут застегнуть пуговицы, молнию, завязать шапку, зашнуровать ботин</w:t>
      </w:r>
      <w:r w:rsidRPr="006E757C">
        <w:rPr>
          <w:rFonts w:ascii="Times New Roman" w:eastAsia="Times New Roman" w:hAnsi="Times New Roman" w:cs="Times New Roman"/>
          <w:color w:val="000000"/>
          <w:sz w:val="24"/>
          <w:szCs w:val="24"/>
        </w:rPr>
        <w:softHyphen/>
        <w:t>ки. Недостаточность развития двига</w:t>
      </w:r>
      <w:r w:rsidRPr="006E757C">
        <w:rPr>
          <w:rFonts w:ascii="Times New Roman" w:eastAsia="Times New Roman" w:hAnsi="Times New Roman" w:cs="Times New Roman"/>
          <w:color w:val="000000"/>
          <w:sz w:val="24"/>
          <w:szCs w:val="24"/>
        </w:rPr>
        <w:softHyphen/>
        <w:t>тельного анализатора и мелкой мото</w:t>
      </w:r>
      <w:r w:rsidRPr="006E757C">
        <w:rPr>
          <w:rFonts w:ascii="Times New Roman" w:eastAsia="Times New Roman" w:hAnsi="Times New Roman" w:cs="Times New Roman"/>
          <w:color w:val="000000"/>
          <w:sz w:val="24"/>
          <w:szCs w:val="24"/>
        </w:rPr>
        <w:softHyphen/>
        <w:t>рики в детском возрасте становится все более обычным явлением и почти во всех случаях влияет на развитие речи не только устной, но и письменной.</w:t>
      </w:r>
    </w:p>
    <w:p w:rsidR="00A733F2" w:rsidRDefault="00A733F2" w:rsidP="0097356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A733F2" w:rsidRPr="005279B8" w:rsidRDefault="00A733F2" w:rsidP="005279B8">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rPr>
      </w:pPr>
      <w:r w:rsidRPr="005279B8">
        <w:rPr>
          <w:rFonts w:ascii="Times New Roman" w:eastAsia="Times New Roman" w:hAnsi="Times New Roman" w:cs="Times New Roman"/>
          <w:b/>
          <w:color w:val="000000"/>
          <w:sz w:val="28"/>
          <w:szCs w:val="28"/>
        </w:rPr>
        <w:t xml:space="preserve">Теоретическая интерпретация опыта. </w:t>
      </w:r>
    </w:p>
    <w:p w:rsidR="00A733F2" w:rsidRPr="00A733F2" w:rsidRDefault="00A733F2" w:rsidP="00973563">
      <w:pPr>
        <w:shd w:val="clear" w:color="auto" w:fill="FFFFFF"/>
        <w:autoSpaceDE w:val="0"/>
        <w:autoSpaceDN w:val="0"/>
        <w:adjustRightInd w:val="0"/>
        <w:spacing w:after="0" w:line="240" w:lineRule="auto"/>
        <w:jc w:val="both"/>
        <w:rPr>
          <w:rFonts w:eastAsia="Times New Roman" w:cstheme="minorHAnsi"/>
          <w:b/>
          <w:color w:val="000000"/>
          <w:sz w:val="28"/>
          <w:szCs w:val="28"/>
        </w:rPr>
      </w:pPr>
    </w:p>
    <w:p w:rsidR="00A733F2" w:rsidRPr="00A733F2" w:rsidRDefault="00A733F2" w:rsidP="005279B8">
      <w:pPr>
        <w:spacing w:line="240" w:lineRule="auto"/>
        <w:jc w:val="both"/>
        <w:rPr>
          <w:rFonts w:ascii="Times New Roman" w:hAnsi="Times New Roman" w:cs="Times New Roman"/>
          <w:sz w:val="24"/>
          <w:szCs w:val="24"/>
        </w:rPr>
      </w:pPr>
      <w:r w:rsidRPr="00A733F2">
        <w:rPr>
          <w:rFonts w:ascii="Times New Roman" w:hAnsi="Times New Roman" w:cs="Times New Roman"/>
          <w:sz w:val="24"/>
          <w:szCs w:val="24"/>
        </w:rPr>
        <w:t xml:space="preserve">      В период дошкольного детства важное значение для психического развития приобретает становление речи. Образная, богатая синонимами, дополнениями и описаниями речь у детей дошкольного возраста –  явление очень редкое. А между тем, овладение речью в возрасте от 3 до 7 лет имеет ключевое значение, ведь этот период наиболее сензитивен к ее усвоению.</w:t>
      </w:r>
    </w:p>
    <w:p w:rsidR="00A733F2" w:rsidRPr="00A733F2" w:rsidRDefault="00A733F2" w:rsidP="005279B8">
      <w:pPr>
        <w:spacing w:line="240" w:lineRule="auto"/>
        <w:jc w:val="both"/>
        <w:rPr>
          <w:rFonts w:ascii="Times New Roman" w:hAnsi="Times New Roman" w:cs="Times New Roman"/>
          <w:sz w:val="24"/>
          <w:szCs w:val="24"/>
        </w:rPr>
      </w:pPr>
      <w:r w:rsidRPr="00A733F2">
        <w:rPr>
          <w:rFonts w:ascii="Times New Roman" w:hAnsi="Times New Roman" w:cs="Times New Roman"/>
          <w:sz w:val="24"/>
          <w:szCs w:val="24"/>
        </w:rPr>
        <w:t xml:space="preserve">      В процессе своей работы я заметила, что все чаще в детский сад поступают дети с недостаточно развитой речью. В чём причина задержки речи?</w:t>
      </w:r>
    </w:p>
    <w:p w:rsidR="00A733F2" w:rsidRPr="00A733F2" w:rsidRDefault="00A733F2" w:rsidP="005279B8">
      <w:pPr>
        <w:spacing w:line="240" w:lineRule="auto"/>
        <w:jc w:val="both"/>
        <w:rPr>
          <w:rFonts w:ascii="Times New Roman" w:hAnsi="Times New Roman" w:cs="Times New Roman"/>
          <w:sz w:val="24"/>
          <w:szCs w:val="24"/>
        </w:rPr>
      </w:pPr>
      <w:r w:rsidRPr="00A733F2">
        <w:rPr>
          <w:rFonts w:ascii="Times New Roman" w:hAnsi="Times New Roman" w:cs="Times New Roman"/>
          <w:sz w:val="24"/>
          <w:szCs w:val="24"/>
        </w:rPr>
        <w:t xml:space="preserve">      Специалисты института физиологии детей и подростков АПН считают, что формирование речи происходит под влиянием кинетических (двигательных) импульсов, передающихся от рук, а точнее, от пальчиков. Чем активнее и точнее движения пальцев у маленького ребёнка, тем быстрее он начинает говорить.</w:t>
      </w:r>
    </w:p>
    <w:p w:rsidR="00A733F2" w:rsidRPr="00A733F2" w:rsidRDefault="00A733F2" w:rsidP="005279B8">
      <w:pPr>
        <w:spacing w:line="240" w:lineRule="auto"/>
        <w:jc w:val="both"/>
        <w:rPr>
          <w:rFonts w:ascii="Times New Roman" w:hAnsi="Times New Roman" w:cs="Times New Roman"/>
          <w:sz w:val="24"/>
          <w:szCs w:val="24"/>
        </w:rPr>
      </w:pPr>
      <w:r w:rsidRPr="00A733F2">
        <w:rPr>
          <w:rFonts w:ascii="Times New Roman" w:hAnsi="Times New Roman" w:cs="Times New Roman"/>
          <w:sz w:val="24"/>
          <w:szCs w:val="24"/>
        </w:rPr>
        <w:t xml:space="preserve">      У большинства современных детей отмечается общее моторное отставание, в особенности у детей городских.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Понимание значимости и сущности своевременной диагностики кистевой моторики и педагогической коррекции сохранят не только физическое и психическое здоровье ребенка, но и оградят ребёнка от дополнительных трудностей обучения, помогут сформировать навык письма. </w:t>
      </w:r>
    </w:p>
    <w:p w:rsidR="00A733F2" w:rsidRPr="00A733F2" w:rsidRDefault="00A733F2" w:rsidP="005279B8">
      <w:pPr>
        <w:spacing w:line="240" w:lineRule="auto"/>
        <w:jc w:val="both"/>
        <w:rPr>
          <w:rFonts w:ascii="Times New Roman" w:hAnsi="Times New Roman" w:cs="Times New Roman"/>
          <w:sz w:val="24"/>
          <w:szCs w:val="24"/>
          <w:highlight w:val="yellow"/>
        </w:rPr>
      </w:pPr>
      <w:r w:rsidRPr="00A733F2">
        <w:rPr>
          <w:rFonts w:ascii="Times New Roman" w:hAnsi="Times New Roman" w:cs="Times New Roman"/>
          <w:sz w:val="24"/>
          <w:szCs w:val="24"/>
        </w:rPr>
        <w:t xml:space="preserve">      Что же такое мелкая моторика и почему она так важна?</w:t>
      </w:r>
    </w:p>
    <w:p w:rsidR="00A733F2" w:rsidRPr="00A733F2" w:rsidRDefault="00A733F2" w:rsidP="005279B8">
      <w:pPr>
        <w:pStyle w:val="a3"/>
        <w:jc w:val="both"/>
        <w:rPr>
          <w:rFonts w:ascii="Times New Roman" w:hAnsi="Times New Roman"/>
          <w:sz w:val="24"/>
        </w:rPr>
      </w:pPr>
      <w:r w:rsidRPr="00A733F2">
        <w:rPr>
          <w:rFonts w:ascii="Times New Roman" w:hAnsi="Times New Roman"/>
          <w:b/>
          <w:bCs/>
          <w:sz w:val="24"/>
        </w:rPr>
        <w:t xml:space="preserve">      Моторика </w:t>
      </w:r>
      <w:r w:rsidRPr="00A733F2">
        <w:rPr>
          <w:rFonts w:ascii="Times New Roman" w:hAnsi="Times New Roman"/>
          <w:sz w:val="24"/>
        </w:rPr>
        <w:t xml:space="preserve">- сфера двигательных функций организма и связанных с ними физиологических и психологических явлений. Различают мелкую моторику (движение руки и пальцев) и крупную моторику (перемещение тела, ходьба). </w:t>
      </w:r>
    </w:p>
    <w:p w:rsidR="00A733F2" w:rsidRPr="00A733F2" w:rsidRDefault="00A733F2" w:rsidP="005279B8">
      <w:pPr>
        <w:spacing w:line="240" w:lineRule="auto"/>
        <w:jc w:val="both"/>
        <w:rPr>
          <w:rFonts w:ascii="Times New Roman" w:hAnsi="Times New Roman" w:cs="Times New Roman"/>
          <w:sz w:val="24"/>
          <w:szCs w:val="24"/>
        </w:rPr>
      </w:pPr>
      <w:r w:rsidRPr="00A733F2">
        <w:rPr>
          <w:rFonts w:ascii="Times New Roman" w:hAnsi="Times New Roman" w:cs="Times New Roman"/>
          <w:sz w:val="24"/>
          <w:szCs w:val="24"/>
        </w:rPr>
        <w:lastRenderedPageBreak/>
        <w:t xml:space="preserve">      Мелкая моторика развивается естественным образом</w:t>
      </w:r>
      <w:r w:rsidR="00234CF6">
        <w:rPr>
          <w:rFonts w:ascii="Times New Roman" w:hAnsi="Times New Roman" w:cs="Times New Roman"/>
          <w:sz w:val="24"/>
          <w:szCs w:val="24"/>
        </w:rPr>
        <w:t xml:space="preserve">, </w:t>
      </w:r>
      <w:r w:rsidRPr="00A733F2">
        <w:rPr>
          <w:rFonts w:ascii="Times New Roman" w:hAnsi="Times New Roman" w:cs="Times New Roman"/>
          <w:sz w:val="24"/>
          <w:szCs w:val="24"/>
        </w:rPr>
        <w:t xml:space="preserve"> начиная с младенческого возраста на базе общей моторики. Сначала ребёнок учится хватать предмет, после появляются навыки перекладывания из руки в руку, так называемый «пинцетный захват» и т. д., к двум годам он уже способен рисовать, правильно держать кисточку и ложку. В дошкольном и раннем 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A733F2" w:rsidRPr="00A733F2" w:rsidRDefault="00A733F2" w:rsidP="005279B8">
      <w:pPr>
        <w:spacing w:line="240" w:lineRule="auto"/>
        <w:jc w:val="both"/>
        <w:rPr>
          <w:rFonts w:ascii="Times New Roman" w:hAnsi="Times New Roman" w:cs="Times New Roman"/>
          <w:sz w:val="24"/>
          <w:szCs w:val="24"/>
        </w:rPr>
      </w:pPr>
      <w:r w:rsidRPr="00A733F2">
        <w:rPr>
          <w:rFonts w:ascii="Times New Roman" w:hAnsi="Times New Roman" w:cs="Times New Roman"/>
          <w:sz w:val="24"/>
          <w:szCs w:val="24"/>
        </w:rPr>
        <w:t xml:space="preserve">      Исследования отечественных физиологов подтверждают связь развития рук с развитием мозга. Учёными Т.Н.Андриевской, Л.Вантаковой-Фоминой, Г.В.Беззубцевой, М.М.Кольцовой, Т.А.Ткаченко и другие было доказано, что систематичная целенаправленная работа по развитию мелкой моторики помогает преодолеть различные недостатки и отклонения в психофизической сфере ребёнка. Развитие движений пальцев рук тесно связаны с речевой функцией. Так на основе проведённых опытов и обследования большого количества детей была выявлена следующая закономерность: если развитие мелкой моторики отстаёт, то задерживается и речевое развитие, хотя общая моторика при этом может быть в норме, поэтому развитие, тренировка мелкой моторики рук является стимулирующей для развития речи, психических процессов, познавательной деятельности.</w:t>
      </w:r>
    </w:p>
    <w:p w:rsidR="00A733F2" w:rsidRPr="00A733F2" w:rsidRDefault="00A733F2" w:rsidP="005279B8">
      <w:pPr>
        <w:spacing w:line="240" w:lineRule="auto"/>
        <w:jc w:val="both"/>
        <w:rPr>
          <w:rFonts w:ascii="Times New Roman" w:hAnsi="Times New Roman" w:cs="Times New Roman"/>
          <w:sz w:val="24"/>
          <w:szCs w:val="24"/>
        </w:rPr>
      </w:pPr>
      <w:r w:rsidRPr="00A733F2">
        <w:rPr>
          <w:rFonts w:ascii="Times New Roman" w:hAnsi="Times New Roman" w:cs="Times New Roman"/>
          <w:sz w:val="24"/>
          <w:szCs w:val="24"/>
        </w:rPr>
        <w:t xml:space="preserve">      Работы В.М. Бехтерова так же подтверждают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  Дело в том, что в коре головного мозга двигательные и речевые области находятся рядом. Причем речевые области активно формируются под влиянием импульсов, поступающих от пальцев рук.  Чем больше малыш работает своими пальчиками, тем лучше происходит развитие мелкой моторики рук и тем раньше и лучше развивается его речь.  </w:t>
      </w:r>
    </w:p>
    <w:p w:rsidR="00A733F2" w:rsidRPr="00A733F2" w:rsidRDefault="00A733F2" w:rsidP="005279B8">
      <w:pPr>
        <w:spacing w:line="240" w:lineRule="auto"/>
        <w:jc w:val="both"/>
        <w:rPr>
          <w:rFonts w:ascii="Times New Roman" w:hAnsi="Times New Roman" w:cs="Times New Roman"/>
          <w:sz w:val="24"/>
          <w:szCs w:val="24"/>
        </w:rPr>
      </w:pPr>
      <w:r w:rsidRPr="00A733F2">
        <w:rPr>
          <w:rFonts w:ascii="Times New Roman" w:hAnsi="Times New Roman" w:cs="Times New Roman"/>
          <w:sz w:val="24"/>
          <w:szCs w:val="24"/>
        </w:rPr>
        <w:t xml:space="preserve">      Стимулируя тонкую моторику и активизируя тем самым соответствующие отделы мозга,  активизируются  и соседние зоны, отвечающие за речь. Обычно ребенок, имеющий высокий уровень развития мелкой моторики, умеет логически рассуждать, у него достаточно развиты память, внимание, связная речь. 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w:t>
      </w:r>
      <w:r w:rsidR="00234CF6">
        <w:rPr>
          <w:rFonts w:ascii="Times New Roman" w:hAnsi="Times New Roman" w:cs="Times New Roman"/>
          <w:sz w:val="24"/>
          <w:szCs w:val="24"/>
        </w:rPr>
        <w:t xml:space="preserve"> </w:t>
      </w:r>
      <w:r w:rsidRPr="00A733F2">
        <w:rPr>
          <w:rFonts w:ascii="Times New Roman" w:hAnsi="Times New Roman" w:cs="Times New Roman"/>
          <w:sz w:val="24"/>
          <w:szCs w:val="24"/>
        </w:rPr>
        <w:t xml:space="preserve"> – </w:t>
      </w:r>
      <w:r w:rsidR="00234CF6" w:rsidRPr="00A733F2">
        <w:rPr>
          <w:rFonts w:ascii="Times New Roman" w:hAnsi="Times New Roman" w:cs="Times New Roman"/>
          <w:sz w:val="24"/>
          <w:szCs w:val="24"/>
        </w:rPr>
        <w:t>значит,</w:t>
      </w:r>
      <w:r w:rsidRPr="00A733F2">
        <w:rPr>
          <w:rFonts w:ascii="Times New Roman" w:hAnsi="Times New Roman" w:cs="Times New Roman"/>
          <w:sz w:val="24"/>
          <w:szCs w:val="24"/>
        </w:rPr>
        <w:t xml:space="preserve"> у ребёнка существуют проблемы с моторикой. Вот и получается, что уровень и темп развития речи малыша напрямую зависит от того, насколько развиты тонкие движения детских пальчиков.</w:t>
      </w:r>
    </w:p>
    <w:p w:rsidR="005279B8" w:rsidRDefault="00A733F2" w:rsidP="001D184C">
      <w:pPr>
        <w:pStyle w:val="a3"/>
        <w:spacing w:before="0" w:after="0"/>
        <w:ind w:right="141"/>
        <w:jc w:val="both"/>
        <w:rPr>
          <w:rFonts w:ascii="Times New Roman" w:hAnsi="Times New Roman"/>
          <w:sz w:val="24"/>
        </w:rPr>
      </w:pPr>
      <w:r w:rsidRPr="00A733F2">
        <w:rPr>
          <w:rFonts w:ascii="Times New Roman" w:hAnsi="Times New Roman"/>
          <w:sz w:val="24"/>
        </w:rPr>
        <w:t xml:space="preserve">      В связи с тем, что дошкольное учреждение  </w:t>
      </w:r>
      <w:r w:rsidRPr="00A733F2">
        <w:rPr>
          <w:rFonts w:ascii="Times New Roman" w:hAnsi="Times New Roman"/>
          <w:b/>
          <w:bCs/>
          <w:sz w:val="24"/>
        </w:rPr>
        <w:t xml:space="preserve"> </w:t>
      </w:r>
      <w:r w:rsidR="005279B8">
        <w:rPr>
          <w:rFonts w:ascii="Times New Roman" w:hAnsi="Times New Roman"/>
          <w:bCs/>
          <w:sz w:val="24"/>
        </w:rPr>
        <w:t xml:space="preserve">работает по основной общеразвивающей программе </w:t>
      </w:r>
      <w:r w:rsidR="001D184C">
        <w:rPr>
          <w:rFonts w:ascii="Times New Roman" w:hAnsi="Times New Roman"/>
          <w:bCs/>
          <w:sz w:val="24"/>
        </w:rPr>
        <w:t>д</w:t>
      </w:r>
      <w:r w:rsidR="00234CF6">
        <w:rPr>
          <w:rFonts w:ascii="Times New Roman" w:hAnsi="Times New Roman"/>
          <w:bCs/>
          <w:sz w:val="24"/>
        </w:rPr>
        <w:t>ошкольного образования м</w:t>
      </w:r>
      <w:r w:rsidR="001D184C">
        <w:rPr>
          <w:rFonts w:ascii="Times New Roman" w:hAnsi="Times New Roman"/>
          <w:bCs/>
          <w:sz w:val="24"/>
        </w:rPr>
        <w:t>униципального казенного дошкольного образовательного учреждения «Детский сад комбинированного вида «Солнышко» п.г.</w:t>
      </w:r>
      <w:r w:rsidR="00234CF6">
        <w:rPr>
          <w:rFonts w:ascii="Times New Roman" w:hAnsi="Times New Roman"/>
          <w:bCs/>
          <w:sz w:val="24"/>
        </w:rPr>
        <w:t>т. Уренгой Пуровского района», с</w:t>
      </w:r>
      <w:r w:rsidR="001D184C">
        <w:rPr>
          <w:rFonts w:ascii="Times New Roman" w:hAnsi="Times New Roman"/>
          <w:bCs/>
          <w:sz w:val="24"/>
        </w:rPr>
        <w:t>оставленной коллективом</w:t>
      </w:r>
      <w:r w:rsidR="00234CF6">
        <w:rPr>
          <w:rFonts w:ascii="Times New Roman" w:hAnsi="Times New Roman"/>
          <w:bCs/>
          <w:sz w:val="24"/>
        </w:rPr>
        <w:t xml:space="preserve">, </w:t>
      </w:r>
      <w:r w:rsidR="001D184C">
        <w:rPr>
          <w:rFonts w:ascii="Times New Roman" w:hAnsi="Times New Roman"/>
          <w:bCs/>
          <w:sz w:val="24"/>
        </w:rPr>
        <w:t xml:space="preserve"> </w:t>
      </w:r>
      <w:r w:rsidR="00D82637">
        <w:rPr>
          <w:rFonts w:ascii="Times New Roman" w:hAnsi="Times New Roman"/>
          <w:bCs/>
          <w:sz w:val="24"/>
        </w:rPr>
        <w:t>и адаптированной к условия</w:t>
      </w:r>
      <w:r w:rsidR="00234CF6">
        <w:rPr>
          <w:rFonts w:ascii="Times New Roman" w:hAnsi="Times New Roman"/>
          <w:bCs/>
          <w:sz w:val="24"/>
        </w:rPr>
        <w:t xml:space="preserve">м ДОУ </w:t>
      </w:r>
      <w:r w:rsidR="001D184C">
        <w:rPr>
          <w:rFonts w:ascii="Times New Roman" w:hAnsi="Times New Roman"/>
          <w:bCs/>
          <w:sz w:val="24"/>
        </w:rPr>
        <w:t xml:space="preserve"> Примерной основной общеобразовательной программой дошкольного образования «Детство» под редакцией Т.И. Бабаевой, А.</w:t>
      </w:r>
      <w:r w:rsidR="00234CF6">
        <w:rPr>
          <w:rFonts w:ascii="Times New Roman" w:hAnsi="Times New Roman"/>
          <w:bCs/>
          <w:sz w:val="24"/>
        </w:rPr>
        <w:t xml:space="preserve">Г. Гогоберидзе, З.А. Михайловой, </w:t>
      </w:r>
      <w:r w:rsidR="001D184C">
        <w:rPr>
          <w:rFonts w:ascii="Times New Roman" w:hAnsi="Times New Roman"/>
          <w:bCs/>
          <w:sz w:val="24"/>
        </w:rPr>
        <w:t xml:space="preserve"> </w:t>
      </w:r>
      <w:r w:rsidR="00234CF6">
        <w:rPr>
          <w:rFonts w:ascii="Times New Roman" w:hAnsi="Times New Roman"/>
          <w:sz w:val="24"/>
        </w:rPr>
        <w:t xml:space="preserve"> я </w:t>
      </w:r>
      <w:r w:rsidRPr="00A733F2">
        <w:rPr>
          <w:rFonts w:ascii="Times New Roman" w:hAnsi="Times New Roman"/>
          <w:sz w:val="24"/>
        </w:rPr>
        <w:t>проанализ</w:t>
      </w:r>
      <w:r w:rsidR="00234CF6">
        <w:rPr>
          <w:rFonts w:ascii="Times New Roman" w:hAnsi="Times New Roman"/>
          <w:sz w:val="24"/>
        </w:rPr>
        <w:t xml:space="preserve">ировала рекомендации к программам </w:t>
      </w:r>
      <w:r w:rsidRPr="00A733F2">
        <w:rPr>
          <w:rFonts w:ascii="Times New Roman" w:hAnsi="Times New Roman"/>
          <w:sz w:val="24"/>
        </w:rPr>
        <w:t xml:space="preserve"> по данной проблеме и пришла к выводу, что развитие мелкой моторики не является в программе приоритетным, оно представлено кратко и в самых общих чертах. Тема «</w:t>
      </w:r>
      <w:r w:rsidRPr="00A733F2">
        <w:rPr>
          <w:rFonts w:ascii="Times New Roman" w:hAnsi="Times New Roman"/>
          <w:bCs/>
          <w:sz w:val="24"/>
        </w:rPr>
        <w:t xml:space="preserve">Развитие речи ребенка через пальчиковые игры и мелкую моторику» </w:t>
      </w:r>
      <w:r w:rsidRPr="00A733F2">
        <w:rPr>
          <w:rFonts w:ascii="Times New Roman" w:hAnsi="Times New Roman"/>
          <w:sz w:val="24"/>
        </w:rPr>
        <w:t xml:space="preserve">мне показалась значимой и актуальной, поэтому я подробно занялась ее изучением. </w:t>
      </w:r>
    </w:p>
    <w:p w:rsidR="001D184C" w:rsidRPr="001D184C" w:rsidRDefault="001D184C" w:rsidP="001D184C">
      <w:pPr>
        <w:pStyle w:val="a3"/>
        <w:spacing w:before="0" w:after="0"/>
        <w:ind w:right="141"/>
        <w:jc w:val="both"/>
        <w:rPr>
          <w:rFonts w:ascii="Times New Roman" w:hAnsi="Times New Roman"/>
          <w:sz w:val="24"/>
        </w:rPr>
      </w:pPr>
    </w:p>
    <w:p w:rsidR="005279B8" w:rsidRPr="006E757C" w:rsidRDefault="005279B8" w:rsidP="005279B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7C3B" w:rsidRDefault="00F07C3B" w:rsidP="005279B8">
      <w:pPr>
        <w:spacing w:line="240" w:lineRule="auto"/>
        <w:jc w:val="center"/>
        <w:rPr>
          <w:rFonts w:ascii="Times New Roman" w:hAnsi="Times New Roman" w:cs="Times New Roman"/>
          <w:sz w:val="28"/>
          <w:szCs w:val="28"/>
        </w:rPr>
      </w:pPr>
    </w:p>
    <w:p w:rsidR="005279B8" w:rsidRPr="005279B8" w:rsidRDefault="005279B8" w:rsidP="005279B8">
      <w:pPr>
        <w:spacing w:line="240" w:lineRule="auto"/>
        <w:jc w:val="center"/>
        <w:rPr>
          <w:rFonts w:ascii="Times New Roman" w:hAnsi="Times New Roman" w:cs="Times New Roman"/>
          <w:sz w:val="28"/>
          <w:szCs w:val="28"/>
        </w:rPr>
      </w:pPr>
      <w:r w:rsidRPr="005279B8">
        <w:rPr>
          <w:rFonts w:ascii="Times New Roman" w:hAnsi="Times New Roman" w:cs="Times New Roman"/>
          <w:sz w:val="28"/>
          <w:szCs w:val="28"/>
        </w:rPr>
        <w:t>ИПМ - 2</w:t>
      </w:r>
    </w:p>
    <w:p w:rsidR="00973563" w:rsidRPr="005279B8" w:rsidRDefault="00973563" w:rsidP="005279B8">
      <w:pPr>
        <w:spacing w:line="240" w:lineRule="auto"/>
        <w:ind w:firstLine="708"/>
        <w:rPr>
          <w:rFonts w:ascii="Times New Roman" w:hAnsi="Times New Roman" w:cs="Times New Roman"/>
          <w:b/>
          <w:sz w:val="28"/>
          <w:szCs w:val="28"/>
        </w:rPr>
      </w:pPr>
      <w:r w:rsidRPr="005279B8">
        <w:rPr>
          <w:rFonts w:ascii="Times New Roman" w:hAnsi="Times New Roman" w:cs="Times New Roman"/>
          <w:b/>
          <w:sz w:val="28"/>
          <w:szCs w:val="28"/>
        </w:rPr>
        <w:t>Сущность опыта.</w:t>
      </w:r>
    </w:p>
    <w:p w:rsidR="00B62A94" w:rsidRPr="00B37F71" w:rsidRDefault="00B62A94" w:rsidP="005279B8">
      <w:pPr>
        <w:pStyle w:val="Style4"/>
        <w:widowControl/>
        <w:spacing w:line="240" w:lineRule="auto"/>
        <w:ind w:firstLine="708"/>
        <w:rPr>
          <w:rStyle w:val="FontStyle13"/>
          <w:sz w:val="24"/>
          <w:szCs w:val="24"/>
        </w:rPr>
      </w:pPr>
      <w:r w:rsidRPr="00B37F71">
        <w:rPr>
          <w:rStyle w:val="FontStyle13"/>
          <w:sz w:val="24"/>
          <w:szCs w:val="24"/>
        </w:rPr>
        <w:t>У многих детей в дошкольном возрасте возникают проблемы, связанные с координацией движений, особенно мелких движений рук и, в частности, пальцев (ребенку трудно зашнуровать ботинки, застегнуть пуговицы и т.д.) Известно, что отставание в развитии моторики часто сопровождается отставанием в развитии интеллекта и речи. В настоящее время  речевая патология рассматривается как сложный синдром центрально-органического генеза, проявляющийся в неврологических, психологических и речевых симптомах. У детей с  речевой патологией в разной степени нарушены процессы памяти, внимания, восприятия и др. Двигательные нарушения характеризуются мышечной дистонией, общей моторной неловкостью, недостаточностью тонких дифференцированных движений пальцев рук и мимической мускулатуры. Все эти симптомы в различной степен</w:t>
      </w:r>
      <w:r w:rsidR="001D184C">
        <w:rPr>
          <w:rStyle w:val="FontStyle13"/>
          <w:sz w:val="24"/>
          <w:szCs w:val="24"/>
        </w:rPr>
        <w:t>и проявляются у каждого ребенка</w:t>
      </w:r>
      <w:r w:rsidRPr="00B37F71">
        <w:rPr>
          <w:rStyle w:val="FontStyle13"/>
          <w:sz w:val="24"/>
          <w:szCs w:val="24"/>
        </w:rPr>
        <w:t>.</w:t>
      </w:r>
    </w:p>
    <w:p w:rsidR="00B62A94" w:rsidRPr="00B37F71" w:rsidRDefault="00B62A94" w:rsidP="005279B8">
      <w:pPr>
        <w:pStyle w:val="Style3"/>
        <w:widowControl/>
        <w:spacing w:line="240" w:lineRule="auto"/>
        <w:ind w:firstLine="0"/>
        <w:rPr>
          <w:rStyle w:val="FontStyle13"/>
          <w:sz w:val="24"/>
          <w:szCs w:val="24"/>
        </w:rPr>
      </w:pPr>
      <w:r w:rsidRPr="00B37F71">
        <w:rPr>
          <w:rStyle w:val="FontStyle13"/>
          <w:sz w:val="24"/>
          <w:szCs w:val="24"/>
        </w:rPr>
        <w:t xml:space="preserve">         Поэтому в своей работе с детьми для преодоления отставания в речевом развитии  использую несложные занимательные задания, упражнения и игры, направленные на совершенствован</w:t>
      </w:r>
      <w:r w:rsidR="00A67694">
        <w:rPr>
          <w:rStyle w:val="FontStyle13"/>
          <w:sz w:val="24"/>
          <w:szCs w:val="24"/>
        </w:rPr>
        <w:t>ие движений пальцев. Эти задания</w:t>
      </w:r>
      <w:r w:rsidRPr="00B37F71">
        <w:rPr>
          <w:rStyle w:val="FontStyle13"/>
          <w:sz w:val="24"/>
          <w:szCs w:val="24"/>
        </w:rPr>
        <w:t xml:space="preserve"> очень нравятся  детям и являются весьма эффективными как для улучшения координации движений,  так и для развития речи. Их польза еще и в том, что они подготавливают руку ребенка к рисованию, лепке, конструированию, письму.</w:t>
      </w:r>
    </w:p>
    <w:p w:rsidR="00B62A94" w:rsidRPr="00B37F71" w:rsidRDefault="00B62A94" w:rsidP="005279B8">
      <w:pPr>
        <w:pStyle w:val="Style3"/>
        <w:widowControl/>
        <w:spacing w:line="240" w:lineRule="auto"/>
        <w:ind w:firstLine="0"/>
        <w:rPr>
          <w:rStyle w:val="FontStyle12"/>
          <w:b w:val="0"/>
          <w:bCs w:val="0"/>
          <w:sz w:val="24"/>
          <w:szCs w:val="24"/>
        </w:rPr>
      </w:pPr>
      <w:r w:rsidRPr="00B37F71">
        <w:rPr>
          <w:rStyle w:val="FontStyle13"/>
          <w:sz w:val="24"/>
          <w:szCs w:val="24"/>
        </w:rPr>
        <w:t xml:space="preserve">         Работа по развитию ручной моторики занимает значительн</w:t>
      </w:r>
      <w:r w:rsidR="00A67694">
        <w:rPr>
          <w:rStyle w:val="FontStyle13"/>
          <w:sz w:val="24"/>
          <w:szCs w:val="24"/>
        </w:rPr>
        <w:t>ое место в общей системе работы с детьми</w:t>
      </w:r>
      <w:r w:rsidRPr="00B37F71">
        <w:rPr>
          <w:rStyle w:val="FontStyle13"/>
          <w:sz w:val="24"/>
          <w:szCs w:val="24"/>
        </w:rPr>
        <w:t xml:space="preserve">. Еще В. М. Бехтерев пришел к выводу о тесной связи руки и речи. Он писал о том, что развитие движений руки способствует развитию речи. По данным М. М. Кольцовой, морфологическое и функциональное формирование речевых зон совершается под влиянием кинестетических импульсов, поступающих от рук. Совершенствование ручной моторики способствует активизации моторных речевых зон головного мозга и вследствие этого - развитию речевой функции.  Это объясняется тем, что в двигательной области коры головного мозга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головного мозга расположена рядом с речевой областью.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 </w:t>
      </w:r>
      <w:r w:rsidRPr="00B37F71">
        <w:rPr>
          <w:rStyle w:val="FontStyle12"/>
          <w:b w:val="0"/>
          <w:sz w:val="24"/>
          <w:szCs w:val="24"/>
        </w:rPr>
        <w:t>И. П. Павлов сказал: «... развитие функций обеих рук и связанное с этим формирование речевых «центров» в обоих полушариях дает человеку преимущества и в интеллектуальном развитии, поскольку речь теснейшим образом связана с мышлением».</w:t>
      </w:r>
    </w:p>
    <w:p w:rsidR="00A733F2" w:rsidRDefault="00A733F2" w:rsidP="005279B8">
      <w:pPr>
        <w:spacing w:line="240" w:lineRule="auto"/>
        <w:rPr>
          <w:rFonts w:ascii="Calibri" w:eastAsia="Calibri" w:hAnsi="Calibri" w:cs="Times New Roman"/>
          <w:sz w:val="24"/>
          <w:szCs w:val="24"/>
        </w:rPr>
      </w:pPr>
    </w:p>
    <w:p w:rsidR="00A67694" w:rsidRDefault="00A67694" w:rsidP="005279B8">
      <w:pPr>
        <w:spacing w:line="240" w:lineRule="auto"/>
        <w:rPr>
          <w:rFonts w:ascii="Calibri" w:eastAsia="Calibri" w:hAnsi="Calibri" w:cs="Times New Roman"/>
          <w:sz w:val="24"/>
          <w:szCs w:val="24"/>
        </w:rPr>
      </w:pPr>
    </w:p>
    <w:p w:rsidR="00A67694" w:rsidRDefault="00A67694" w:rsidP="005279B8">
      <w:pPr>
        <w:spacing w:line="240" w:lineRule="auto"/>
        <w:rPr>
          <w:rFonts w:ascii="Calibri" w:eastAsia="Calibri" w:hAnsi="Calibri" w:cs="Times New Roman"/>
          <w:sz w:val="24"/>
          <w:szCs w:val="24"/>
        </w:rPr>
      </w:pPr>
    </w:p>
    <w:p w:rsidR="00A67694" w:rsidRDefault="00A67694" w:rsidP="005279B8">
      <w:pPr>
        <w:spacing w:line="240" w:lineRule="auto"/>
        <w:rPr>
          <w:rFonts w:ascii="Calibri" w:eastAsia="Calibri" w:hAnsi="Calibri" w:cs="Times New Roman"/>
          <w:sz w:val="24"/>
          <w:szCs w:val="24"/>
        </w:rPr>
      </w:pPr>
    </w:p>
    <w:p w:rsidR="00A67694" w:rsidRDefault="00A67694" w:rsidP="005279B8">
      <w:pPr>
        <w:spacing w:line="240" w:lineRule="auto"/>
        <w:rPr>
          <w:rFonts w:ascii="Calibri" w:eastAsia="Calibri" w:hAnsi="Calibri" w:cs="Times New Roman"/>
          <w:sz w:val="24"/>
          <w:szCs w:val="24"/>
        </w:rPr>
      </w:pPr>
    </w:p>
    <w:p w:rsidR="00A67694" w:rsidRDefault="00A67694" w:rsidP="005279B8">
      <w:pPr>
        <w:spacing w:line="240" w:lineRule="auto"/>
        <w:rPr>
          <w:rFonts w:ascii="Calibri" w:eastAsia="Calibri" w:hAnsi="Calibri" w:cs="Times New Roman"/>
          <w:sz w:val="24"/>
          <w:szCs w:val="24"/>
        </w:rPr>
      </w:pPr>
    </w:p>
    <w:p w:rsidR="00A67694" w:rsidRDefault="00A67694" w:rsidP="005279B8">
      <w:pPr>
        <w:spacing w:line="240" w:lineRule="auto"/>
        <w:rPr>
          <w:rFonts w:ascii="Calibri" w:eastAsia="Calibri" w:hAnsi="Calibri" w:cs="Times New Roman"/>
          <w:sz w:val="24"/>
          <w:szCs w:val="24"/>
        </w:rPr>
      </w:pPr>
    </w:p>
    <w:p w:rsidR="00A67694" w:rsidRDefault="00A67694" w:rsidP="005279B8">
      <w:pPr>
        <w:spacing w:line="240" w:lineRule="auto"/>
        <w:rPr>
          <w:rFonts w:ascii="Calibri" w:eastAsia="Calibri" w:hAnsi="Calibri" w:cs="Times New Roman"/>
          <w:sz w:val="24"/>
          <w:szCs w:val="24"/>
        </w:rPr>
      </w:pPr>
    </w:p>
    <w:p w:rsidR="00B37F71" w:rsidRPr="00A67694" w:rsidRDefault="00A67694" w:rsidP="00A67694">
      <w:pPr>
        <w:spacing w:line="240" w:lineRule="auto"/>
        <w:jc w:val="center"/>
        <w:rPr>
          <w:rFonts w:ascii="Times New Roman" w:eastAsia="Calibri" w:hAnsi="Times New Roman" w:cs="Times New Roman"/>
          <w:sz w:val="28"/>
          <w:szCs w:val="28"/>
        </w:rPr>
      </w:pPr>
      <w:r w:rsidRPr="00A67694">
        <w:rPr>
          <w:rFonts w:ascii="Times New Roman" w:eastAsia="Calibri" w:hAnsi="Times New Roman" w:cs="Times New Roman"/>
          <w:sz w:val="28"/>
          <w:szCs w:val="28"/>
        </w:rPr>
        <w:lastRenderedPageBreak/>
        <w:t>ИПМ - 3</w:t>
      </w:r>
    </w:p>
    <w:p w:rsidR="00973563" w:rsidRPr="005279B8" w:rsidRDefault="00A733F2" w:rsidP="005279B8">
      <w:pPr>
        <w:spacing w:line="240" w:lineRule="auto"/>
        <w:ind w:firstLine="708"/>
        <w:rPr>
          <w:rFonts w:ascii="Times New Roman" w:hAnsi="Times New Roman" w:cs="Times New Roman"/>
          <w:b/>
          <w:sz w:val="28"/>
          <w:szCs w:val="28"/>
        </w:rPr>
      </w:pPr>
      <w:r w:rsidRPr="005279B8">
        <w:rPr>
          <w:rFonts w:ascii="Times New Roman" w:hAnsi="Times New Roman" w:cs="Times New Roman"/>
          <w:b/>
          <w:sz w:val="28"/>
          <w:szCs w:val="28"/>
        </w:rPr>
        <w:t xml:space="preserve"> </w:t>
      </w:r>
      <w:r w:rsidR="002B38C0" w:rsidRPr="005279B8">
        <w:rPr>
          <w:rFonts w:ascii="Times New Roman" w:hAnsi="Times New Roman" w:cs="Times New Roman"/>
          <w:b/>
          <w:sz w:val="28"/>
          <w:szCs w:val="28"/>
        </w:rPr>
        <w:t>Система работы педагога.</w:t>
      </w:r>
    </w:p>
    <w:p w:rsidR="002B38C0" w:rsidRPr="00B37F71" w:rsidRDefault="004E6A9D" w:rsidP="005279B8">
      <w:pPr>
        <w:pStyle w:val="Style4"/>
        <w:widowControl/>
        <w:spacing w:line="240" w:lineRule="auto"/>
        <w:rPr>
          <w:rStyle w:val="FontStyle12"/>
          <w:b w:val="0"/>
          <w:sz w:val="24"/>
          <w:szCs w:val="24"/>
        </w:rPr>
      </w:pPr>
      <w:r w:rsidRPr="00B37F71">
        <w:rPr>
          <w:rStyle w:val="FontStyle12"/>
          <w:b w:val="0"/>
          <w:sz w:val="24"/>
          <w:szCs w:val="24"/>
        </w:rPr>
        <w:t>Ф</w:t>
      </w:r>
      <w:r w:rsidR="002B38C0" w:rsidRPr="00B37F71">
        <w:rPr>
          <w:rStyle w:val="FontStyle12"/>
          <w:b w:val="0"/>
          <w:sz w:val="24"/>
          <w:szCs w:val="24"/>
        </w:rPr>
        <w:t>ормируя и совершенствуя тонкую моторику пальцев рук, мы усложняем строение мозга, развиваем психику и интеллект ребенка. Через развитие мелкой моторики мы совершенствуем психические процессы и речевую функцию ребенка.</w:t>
      </w:r>
    </w:p>
    <w:p w:rsidR="002B38C0" w:rsidRPr="00B37F71" w:rsidRDefault="00A67694" w:rsidP="005279B8">
      <w:pPr>
        <w:pStyle w:val="Style2"/>
        <w:widowControl/>
        <w:spacing w:line="240" w:lineRule="auto"/>
        <w:ind w:firstLine="706"/>
        <w:rPr>
          <w:rStyle w:val="FontStyle12"/>
          <w:b w:val="0"/>
          <w:sz w:val="24"/>
          <w:szCs w:val="24"/>
        </w:rPr>
      </w:pPr>
      <w:r>
        <w:rPr>
          <w:rStyle w:val="FontStyle12"/>
          <w:b w:val="0"/>
          <w:sz w:val="24"/>
          <w:szCs w:val="24"/>
        </w:rPr>
        <w:t>Я убедилась, д</w:t>
      </w:r>
      <w:r w:rsidR="002B38C0" w:rsidRPr="00B37F71">
        <w:rPr>
          <w:rStyle w:val="FontStyle12"/>
          <w:b w:val="0"/>
          <w:sz w:val="24"/>
          <w:szCs w:val="24"/>
        </w:rPr>
        <w:t xml:space="preserve">ля того, чтобы работа по развитию ручной моторики была эффективной, целенаправленной, </w:t>
      </w:r>
      <w:r>
        <w:rPr>
          <w:rStyle w:val="FontStyle12"/>
          <w:b w:val="0"/>
          <w:sz w:val="24"/>
          <w:szCs w:val="24"/>
        </w:rPr>
        <w:t>необходимо соблюдать ряд</w:t>
      </w:r>
      <w:r w:rsidR="002B38C0" w:rsidRPr="00B37F71">
        <w:rPr>
          <w:rStyle w:val="FontStyle12"/>
          <w:b w:val="0"/>
          <w:sz w:val="24"/>
          <w:szCs w:val="24"/>
        </w:rPr>
        <w:t xml:space="preserve"> требований:</w:t>
      </w:r>
    </w:p>
    <w:p w:rsidR="00723D38" w:rsidRPr="00B37F71" w:rsidRDefault="00723D38" w:rsidP="005279B8">
      <w:pPr>
        <w:widowControl w:val="0"/>
        <w:numPr>
          <w:ilvl w:val="0"/>
          <w:numId w:val="1"/>
        </w:numPr>
        <w:suppressAutoHyphens/>
        <w:spacing w:before="280" w:after="0" w:line="240" w:lineRule="auto"/>
        <w:jc w:val="both"/>
        <w:rPr>
          <w:rFonts w:ascii="Times New Roman" w:hAnsi="Times New Roman" w:cs="Times New Roman"/>
          <w:sz w:val="24"/>
          <w:szCs w:val="24"/>
        </w:rPr>
      </w:pPr>
      <w:r w:rsidRPr="00B37F71">
        <w:rPr>
          <w:rFonts w:ascii="Times New Roman" w:hAnsi="Times New Roman" w:cs="Times New Roman"/>
          <w:b/>
          <w:bCs/>
          <w:sz w:val="24"/>
          <w:szCs w:val="24"/>
        </w:rPr>
        <w:t>Систематичность</w:t>
      </w:r>
      <w:r w:rsidRPr="00B37F71">
        <w:rPr>
          <w:rFonts w:ascii="Times New Roman" w:hAnsi="Times New Roman" w:cs="Times New Roman"/>
          <w:sz w:val="24"/>
          <w:szCs w:val="24"/>
        </w:rPr>
        <w:t xml:space="preserve">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проходит по нескольким разделам;</w:t>
      </w:r>
    </w:p>
    <w:p w:rsidR="00723D38" w:rsidRPr="00B37F71" w:rsidRDefault="00723D38" w:rsidP="005279B8">
      <w:pPr>
        <w:widowControl w:val="0"/>
        <w:numPr>
          <w:ilvl w:val="0"/>
          <w:numId w:val="1"/>
        </w:numPr>
        <w:suppressAutoHyphens/>
        <w:spacing w:after="0" w:line="240" w:lineRule="auto"/>
        <w:jc w:val="both"/>
        <w:rPr>
          <w:rFonts w:ascii="Times New Roman" w:hAnsi="Times New Roman" w:cs="Times New Roman"/>
          <w:sz w:val="24"/>
          <w:szCs w:val="24"/>
        </w:rPr>
      </w:pPr>
      <w:r w:rsidRPr="00B37F71">
        <w:rPr>
          <w:rFonts w:ascii="Times New Roman" w:hAnsi="Times New Roman" w:cs="Times New Roman"/>
          <w:b/>
          <w:bCs/>
          <w:sz w:val="24"/>
          <w:szCs w:val="24"/>
        </w:rPr>
        <w:t xml:space="preserve">Последовательность </w:t>
      </w:r>
      <w:r w:rsidRPr="00B37F71">
        <w:rPr>
          <w:rFonts w:ascii="Times New Roman" w:hAnsi="Times New Roman" w:cs="Times New Roman"/>
          <w:sz w:val="24"/>
          <w:szCs w:val="24"/>
        </w:rPr>
        <w:t>– (от простого к сложному). Сначала на правой руке, затем на левой; при успешном выполнении – на правой и левой руке одновременно. Недопустимо что-то пропускать и «перепрыгивать»  через какие-то виды упражнений, так как это может вызвать негативизм ребенка, который на данный момент физиологически не в состоянии справиться с заданием;</w:t>
      </w:r>
    </w:p>
    <w:p w:rsidR="00723D38" w:rsidRPr="00B37F71" w:rsidRDefault="00723D38" w:rsidP="005279B8">
      <w:pPr>
        <w:pStyle w:val="a4"/>
        <w:widowControl w:val="0"/>
        <w:numPr>
          <w:ilvl w:val="0"/>
          <w:numId w:val="1"/>
        </w:numPr>
        <w:suppressAutoHyphens/>
        <w:spacing w:after="0" w:line="240" w:lineRule="auto"/>
        <w:jc w:val="both"/>
        <w:rPr>
          <w:rFonts w:ascii="Times New Roman" w:hAnsi="Times New Roman" w:cs="Times New Roman"/>
          <w:sz w:val="24"/>
          <w:szCs w:val="24"/>
        </w:rPr>
      </w:pPr>
      <w:r w:rsidRPr="00B37F71">
        <w:rPr>
          <w:rFonts w:ascii="Times New Roman" w:hAnsi="Times New Roman" w:cs="Times New Roman"/>
          <w:b/>
          <w:sz w:val="24"/>
          <w:szCs w:val="24"/>
        </w:rPr>
        <w:t>Индивидуальный и дифференцируемый подход.</w:t>
      </w:r>
      <w:r w:rsidRPr="00B37F71">
        <w:rPr>
          <w:rFonts w:ascii="Times New Roman" w:hAnsi="Times New Roman" w:cs="Times New Roman"/>
          <w:sz w:val="24"/>
          <w:szCs w:val="24"/>
        </w:rPr>
        <w:t xml:space="preserve">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 Если ребенок постоянно требует продолжения игры, необходимо постараться переключить его внимание на выполнение другого задания. </w:t>
      </w:r>
      <w:r w:rsidRPr="00B37F71">
        <w:rPr>
          <w:rFonts w:ascii="Times New Roman" w:hAnsi="Times New Roman" w:cs="Times New Roman"/>
          <w:bCs/>
          <w:sz w:val="24"/>
          <w:szCs w:val="24"/>
        </w:rPr>
        <w:t>Во всем должна быть мера</w:t>
      </w:r>
      <w:r w:rsidRPr="00B37F71">
        <w:rPr>
          <w:rFonts w:ascii="Times New Roman" w:hAnsi="Times New Roman" w:cs="Times New Roman"/>
          <w:sz w:val="24"/>
          <w:szCs w:val="24"/>
        </w:rPr>
        <w:t>. Недопустимо переутомление ребенка в игре, которое также может привести к негативизму.</w:t>
      </w:r>
    </w:p>
    <w:p w:rsidR="00723D38" w:rsidRPr="00F07C3B" w:rsidRDefault="00723D38" w:rsidP="005279B8">
      <w:pPr>
        <w:widowControl w:val="0"/>
        <w:suppressAutoHyphens/>
        <w:spacing w:after="0" w:line="240" w:lineRule="auto"/>
        <w:ind w:left="435"/>
        <w:jc w:val="both"/>
        <w:rPr>
          <w:rFonts w:ascii="Times New Roman" w:hAnsi="Times New Roman" w:cs="Times New Roman"/>
          <w:sz w:val="28"/>
          <w:szCs w:val="28"/>
        </w:rPr>
      </w:pPr>
    </w:p>
    <w:p w:rsidR="00723D38" w:rsidRPr="00F07C3B" w:rsidRDefault="00A67694" w:rsidP="005279B8">
      <w:pPr>
        <w:spacing w:line="240" w:lineRule="auto"/>
        <w:jc w:val="both"/>
        <w:rPr>
          <w:rFonts w:ascii="Times New Roman" w:hAnsi="Times New Roman" w:cs="Times New Roman"/>
          <w:sz w:val="28"/>
          <w:szCs w:val="28"/>
        </w:rPr>
      </w:pPr>
      <w:r w:rsidRPr="00F07C3B">
        <w:rPr>
          <w:rFonts w:ascii="Times New Roman" w:hAnsi="Times New Roman" w:cs="Times New Roman"/>
          <w:sz w:val="28"/>
          <w:szCs w:val="28"/>
        </w:rPr>
        <w:t>Р</w:t>
      </w:r>
      <w:r w:rsidR="00723D38" w:rsidRPr="00F07C3B">
        <w:rPr>
          <w:rFonts w:ascii="Times New Roman" w:hAnsi="Times New Roman" w:cs="Times New Roman"/>
          <w:sz w:val="28"/>
          <w:szCs w:val="28"/>
        </w:rPr>
        <w:t>абота ведется в следующих направлениях:</w:t>
      </w:r>
    </w:p>
    <w:p w:rsidR="00A67694" w:rsidRDefault="00723D38" w:rsidP="005279B8">
      <w:pPr>
        <w:spacing w:line="240" w:lineRule="auto"/>
        <w:rPr>
          <w:sz w:val="28"/>
          <w:szCs w:val="28"/>
        </w:rPr>
      </w:pPr>
      <w:r w:rsidRPr="00723D38">
        <w:rPr>
          <w:sz w:val="28"/>
          <w:szCs w:val="28"/>
        </w:rPr>
        <w:t xml:space="preserve">         </w:t>
      </w:r>
      <w:r>
        <w:rPr>
          <w:sz w:val="28"/>
          <w:szCs w:val="28"/>
        </w:rPr>
        <w:t xml:space="preserve">                       </w:t>
      </w:r>
      <w:r w:rsidRPr="00723D38">
        <w:rPr>
          <w:sz w:val="28"/>
          <w:szCs w:val="28"/>
        </w:rPr>
        <w:t xml:space="preserve">   </w:t>
      </w:r>
    </w:p>
    <w:p w:rsidR="00F07C3B" w:rsidRPr="00723D38" w:rsidRDefault="00F07C3B" w:rsidP="005279B8">
      <w:pPr>
        <w:spacing w:line="240" w:lineRule="auto"/>
        <w:rPr>
          <w:sz w:val="28"/>
          <w:szCs w:val="28"/>
        </w:rPr>
      </w:pPr>
    </w:p>
    <w:tbl>
      <w:tblPr>
        <w:tblStyle w:val="a6"/>
        <w:tblW w:w="0" w:type="auto"/>
        <w:tblInd w:w="2093" w:type="dxa"/>
        <w:tblLook w:val="04A0" w:firstRow="1" w:lastRow="0" w:firstColumn="1" w:lastColumn="0" w:noHBand="0" w:noVBand="1"/>
      </w:tblPr>
      <w:tblGrid>
        <w:gridCol w:w="4536"/>
      </w:tblGrid>
      <w:tr w:rsidR="00A67694" w:rsidTr="00A67694">
        <w:tc>
          <w:tcPr>
            <w:tcW w:w="4536" w:type="dxa"/>
          </w:tcPr>
          <w:p w:rsidR="00A67694" w:rsidRPr="00A67694" w:rsidRDefault="00A67694" w:rsidP="005279B8">
            <w:pPr>
              <w:rPr>
                <w:rFonts w:ascii="Times New Roman" w:hAnsi="Times New Roman" w:cs="Times New Roman"/>
                <w:sz w:val="36"/>
                <w:szCs w:val="36"/>
              </w:rPr>
            </w:pPr>
            <w:r w:rsidRPr="00A67694">
              <w:rPr>
                <w:rFonts w:ascii="Times New Roman" w:hAnsi="Times New Roman" w:cs="Times New Roman"/>
                <w:sz w:val="36"/>
                <w:szCs w:val="36"/>
              </w:rPr>
              <w:t>Развитие мелкой моторики</w:t>
            </w:r>
          </w:p>
        </w:tc>
      </w:tr>
    </w:tbl>
    <w:p w:rsidR="00723D38" w:rsidRPr="00723D38" w:rsidRDefault="00280B58" w:rsidP="005279B8">
      <w:pPr>
        <w:spacing w:line="240" w:lineRule="auto"/>
        <w:jc w:val="both"/>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3362960</wp:posOffset>
                </wp:positionH>
                <wp:positionV relativeFrom="paragraph">
                  <wp:posOffset>168910</wp:posOffset>
                </wp:positionV>
                <wp:extent cx="1005205" cy="384810"/>
                <wp:effectExtent l="13970" t="8255" r="9525" b="698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205" cy="384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13.3pt" to="343.9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Y7GA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" strokeweight=".26mm"/>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697865</wp:posOffset>
                </wp:positionH>
                <wp:positionV relativeFrom="paragraph">
                  <wp:posOffset>168910</wp:posOffset>
                </wp:positionV>
                <wp:extent cx="918210" cy="330835"/>
                <wp:effectExtent l="6350" t="8255" r="8890" b="1333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8210" cy="3308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3.3pt" to="127.2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" strokeweight=".26mm"/>
            </w:pict>
          </mc:Fallback>
        </mc:AlternateContent>
      </w:r>
    </w:p>
    <w:p w:rsidR="00723D38" w:rsidRPr="00723D38" w:rsidRDefault="005D6315" w:rsidP="005279B8">
      <w:pPr>
        <w:spacing w:line="240" w:lineRule="auto"/>
        <w:jc w:val="both"/>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3653790</wp:posOffset>
            </wp:positionH>
            <wp:positionV relativeFrom="paragraph">
              <wp:posOffset>340995</wp:posOffset>
            </wp:positionV>
            <wp:extent cx="2038350" cy="1533525"/>
            <wp:effectExtent l="19050" t="0" r="0" b="0"/>
            <wp:wrapTight wrapText="bothSides">
              <wp:wrapPolygon edited="0">
                <wp:start x="-202" y="0"/>
                <wp:lineTo x="-202" y="21466"/>
                <wp:lineTo x="21600" y="21466"/>
                <wp:lineTo x="21600" y="0"/>
                <wp:lineTo x="-202" y="0"/>
              </wp:wrapPolygon>
            </wp:wrapTight>
            <wp:docPr id="2" name="Рисунок 1" descr="C:\Users\Tanya\Desktop\ф.раб\PA011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Desktop\ф.раб\PA011498.JPG"/>
                    <pic:cNvPicPr>
                      <a:picLocks noChangeAspect="1" noChangeArrowheads="1"/>
                    </pic:cNvPicPr>
                  </pic:nvPicPr>
                  <pic:blipFill>
                    <a:blip r:embed="rId8" cstate="print"/>
                    <a:srcRect/>
                    <a:stretch>
                      <a:fillRect/>
                    </a:stretch>
                  </pic:blipFill>
                  <pic:spPr bwMode="auto">
                    <a:xfrm>
                      <a:off x="0" y="0"/>
                      <a:ext cx="2038350" cy="1533525"/>
                    </a:xfrm>
                    <a:prstGeom prst="rect">
                      <a:avLst/>
                    </a:prstGeom>
                    <a:noFill/>
                    <a:ln w="9525">
                      <a:noFill/>
                      <a:miter lim="800000"/>
                      <a:headEnd/>
                      <a:tailEnd/>
                    </a:ln>
                  </pic:spPr>
                </pic:pic>
              </a:graphicData>
            </a:graphic>
          </wp:anchor>
        </w:drawing>
      </w:r>
      <w:r w:rsidR="00A67694">
        <w:rPr>
          <w:noProof/>
          <w:sz w:val="28"/>
          <w:szCs w:val="28"/>
        </w:rPr>
        <w:drawing>
          <wp:anchor distT="0" distB="0" distL="114300" distR="114300" simplePos="0" relativeHeight="251659264" behindDoc="1" locked="0" layoutInCell="1" allowOverlap="1">
            <wp:simplePos x="0" y="0"/>
            <wp:positionH relativeFrom="column">
              <wp:posOffset>-299085</wp:posOffset>
            </wp:positionH>
            <wp:positionV relativeFrom="paragraph">
              <wp:posOffset>342900</wp:posOffset>
            </wp:positionV>
            <wp:extent cx="2028825" cy="1524000"/>
            <wp:effectExtent l="19050" t="0" r="9525" b="0"/>
            <wp:wrapTight wrapText="bothSides">
              <wp:wrapPolygon edited="0">
                <wp:start x="-203" y="0"/>
                <wp:lineTo x="-203" y="21330"/>
                <wp:lineTo x="21701" y="21330"/>
                <wp:lineTo x="21701" y="0"/>
                <wp:lineTo x="-203" y="0"/>
              </wp:wrapPolygon>
            </wp:wrapTight>
            <wp:docPr id="1" name="Рисунок 1" descr="D:\старые док\PHOTO\Работа\P4030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тарые док\PHOTO\Работа\P4030219.JPG"/>
                    <pic:cNvPicPr>
                      <a:picLocks noChangeAspect="1" noChangeArrowheads="1"/>
                    </pic:cNvPicPr>
                  </pic:nvPicPr>
                  <pic:blipFill>
                    <a:blip r:embed="rId9" cstate="print"/>
                    <a:srcRect/>
                    <a:stretch>
                      <a:fillRect/>
                    </a:stretch>
                  </pic:blipFill>
                  <pic:spPr bwMode="auto">
                    <a:xfrm>
                      <a:off x="0" y="0"/>
                      <a:ext cx="2028825" cy="1524000"/>
                    </a:xfrm>
                    <a:prstGeom prst="rect">
                      <a:avLst/>
                    </a:prstGeom>
                    <a:noFill/>
                    <a:ln w="9525">
                      <a:noFill/>
                      <a:miter lim="800000"/>
                      <a:headEnd/>
                      <a:tailEnd/>
                    </a:ln>
                  </pic:spPr>
                </pic:pic>
              </a:graphicData>
            </a:graphic>
          </wp:anchor>
        </w:drawing>
      </w:r>
    </w:p>
    <w:p w:rsidR="00723D38" w:rsidRPr="00A67694" w:rsidRDefault="00723D38" w:rsidP="005279B8">
      <w:pPr>
        <w:spacing w:line="240" w:lineRule="auto"/>
        <w:jc w:val="both"/>
        <w:rPr>
          <w:rFonts w:ascii="Times New Roman" w:hAnsi="Times New Roman" w:cs="Times New Roman"/>
          <w:sz w:val="36"/>
          <w:szCs w:val="36"/>
        </w:rPr>
      </w:pPr>
    </w:p>
    <w:p w:rsidR="00A67694" w:rsidRDefault="00A67694" w:rsidP="005D6315">
      <w:pPr>
        <w:spacing w:line="240" w:lineRule="auto"/>
        <w:jc w:val="center"/>
        <w:rPr>
          <w:rFonts w:ascii="Times New Roman" w:hAnsi="Times New Roman" w:cs="Times New Roman"/>
          <w:sz w:val="36"/>
          <w:szCs w:val="36"/>
        </w:rPr>
      </w:pPr>
    </w:p>
    <w:p w:rsidR="00A67694" w:rsidRDefault="00A67694" w:rsidP="005279B8">
      <w:pPr>
        <w:spacing w:line="240" w:lineRule="auto"/>
        <w:jc w:val="both"/>
        <w:rPr>
          <w:rFonts w:ascii="Times New Roman" w:hAnsi="Times New Roman" w:cs="Times New Roman"/>
          <w:sz w:val="36"/>
          <w:szCs w:val="36"/>
        </w:rPr>
      </w:pPr>
    </w:p>
    <w:p w:rsidR="00A67694" w:rsidRDefault="00A67694" w:rsidP="005279B8">
      <w:pPr>
        <w:spacing w:line="240" w:lineRule="auto"/>
        <w:jc w:val="both"/>
        <w:rPr>
          <w:rFonts w:ascii="Times New Roman" w:hAnsi="Times New Roman" w:cs="Times New Roman"/>
          <w:sz w:val="36"/>
          <w:szCs w:val="36"/>
        </w:rPr>
      </w:pPr>
    </w:p>
    <w:p w:rsidR="00F07C3B" w:rsidRDefault="00F07C3B" w:rsidP="005279B8">
      <w:pPr>
        <w:spacing w:line="240" w:lineRule="auto"/>
        <w:jc w:val="both"/>
        <w:rPr>
          <w:rFonts w:ascii="Times New Roman" w:hAnsi="Times New Roman" w:cs="Times New Roman"/>
          <w:sz w:val="36"/>
          <w:szCs w:val="36"/>
        </w:rPr>
      </w:pPr>
    </w:p>
    <w:p w:rsidR="00F07C3B" w:rsidRPr="00F07C3B" w:rsidRDefault="00723D38" w:rsidP="00F07C3B">
      <w:pPr>
        <w:spacing w:line="240" w:lineRule="auto"/>
        <w:jc w:val="both"/>
        <w:rPr>
          <w:rStyle w:val="FontStyle12"/>
          <w:b w:val="0"/>
          <w:bCs w:val="0"/>
          <w:sz w:val="36"/>
          <w:szCs w:val="36"/>
        </w:rPr>
      </w:pPr>
      <w:r w:rsidRPr="00A67694">
        <w:rPr>
          <w:rFonts w:ascii="Times New Roman" w:hAnsi="Times New Roman" w:cs="Times New Roman"/>
          <w:sz w:val="36"/>
          <w:szCs w:val="36"/>
        </w:rPr>
        <w:t xml:space="preserve">Работа с детьми                               </w:t>
      </w:r>
      <w:r w:rsidR="00A67694">
        <w:rPr>
          <w:rFonts w:ascii="Times New Roman" w:hAnsi="Times New Roman" w:cs="Times New Roman"/>
          <w:sz w:val="36"/>
          <w:szCs w:val="36"/>
        </w:rPr>
        <w:t xml:space="preserve">     </w:t>
      </w:r>
      <w:r w:rsidRPr="00A67694">
        <w:rPr>
          <w:rFonts w:ascii="Times New Roman" w:hAnsi="Times New Roman" w:cs="Times New Roman"/>
          <w:sz w:val="36"/>
          <w:szCs w:val="36"/>
        </w:rPr>
        <w:t xml:space="preserve"> Работа с родителя</w:t>
      </w:r>
    </w:p>
    <w:p w:rsidR="002B38C0" w:rsidRPr="002B38C0" w:rsidRDefault="00F07C3B" w:rsidP="005279B8">
      <w:pPr>
        <w:pStyle w:val="Style3"/>
        <w:widowControl/>
        <w:spacing w:line="240" w:lineRule="auto"/>
        <w:ind w:firstLine="0"/>
        <w:rPr>
          <w:rStyle w:val="FontStyle12"/>
          <w:b w:val="0"/>
          <w:sz w:val="24"/>
          <w:szCs w:val="24"/>
        </w:rPr>
      </w:pPr>
      <w:r>
        <w:rPr>
          <w:rStyle w:val="FontStyle12"/>
          <w:b w:val="0"/>
          <w:sz w:val="24"/>
          <w:szCs w:val="24"/>
        </w:rPr>
        <w:lastRenderedPageBreak/>
        <w:t xml:space="preserve">         К</w:t>
      </w:r>
      <w:r w:rsidR="002B38C0" w:rsidRPr="002B38C0">
        <w:rPr>
          <w:rStyle w:val="FontStyle12"/>
          <w:b w:val="0"/>
          <w:sz w:val="24"/>
          <w:szCs w:val="24"/>
        </w:rPr>
        <w:t>оррекция речи детей с речевой патологией - сложная система работы, которая включает в себя несколько этапов. Одним из ведущих принципов всей коррекционной работы и каждого этапа в отдельности является принцип «от простого к сложному». Этому же принципу подчинена и моя работа по развитию мелкой моторики. Каждый вид деятельности по формированию тонких движений пальцев рук является пропедевтическим по отношению к следующему.</w:t>
      </w:r>
    </w:p>
    <w:p w:rsidR="002B38C0" w:rsidRDefault="002B38C0" w:rsidP="005279B8">
      <w:pPr>
        <w:pStyle w:val="Style2"/>
        <w:widowControl/>
        <w:spacing w:line="240" w:lineRule="auto"/>
        <w:ind w:firstLine="0"/>
        <w:rPr>
          <w:rStyle w:val="FontStyle12"/>
          <w:sz w:val="24"/>
          <w:szCs w:val="24"/>
        </w:rPr>
      </w:pPr>
      <w:r w:rsidRPr="002B38C0">
        <w:rPr>
          <w:rStyle w:val="FontStyle12"/>
          <w:b w:val="0"/>
          <w:sz w:val="24"/>
          <w:szCs w:val="24"/>
        </w:rPr>
        <w:t xml:space="preserve">         Очень важной частью работы по развитию мелкой моторики являются           </w:t>
      </w:r>
      <w:r w:rsidRPr="00F07C3B">
        <w:rPr>
          <w:rStyle w:val="FontStyle12"/>
          <w:sz w:val="24"/>
          <w:szCs w:val="24"/>
        </w:rPr>
        <w:t>«Пальчиковые игры».</w:t>
      </w:r>
    </w:p>
    <w:p w:rsidR="00F07C3B" w:rsidRPr="00F07C3B" w:rsidRDefault="00F07C3B" w:rsidP="00F07C3B">
      <w:pPr>
        <w:pStyle w:val="Style2"/>
        <w:widowControl/>
        <w:spacing w:line="240" w:lineRule="auto"/>
        <w:ind w:firstLine="0"/>
        <w:jc w:val="both"/>
        <w:rPr>
          <w:rStyle w:val="FontStyle12"/>
          <w:sz w:val="24"/>
          <w:szCs w:val="24"/>
        </w:rPr>
      </w:pPr>
    </w:p>
    <w:p w:rsidR="002B38C0" w:rsidRPr="002B38C0" w:rsidRDefault="00F07C3B" w:rsidP="00F07C3B">
      <w:pPr>
        <w:pStyle w:val="Style2"/>
        <w:widowControl/>
        <w:spacing w:line="240" w:lineRule="auto"/>
        <w:ind w:firstLine="0"/>
        <w:jc w:val="both"/>
        <w:rPr>
          <w:rStyle w:val="FontStyle12"/>
          <w:b w:val="0"/>
          <w:sz w:val="24"/>
          <w:szCs w:val="24"/>
        </w:rPr>
      </w:pPr>
      <w:r>
        <w:rPr>
          <w:bCs/>
          <w:noProof/>
        </w:rPr>
        <w:drawing>
          <wp:anchor distT="0" distB="0" distL="114300" distR="114300" simplePos="0" relativeHeight="251660288" behindDoc="1" locked="0" layoutInCell="1" allowOverlap="1">
            <wp:simplePos x="0" y="0"/>
            <wp:positionH relativeFrom="column">
              <wp:posOffset>-32385</wp:posOffset>
            </wp:positionH>
            <wp:positionV relativeFrom="paragraph">
              <wp:posOffset>7620</wp:posOffset>
            </wp:positionV>
            <wp:extent cx="1877695" cy="1403985"/>
            <wp:effectExtent l="19050" t="0" r="8255" b="0"/>
            <wp:wrapTight wrapText="bothSides">
              <wp:wrapPolygon edited="0">
                <wp:start x="-219" y="0"/>
                <wp:lineTo x="-219" y="21395"/>
                <wp:lineTo x="21695" y="21395"/>
                <wp:lineTo x="21695" y="0"/>
                <wp:lineTo x="-219" y="0"/>
              </wp:wrapPolygon>
            </wp:wrapTight>
            <wp:docPr id="3" name="Рисунок 1" descr="D:\старые док\PHOTO\Детский сад\DSC0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тарые док\PHOTO\Детский сад\DSC00520.JPG"/>
                    <pic:cNvPicPr>
                      <a:picLocks noChangeAspect="1" noChangeArrowheads="1"/>
                    </pic:cNvPicPr>
                  </pic:nvPicPr>
                  <pic:blipFill>
                    <a:blip r:embed="rId10" cstate="print"/>
                    <a:srcRect/>
                    <a:stretch>
                      <a:fillRect/>
                    </a:stretch>
                  </pic:blipFill>
                  <pic:spPr bwMode="auto">
                    <a:xfrm>
                      <a:off x="0" y="0"/>
                      <a:ext cx="1877695" cy="1403985"/>
                    </a:xfrm>
                    <a:prstGeom prst="rect">
                      <a:avLst/>
                    </a:prstGeom>
                    <a:noFill/>
                    <a:ln w="9525">
                      <a:noFill/>
                      <a:miter lim="800000"/>
                      <a:headEnd/>
                      <a:tailEnd/>
                    </a:ln>
                  </pic:spPr>
                </pic:pic>
              </a:graphicData>
            </a:graphic>
          </wp:anchor>
        </w:drawing>
      </w:r>
      <w:r w:rsidR="002B38C0" w:rsidRPr="002B38C0">
        <w:rPr>
          <w:rStyle w:val="FontStyle12"/>
          <w:b w:val="0"/>
          <w:sz w:val="24"/>
          <w:szCs w:val="24"/>
        </w:rPr>
        <w:t>«Пальчиковые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и т.д.</w:t>
      </w:r>
    </w:p>
    <w:p w:rsidR="002B38C0" w:rsidRPr="00F07C3B" w:rsidRDefault="002B38C0" w:rsidP="005279B8">
      <w:pPr>
        <w:pStyle w:val="Style2"/>
        <w:widowControl/>
        <w:spacing w:before="5" w:line="240" w:lineRule="auto"/>
        <w:ind w:firstLine="706"/>
        <w:rPr>
          <w:rStyle w:val="FontStyle12"/>
          <w:b w:val="0"/>
          <w:i/>
          <w:sz w:val="24"/>
          <w:szCs w:val="24"/>
        </w:rPr>
      </w:pPr>
      <w:r w:rsidRPr="002B38C0">
        <w:rPr>
          <w:rStyle w:val="FontStyle12"/>
          <w:b w:val="0"/>
          <w:sz w:val="24"/>
          <w:szCs w:val="24"/>
        </w:rPr>
        <w:t>На сегодняшний день достаточно много практических пособий, включающих «пальчиковые игры». Для удобства я составила картотеку «пальчиковых игр», куда вошел практический материал различных авторов.</w:t>
      </w:r>
      <w:r w:rsidR="00F07C3B">
        <w:rPr>
          <w:rStyle w:val="FontStyle12"/>
          <w:b w:val="0"/>
          <w:sz w:val="24"/>
          <w:szCs w:val="24"/>
        </w:rPr>
        <w:t xml:space="preserve"> </w:t>
      </w:r>
      <w:r w:rsidR="00F07C3B" w:rsidRPr="00F07C3B">
        <w:rPr>
          <w:rStyle w:val="FontStyle12"/>
          <w:b w:val="0"/>
          <w:i/>
          <w:sz w:val="24"/>
          <w:szCs w:val="24"/>
        </w:rPr>
        <w:t>(Приложение №1)</w:t>
      </w:r>
    </w:p>
    <w:p w:rsidR="002B38C0" w:rsidRPr="008C7EDE" w:rsidRDefault="002B38C0" w:rsidP="005279B8">
      <w:pPr>
        <w:pStyle w:val="Style4"/>
        <w:widowControl/>
        <w:spacing w:before="5" w:line="240" w:lineRule="auto"/>
        <w:rPr>
          <w:rStyle w:val="FontStyle11"/>
          <w:bCs/>
          <w:sz w:val="24"/>
          <w:szCs w:val="24"/>
        </w:rPr>
      </w:pPr>
      <w:r w:rsidRPr="002B38C0">
        <w:rPr>
          <w:rStyle w:val="FontStyle12"/>
          <w:b w:val="0"/>
          <w:sz w:val="24"/>
          <w:szCs w:val="24"/>
        </w:rPr>
        <w:t>Для детей коррекционной группы проговаривание стихов одновременно с движениями обладает рядом преимуществ: речь как бы ритмизируется движениями, делается более громкой, четкой и эмоциональной, а наличие рифмы положительно влияет на слуховое восприятие. Очень важны эти игры для развития творчества</w:t>
      </w:r>
      <w:r w:rsidRPr="00F44409">
        <w:rPr>
          <w:rStyle w:val="FontStyle12"/>
          <w:sz w:val="24"/>
          <w:szCs w:val="24"/>
        </w:rPr>
        <w:t xml:space="preserve"> </w:t>
      </w:r>
      <w:r w:rsidRPr="002B38C0">
        <w:rPr>
          <w:rStyle w:val="FontStyle12"/>
          <w:b w:val="0"/>
          <w:sz w:val="24"/>
          <w:szCs w:val="24"/>
        </w:rPr>
        <w:t xml:space="preserve">детей. Если ребенок усвоит какую-нибудь одну «пальчиковую игру», он обязательно </w:t>
      </w:r>
      <w:r w:rsidRPr="00F07C3B">
        <w:rPr>
          <w:rStyle w:val="FontStyle11"/>
          <w:sz w:val="24"/>
          <w:szCs w:val="24"/>
        </w:rPr>
        <w:t>будет</w:t>
      </w:r>
      <w:r w:rsidRPr="002B38C0">
        <w:rPr>
          <w:rStyle w:val="FontStyle11"/>
          <w:b/>
          <w:sz w:val="24"/>
          <w:szCs w:val="24"/>
        </w:rPr>
        <w:t xml:space="preserve"> </w:t>
      </w:r>
      <w:r w:rsidRPr="00F44409">
        <w:rPr>
          <w:rStyle w:val="FontStyle11"/>
          <w:sz w:val="24"/>
          <w:szCs w:val="24"/>
        </w:rPr>
        <w:t>стараться придумать новую инсценировку для других стихов и песенок.</w:t>
      </w:r>
    </w:p>
    <w:p w:rsidR="006A5C75" w:rsidRPr="00234CF6" w:rsidRDefault="002B38C0" w:rsidP="005279B8">
      <w:pPr>
        <w:pStyle w:val="Style1"/>
        <w:widowControl/>
        <w:spacing w:line="240" w:lineRule="auto"/>
        <w:ind w:firstLine="0"/>
        <w:rPr>
          <w:rStyle w:val="FontStyle11"/>
          <w:b/>
          <w:sz w:val="24"/>
          <w:szCs w:val="24"/>
        </w:rPr>
      </w:pPr>
      <w:r w:rsidRPr="00F44409">
        <w:rPr>
          <w:rStyle w:val="FontStyle11"/>
          <w:sz w:val="24"/>
          <w:szCs w:val="24"/>
        </w:rPr>
        <w:t xml:space="preserve">          Оптимально, на мой взгляд, проводить пальчиковые игры в форме физкультминуток.</w:t>
      </w:r>
      <w:r w:rsidR="006A5C75" w:rsidRPr="006A5C75">
        <w:rPr>
          <w:noProof/>
        </w:rPr>
        <w:t xml:space="preserve"> </w:t>
      </w:r>
      <w:r w:rsidRPr="00F44409">
        <w:rPr>
          <w:rStyle w:val="FontStyle11"/>
          <w:sz w:val="24"/>
          <w:szCs w:val="24"/>
        </w:rPr>
        <w:t xml:space="preserve"> </w:t>
      </w:r>
    </w:p>
    <w:p w:rsidR="002B38C0" w:rsidRPr="00F44409" w:rsidRDefault="006A5C75" w:rsidP="005279B8">
      <w:pPr>
        <w:pStyle w:val="Style1"/>
        <w:widowControl/>
        <w:spacing w:line="240" w:lineRule="auto"/>
        <w:ind w:firstLine="0"/>
        <w:rPr>
          <w:rStyle w:val="FontStyle11"/>
          <w:sz w:val="24"/>
          <w:szCs w:val="24"/>
        </w:rPr>
      </w:pPr>
      <w:r w:rsidRPr="00234CF6">
        <w:rPr>
          <w:b/>
          <w:noProof/>
        </w:rPr>
        <w:drawing>
          <wp:anchor distT="0" distB="0" distL="114300" distR="114300" simplePos="0" relativeHeight="251661312" behindDoc="1" locked="0" layoutInCell="1" allowOverlap="1">
            <wp:simplePos x="0" y="0"/>
            <wp:positionH relativeFrom="column">
              <wp:posOffset>-32385</wp:posOffset>
            </wp:positionH>
            <wp:positionV relativeFrom="paragraph">
              <wp:posOffset>19050</wp:posOffset>
            </wp:positionV>
            <wp:extent cx="1895475" cy="1419225"/>
            <wp:effectExtent l="19050" t="0" r="9525" b="0"/>
            <wp:wrapTight wrapText="bothSides">
              <wp:wrapPolygon edited="0">
                <wp:start x="-217" y="0"/>
                <wp:lineTo x="-217" y="21455"/>
                <wp:lineTo x="21709" y="21455"/>
                <wp:lineTo x="21709" y="0"/>
                <wp:lineTo x="-217" y="0"/>
              </wp:wrapPolygon>
            </wp:wrapTight>
            <wp:docPr id="4" name="Рисунок 1" descr="D:\старые док\tanja\Desktop\Новая папка (3)\P504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тарые док\tanja\Desktop\Новая папка (3)\P5040004.JPG"/>
                    <pic:cNvPicPr>
                      <a:picLocks noChangeAspect="1" noChangeArrowheads="1"/>
                    </pic:cNvPicPr>
                  </pic:nvPicPr>
                  <pic:blipFill>
                    <a:blip r:embed="rId11" cstate="print"/>
                    <a:srcRect/>
                    <a:stretch>
                      <a:fillRect/>
                    </a:stretch>
                  </pic:blipFill>
                  <pic:spPr bwMode="auto">
                    <a:xfrm>
                      <a:off x="0" y="0"/>
                      <a:ext cx="1895475" cy="1419225"/>
                    </a:xfrm>
                    <a:prstGeom prst="rect">
                      <a:avLst/>
                    </a:prstGeom>
                    <a:noFill/>
                    <a:ln w="9525">
                      <a:noFill/>
                      <a:miter lim="800000"/>
                      <a:headEnd/>
                      <a:tailEnd/>
                    </a:ln>
                  </pic:spPr>
                </pic:pic>
              </a:graphicData>
            </a:graphic>
          </wp:anchor>
        </w:drawing>
      </w:r>
      <w:r w:rsidR="002B38C0" w:rsidRPr="00234CF6">
        <w:rPr>
          <w:rStyle w:val="FontStyle11"/>
          <w:b/>
          <w:sz w:val="24"/>
          <w:szCs w:val="24"/>
        </w:rPr>
        <w:t>Физкультминутка</w:t>
      </w:r>
      <w:r w:rsidR="002B38C0" w:rsidRPr="00F44409">
        <w:rPr>
          <w:rStyle w:val="FontStyle11"/>
          <w:sz w:val="24"/>
          <w:szCs w:val="24"/>
        </w:rPr>
        <w:t xml:space="preserve">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такая гимнастика, на мой взгляд, послужит сразу двум важным целям и не потребует дополнительного времени.</w:t>
      </w:r>
    </w:p>
    <w:p w:rsidR="002B38C0" w:rsidRPr="00F44409" w:rsidRDefault="002B38C0" w:rsidP="005279B8">
      <w:pPr>
        <w:pStyle w:val="Style1"/>
        <w:widowControl/>
        <w:spacing w:line="240" w:lineRule="auto"/>
        <w:ind w:firstLine="0"/>
        <w:rPr>
          <w:rStyle w:val="FontStyle11"/>
          <w:sz w:val="24"/>
          <w:szCs w:val="24"/>
        </w:rPr>
      </w:pPr>
      <w:r w:rsidRPr="00F44409">
        <w:rPr>
          <w:rStyle w:val="FontStyle11"/>
          <w:sz w:val="24"/>
          <w:szCs w:val="24"/>
        </w:rPr>
        <w:t xml:space="preserve">          Упражнения, в которых используется поверхность стола, нужно проводить, не поднимая детей со стульчиков. Такие упражнения полезно, конечно же, сочетать с традиционными (динамическими) физкультминутками, чтобы обеспечить дошкольникам двигательную активность.</w:t>
      </w:r>
    </w:p>
    <w:p w:rsidR="002B38C0" w:rsidRPr="00F44409" w:rsidRDefault="002B38C0" w:rsidP="005279B8">
      <w:pPr>
        <w:pStyle w:val="Style2"/>
        <w:widowControl/>
        <w:spacing w:line="240" w:lineRule="auto"/>
        <w:ind w:firstLine="701"/>
        <w:rPr>
          <w:rStyle w:val="FontStyle11"/>
          <w:sz w:val="24"/>
          <w:szCs w:val="24"/>
        </w:rPr>
      </w:pPr>
      <w:r w:rsidRPr="00F44409">
        <w:rPr>
          <w:rStyle w:val="FontStyle11"/>
          <w:sz w:val="24"/>
          <w:szCs w:val="24"/>
        </w:rPr>
        <w:t>При рассмо</w:t>
      </w:r>
      <w:r w:rsidR="006A5C75">
        <w:rPr>
          <w:rStyle w:val="FontStyle11"/>
          <w:sz w:val="24"/>
          <w:szCs w:val="24"/>
        </w:rPr>
        <w:t>трении привычного набора упражнений</w:t>
      </w:r>
      <w:r w:rsidRPr="00F44409">
        <w:rPr>
          <w:rStyle w:val="FontStyle11"/>
          <w:sz w:val="24"/>
          <w:szCs w:val="24"/>
        </w:rPr>
        <w:t xml:space="preserve"> для развития мелкой моторики через «пальчиковую гимн</w:t>
      </w:r>
      <w:r w:rsidR="006A5C75">
        <w:rPr>
          <w:rStyle w:val="FontStyle11"/>
          <w:sz w:val="24"/>
          <w:szCs w:val="24"/>
        </w:rPr>
        <w:t>астику» можно отметить два фактора</w:t>
      </w:r>
      <w:r w:rsidRPr="00F44409">
        <w:rPr>
          <w:rStyle w:val="FontStyle11"/>
          <w:sz w:val="24"/>
          <w:szCs w:val="24"/>
        </w:rPr>
        <w:t>:</w:t>
      </w:r>
    </w:p>
    <w:p w:rsidR="002B38C0" w:rsidRPr="00F44409" w:rsidRDefault="002B38C0" w:rsidP="005279B8">
      <w:pPr>
        <w:pStyle w:val="Style3"/>
        <w:widowControl/>
        <w:spacing w:line="240" w:lineRule="auto"/>
        <w:ind w:firstLine="0"/>
        <w:rPr>
          <w:rStyle w:val="FontStyle11"/>
          <w:sz w:val="24"/>
          <w:szCs w:val="24"/>
        </w:rPr>
      </w:pPr>
      <w:r>
        <w:rPr>
          <w:rStyle w:val="FontStyle11"/>
          <w:sz w:val="24"/>
          <w:szCs w:val="24"/>
        </w:rPr>
        <w:t>-</w:t>
      </w:r>
      <w:r w:rsidRPr="00F44409">
        <w:rPr>
          <w:rStyle w:val="FontStyle11"/>
          <w:sz w:val="24"/>
          <w:szCs w:val="24"/>
        </w:rPr>
        <w:t>при проведении упражнений, действия главным образом приходятся на «социальную» зону руки - большой, указательный и средний пальцы, а безымянный и мизинец практически не используются в упражнениях;</w:t>
      </w:r>
    </w:p>
    <w:p w:rsidR="002B38C0" w:rsidRPr="00F44409" w:rsidRDefault="002B38C0" w:rsidP="005279B8">
      <w:pPr>
        <w:pStyle w:val="Style3"/>
        <w:widowControl/>
        <w:spacing w:line="240" w:lineRule="auto"/>
        <w:ind w:firstLine="0"/>
        <w:rPr>
          <w:rStyle w:val="FontStyle11"/>
          <w:sz w:val="24"/>
          <w:szCs w:val="24"/>
        </w:rPr>
      </w:pPr>
      <w:r>
        <w:rPr>
          <w:rStyle w:val="FontStyle11"/>
          <w:sz w:val="24"/>
          <w:szCs w:val="24"/>
        </w:rPr>
        <w:t>-</w:t>
      </w:r>
      <w:r w:rsidRPr="00F44409">
        <w:rPr>
          <w:rStyle w:val="FontStyle11"/>
          <w:sz w:val="24"/>
          <w:szCs w:val="24"/>
        </w:rPr>
        <w:t>в основном используются движения захвата предметов, сжатия, редко - растяжения пальцев и почти никогда - расслабления, что может приводить к повышению тонуса.</w:t>
      </w:r>
    </w:p>
    <w:p w:rsidR="002B38C0" w:rsidRDefault="002B38C0" w:rsidP="005279B8">
      <w:pPr>
        <w:pStyle w:val="Style2"/>
        <w:widowControl/>
        <w:spacing w:line="240" w:lineRule="auto"/>
        <w:ind w:firstLine="0"/>
        <w:rPr>
          <w:rStyle w:val="FontStyle11"/>
          <w:sz w:val="24"/>
          <w:szCs w:val="24"/>
        </w:rPr>
      </w:pPr>
      <w:r w:rsidRPr="00F44409">
        <w:rPr>
          <w:rStyle w:val="FontStyle11"/>
          <w:sz w:val="24"/>
          <w:szCs w:val="24"/>
        </w:rPr>
        <w:t>Поэтому при выполнении заданий по развитию ручной моторики я предлагаю детям:</w:t>
      </w:r>
    </w:p>
    <w:p w:rsidR="002B38C0" w:rsidRPr="00F44409" w:rsidRDefault="002B38C0" w:rsidP="005279B8">
      <w:pPr>
        <w:pStyle w:val="Style2"/>
        <w:widowControl/>
        <w:spacing w:line="240" w:lineRule="auto"/>
        <w:ind w:firstLine="0"/>
        <w:rPr>
          <w:rStyle w:val="FontStyle11"/>
          <w:sz w:val="24"/>
          <w:szCs w:val="24"/>
        </w:rPr>
      </w:pPr>
      <w:r w:rsidRPr="00F44409">
        <w:rPr>
          <w:rStyle w:val="FontStyle11"/>
          <w:sz w:val="24"/>
          <w:szCs w:val="24"/>
        </w:rPr>
        <w:t>задания на: сочетание сжатия, растяжения и расслабления, гибкости пальцев и кистей рук; изолированные движения каждого из пальцев.</w:t>
      </w:r>
    </w:p>
    <w:p w:rsidR="00613014" w:rsidRPr="00B526FD" w:rsidRDefault="00613014" w:rsidP="005279B8">
      <w:pPr>
        <w:pStyle w:val="Style2"/>
        <w:widowControl/>
        <w:spacing w:line="240" w:lineRule="auto"/>
        <w:ind w:firstLine="0"/>
        <w:rPr>
          <w:rStyle w:val="FontStyle11"/>
          <w:sz w:val="28"/>
          <w:szCs w:val="28"/>
        </w:rPr>
      </w:pPr>
      <w:r>
        <w:rPr>
          <w:rStyle w:val="FontStyle11"/>
          <w:b/>
          <w:sz w:val="24"/>
          <w:szCs w:val="24"/>
        </w:rPr>
        <w:lastRenderedPageBreak/>
        <w:tab/>
      </w:r>
      <w:r w:rsidRPr="00B526FD">
        <w:rPr>
          <w:rStyle w:val="FontStyle11"/>
          <w:sz w:val="28"/>
          <w:szCs w:val="28"/>
        </w:rPr>
        <w:t>Так же в моей практике использую:</w:t>
      </w:r>
      <w:r w:rsidR="002B38C0" w:rsidRPr="00B526FD">
        <w:rPr>
          <w:rStyle w:val="FontStyle11"/>
          <w:sz w:val="28"/>
          <w:szCs w:val="28"/>
        </w:rPr>
        <w:t xml:space="preserve">           </w:t>
      </w:r>
    </w:p>
    <w:p w:rsidR="00613014" w:rsidRDefault="00613014" w:rsidP="005279B8">
      <w:pPr>
        <w:pStyle w:val="Style2"/>
        <w:widowControl/>
        <w:spacing w:line="240" w:lineRule="auto"/>
        <w:ind w:firstLine="0"/>
        <w:rPr>
          <w:rStyle w:val="FontStyle11"/>
          <w:sz w:val="24"/>
          <w:szCs w:val="24"/>
        </w:rPr>
      </w:pPr>
    </w:p>
    <w:p w:rsidR="00613014" w:rsidRDefault="00613014" w:rsidP="005279B8">
      <w:pPr>
        <w:pStyle w:val="Style2"/>
        <w:widowControl/>
        <w:spacing w:line="240" w:lineRule="auto"/>
        <w:ind w:firstLine="0"/>
        <w:rPr>
          <w:rStyle w:val="FontStyle11"/>
          <w:sz w:val="24"/>
          <w:szCs w:val="24"/>
        </w:rPr>
      </w:pPr>
    </w:p>
    <w:p w:rsidR="00613014" w:rsidRDefault="00613014" w:rsidP="005279B8">
      <w:pPr>
        <w:pStyle w:val="Style2"/>
        <w:widowControl/>
        <w:spacing w:line="240" w:lineRule="auto"/>
        <w:ind w:firstLine="0"/>
        <w:rPr>
          <w:rStyle w:val="FontStyle11"/>
          <w:sz w:val="24"/>
          <w:szCs w:val="24"/>
        </w:rPr>
      </w:pPr>
    </w:p>
    <w:p w:rsidR="00613014" w:rsidRDefault="00613014" w:rsidP="005279B8">
      <w:pPr>
        <w:pStyle w:val="Style2"/>
        <w:widowControl/>
        <w:spacing w:line="240" w:lineRule="auto"/>
        <w:ind w:firstLine="0"/>
        <w:rPr>
          <w:rStyle w:val="FontStyle11"/>
          <w:sz w:val="24"/>
          <w:szCs w:val="24"/>
        </w:rPr>
      </w:pPr>
    </w:p>
    <w:p w:rsidR="00E10629" w:rsidRDefault="00E10629" w:rsidP="005279B8">
      <w:pPr>
        <w:pStyle w:val="Style2"/>
        <w:widowControl/>
        <w:spacing w:line="240" w:lineRule="auto"/>
        <w:ind w:firstLine="0"/>
        <w:rPr>
          <w:rStyle w:val="FontStyle11"/>
          <w:sz w:val="24"/>
          <w:szCs w:val="24"/>
        </w:rPr>
      </w:pPr>
      <w:r>
        <w:rPr>
          <w:noProof/>
        </w:rPr>
        <w:drawing>
          <wp:inline distT="0" distB="0" distL="0" distR="0">
            <wp:extent cx="5800725" cy="5038725"/>
            <wp:effectExtent l="0" t="0" r="9525" b="952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10629" w:rsidRDefault="00E10629" w:rsidP="005279B8">
      <w:pPr>
        <w:pStyle w:val="Style2"/>
        <w:widowControl/>
        <w:spacing w:line="240" w:lineRule="auto"/>
        <w:ind w:firstLine="0"/>
        <w:rPr>
          <w:rStyle w:val="FontStyle11"/>
          <w:sz w:val="24"/>
          <w:szCs w:val="24"/>
        </w:rPr>
      </w:pPr>
    </w:p>
    <w:p w:rsidR="00613014" w:rsidRDefault="00E10629" w:rsidP="00E10629">
      <w:pPr>
        <w:pStyle w:val="Style2"/>
        <w:widowControl/>
        <w:tabs>
          <w:tab w:val="left" w:pos="3825"/>
        </w:tabs>
        <w:spacing w:line="240" w:lineRule="auto"/>
        <w:ind w:firstLine="0"/>
        <w:rPr>
          <w:rStyle w:val="FontStyle11"/>
          <w:sz w:val="24"/>
          <w:szCs w:val="24"/>
        </w:rPr>
      </w:pPr>
      <w:r>
        <w:rPr>
          <w:rStyle w:val="FontStyle11"/>
          <w:sz w:val="24"/>
          <w:szCs w:val="24"/>
        </w:rPr>
        <w:tab/>
      </w:r>
    </w:p>
    <w:p w:rsidR="00613014" w:rsidRPr="00E10629" w:rsidRDefault="00E10629" w:rsidP="00E10629">
      <w:pPr>
        <w:pStyle w:val="Style2"/>
        <w:widowControl/>
        <w:tabs>
          <w:tab w:val="left" w:pos="4155"/>
        </w:tabs>
        <w:spacing w:line="240" w:lineRule="auto"/>
        <w:ind w:firstLine="0"/>
        <w:rPr>
          <w:rStyle w:val="FontStyle11"/>
          <w:sz w:val="36"/>
          <w:szCs w:val="36"/>
        </w:rPr>
      </w:pPr>
      <w:r>
        <w:rPr>
          <w:rStyle w:val="FontStyle11"/>
          <w:sz w:val="24"/>
          <w:szCs w:val="24"/>
        </w:rPr>
        <w:t xml:space="preserve">                                                       </w:t>
      </w:r>
    </w:p>
    <w:p w:rsidR="00613014" w:rsidRDefault="00613014" w:rsidP="005279B8">
      <w:pPr>
        <w:pStyle w:val="Style2"/>
        <w:widowControl/>
        <w:spacing w:line="240" w:lineRule="auto"/>
        <w:ind w:firstLine="0"/>
        <w:rPr>
          <w:rStyle w:val="FontStyle11"/>
          <w:sz w:val="24"/>
          <w:szCs w:val="24"/>
        </w:rPr>
      </w:pPr>
    </w:p>
    <w:p w:rsidR="00B526FD" w:rsidRPr="0085187F" w:rsidRDefault="00234CF6" w:rsidP="00B526FD">
      <w:pPr>
        <w:pStyle w:val="Style2"/>
        <w:widowControl/>
        <w:numPr>
          <w:ilvl w:val="0"/>
          <w:numId w:val="6"/>
        </w:numPr>
        <w:spacing w:line="240" w:lineRule="auto"/>
        <w:rPr>
          <w:rStyle w:val="FontStyle11"/>
          <w:b/>
          <w:sz w:val="24"/>
          <w:szCs w:val="24"/>
        </w:rPr>
      </w:pPr>
      <w:r>
        <w:rPr>
          <w:rStyle w:val="FontStyle11"/>
          <w:b/>
          <w:sz w:val="24"/>
          <w:szCs w:val="24"/>
        </w:rPr>
        <w:t>и</w:t>
      </w:r>
      <w:r w:rsidR="00B526FD" w:rsidRPr="0085187F">
        <w:rPr>
          <w:rStyle w:val="FontStyle11"/>
          <w:b/>
          <w:sz w:val="24"/>
          <w:szCs w:val="24"/>
        </w:rPr>
        <w:t xml:space="preserve">гры с карандашом </w:t>
      </w:r>
      <w:r w:rsidR="00B526FD" w:rsidRPr="0085187F">
        <w:rPr>
          <w:rStyle w:val="FontStyle11"/>
          <w:i/>
          <w:sz w:val="24"/>
          <w:szCs w:val="24"/>
        </w:rPr>
        <w:t>(Приложение №2)</w:t>
      </w:r>
    </w:p>
    <w:p w:rsidR="00382E9C" w:rsidRPr="0085187F" w:rsidRDefault="00382E9C" w:rsidP="00382E9C">
      <w:pPr>
        <w:pStyle w:val="Style2"/>
        <w:widowControl/>
        <w:numPr>
          <w:ilvl w:val="0"/>
          <w:numId w:val="6"/>
        </w:numPr>
        <w:spacing w:line="240" w:lineRule="auto"/>
        <w:rPr>
          <w:rStyle w:val="FontStyle11"/>
          <w:i/>
          <w:sz w:val="24"/>
          <w:szCs w:val="24"/>
        </w:rPr>
      </w:pPr>
      <w:r w:rsidRPr="0085187F">
        <w:rPr>
          <w:rStyle w:val="FontStyle11"/>
          <w:b/>
          <w:sz w:val="24"/>
          <w:szCs w:val="24"/>
        </w:rPr>
        <w:t>игры с песком</w:t>
      </w:r>
      <w:r w:rsidR="00B526FD" w:rsidRPr="0085187F">
        <w:rPr>
          <w:rStyle w:val="FontStyle11"/>
          <w:b/>
          <w:sz w:val="24"/>
          <w:szCs w:val="24"/>
        </w:rPr>
        <w:t xml:space="preserve"> </w:t>
      </w:r>
      <w:r w:rsidR="00B526FD" w:rsidRPr="0085187F">
        <w:rPr>
          <w:rStyle w:val="FontStyle11"/>
          <w:i/>
          <w:sz w:val="24"/>
          <w:szCs w:val="24"/>
        </w:rPr>
        <w:t xml:space="preserve">(Приложение №3) </w:t>
      </w:r>
    </w:p>
    <w:p w:rsidR="00382E9C" w:rsidRPr="0085187F" w:rsidRDefault="00382E9C" w:rsidP="00382E9C">
      <w:pPr>
        <w:pStyle w:val="Style3"/>
        <w:widowControl/>
        <w:numPr>
          <w:ilvl w:val="0"/>
          <w:numId w:val="6"/>
        </w:numPr>
        <w:spacing w:line="240" w:lineRule="auto"/>
        <w:rPr>
          <w:rStyle w:val="FontStyle11"/>
          <w:i/>
          <w:sz w:val="24"/>
          <w:szCs w:val="24"/>
        </w:rPr>
      </w:pPr>
      <w:r w:rsidRPr="0085187F">
        <w:rPr>
          <w:rStyle w:val="FontStyle11"/>
          <w:b/>
          <w:sz w:val="24"/>
          <w:szCs w:val="24"/>
        </w:rPr>
        <w:t>графические упражнения</w:t>
      </w:r>
      <w:r w:rsidR="00B526FD" w:rsidRPr="0085187F">
        <w:rPr>
          <w:rStyle w:val="FontStyle11"/>
          <w:b/>
          <w:sz w:val="24"/>
          <w:szCs w:val="24"/>
        </w:rPr>
        <w:t xml:space="preserve"> </w:t>
      </w:r>
      <w:r w:rsidR="00B526FD" w:rsidRPr="0085187F">
        <w:rPr>
          <w:rStyle w:val="FontStyle11"/>
          <w:i/>
          <w:sz w:val="24"/>
          <w:szCs w:val="24"/>
        </w:rPr>
        <w:t>(Приложение №4)</w:t>
      </w:r>
    </w:p>
    <w:p w:rsidR="00382E9C" w:rsidRPr="0085187F" w:rsidRDefault="00382E9C" w:rsidP="00382E9C">
      <w:pPr>
        <w:pStyle w:val="Style2"/>
        <w:widowControl/>
        <w:numPr>
          <w:ilvl w:val="0"/>
          <w:numId w:val="6"/>
        </w:numPr>
        <w:spacing w:line="240" w:lineRule="auto"/>
        <w:rPr>
          <w:b/>
        </w:rPr>
      </w:pPr>
      <w:r w:rsidRPr="0085187F">
        <w:rPr>
          <w:b/>
          <w:bCs/>
          <w:iCs/>
        </w:rPr>
        <w:t>пальчиковый театр</w:t>
      </w:r>
      <w:r w:rsidR="00B526FD" w:rsidRPr="0085187F">
        <w:rPr>
          <w:b/>
          <w:bCs/>
          <w:iCs/>
        </w:rPr>
        <w:t xml:space="preserve"> </w:t>
      </w:r>
      <w:r w:rsidR="00B526FD" w:rsidRPr="0085187F">
        <w:rPr>
          <w:bCs/>
          <w:i/>
          <w:iCs/>
        </w:rPr>
        <w:t>(Приложение №5)</w:t>
      </w:r>
    </w:p>
    <w:p w:rsidR="00382E9C" w:rsidRPr="0085187F" w:rsidRDefault="00382E9C" w:rsidP="00382E9C">
      <w:pPr>
        <w:pStyle w:val="Style2"/>
        <w:widowControl/>
        <w:numPr>
          <w:ilvl w:val="0"/>
          <w:numId w:val="6"/>
        </w:numPr>
        <w:spacing w:line="240" w:lineRule="auto"/>
        <w:rPr>
          <w:rStyle w:val="FontStyle11"/>
          <w:b/>
          <w:sz w:val="24"/>
          <w:szCs w:val="24"/>
        </w:rPr>
      </w:pPr>
      <w:r w:rsidRPr="0085187F">
        <w:rPr>
          <w:b/>
          <w:bCs/>
          <w:iCs/>
        </w:rPr>
        <w:t>упражнения с прищепками</w:t>
      </w:r>
      <w:r w:rsidR="00B526FD" w:rsidRPr="0085187F">
        <w:rPr>
          <w:b/>
          <w:bCs/>
          <w:iCs/>
        </w:rPr>
        <w:t xml:space="preserve"> </w:t>
      </w:r>
      <w:r w:rsidR="00B526FD" w:rsidRPr="0085187F">
        <w:rPr>
          <w:bCs/>
          <w:i/>
          <w:iCs/>
        </w:rPr>
        <w:t>(Приложение №6)</w:t>
      </w:r>
    </w:p>
    <w:p w:rsidR="00B526FD" w:rsidRPr="0085187F" w:rsidRDefault="00B526FD" w:rsidP="005279B8">
      <w:pPr>
        <w:pStyle w:val="Style3"/>
        <w:widowControl/>
        <w:spacing w:line="240" w:lineRule="auto"/>
        <w:ind w:firstLine="0"/>
        <w:rPr>
          <w:rStyle w:val="FontStyle11"/>
          <w:sz w:val="24"/>
          <w:szCs w:val="24"/>
        </w:rPr>
      </w:pPr>
    </w:p>
    <w:p w:rsidR="002B38C0" w:rsidRPr="00F44409" w:rsidRDefault="002B38C0" w:rsidP="005279B8">
      <w:pPr>
        <w:pStyle w:val="Style3"/>
        <w:widowControl/>
        <w:spacing w:line="240" w:lineRule="auto"/>
        <w:ind w:firstLine="0"/>
        <w:rPr>
          <w:rStyle w:val="FontStyle11"/>
          <w:sz w:val="24"/>
          <w:szCs w:val="24"/>
        </w:rPr>
      </w:pPr>
      <w:r w:rsidRPr="00F44409">
        <w:rPr>
          <w:rStyle w:val="FontStyle11"/>
          <w:sz w:val="24"/>
          <w:szCs w:val="24"/>
        </w:rPr>
        <w:t xml:space="preserve">           Еще одним приемом развития точности и согласованности движений кистей рук является </w:t>
      </w:r>
      <w:r w:rsidRPr="00F44409">
        <w:rPr>
          <w:rStyle w:val="FontStyle11"/>
          <w:b/>
          <w:sz w:val="24"/>
          <w:szCs w:val="24"/>
        </w:rPr>
        <w:t xml:space="preserve">работа с мелкими предметами и мозаиками. </w:t>
      </w:r>
      <w:r w:rsidRPr="00F44409">
        <w:rPr>
          <w:rStyle w:val="FontStyle11"/>
          <w:sz w:val="24"/>
          <w:szCs w:val="24"/>
        </w:rPr>
        <w:t>Индивидуально я предлагаю собрать из мозаики различные фигуры. Эти задания служат двум целям: коррекции, развитию мелкой моторики и закреплению знаний по лексической теме; совершенствованию фонетико-фонематической сферы.</w:t>
      </w:r>
    </w:p>
    <w:p w:rsidR="002B38C0" w:rsidRPr="00F44409" w:rsidRDefault="002B38C0" w:rsidP="005279B8">
      <w:pPr>
        <w:pStyle w:val="Style3"/>
        <w:widowControl/>
        <w:spacing w:line="240" w:lineRule="auto"/>
        <w:ind w:firstLine="0"/>
        <w:rPr>
          <w:rStyle w:val="FontStyle11"/>
          <w:sz w:val="24"/>
          <w:szCs w:val="24"/>
        </w:rPr>
      </w:pPr>
      <w:r w:rsidRPr="00F44409">
        <w:rPr>
          <w:rStyle w:val="FontStyle11"/>
          <w:sz w:val="24"/>
          <w:szCs w:val="24"/>
        </w:rPr>
        <w:t>Точность и ловкость движений пальцев приобретаются детьми и в увлекательном задании «собери бусы», «найди сокровища».</w:t>
      </w:r>
    </w:p>
    <w:p w:rsidR="002B38C0" w:rsidRPr="00B526FD" w:rsidRDefault="002B38C0" w:rsidP="005279B8">
      <w:pPr>
        <w:pStyle w:val="Style3"/>
        <w:widowControl/>
        <w:spacing w:line="240" w:lineRule="auto"/>
        <w:ind w:firstLine="0"/>
        <w:rPr>
          <w:rStyle w:val="FontStyle11"/>
          <w:b/>
          <w:sz w:val="24"/>
          <w:szCs w:val="24"/>
        </w:rPr>
      </w:pPr>
      <w:r w:rsidRPr="00F44409">
        <w:rPr>
          <w:rStyle w:val="FontStyle11"/>
          <w:b/>
          <w:sz w:val="24"/>
          <w:szCs w:val="24"/>
        </w:rPr>
        <w:lastRenderedPageBreak/>
        <w:t xml:space="preserve">     </w:t>
      </w:r>
      <w:r w:rsidR="00B526FD">
        <w:rPr>
          <w:rStyle w:val="FontStyle11"/>
          <w:b/>
          <w:sz w:val="24"/>
          <w:szCs w:val="24"/>
        </w:rPr>
        <w:tab/>
      </w:r>
      <w:r w:rsidRPr="00F44409">
        <w:rPr>
          <w:rStyle w:val="FontStyle11"/>
          <w:sz w:val="24"/>
          <w:szCs w:val="24"/>
        </w:rPr>
        <w:t>Вся работа по нанизыванию бус требует сенсорно - двигательной координации, аккуратности, настойчивости, т.е. качеств, необходимых для письма.</w:t>
      </w:r>
    </w:p>
    <w:p w:rsidR="002B38C0" w:rsidRPr="00AD7AB3" w:rsidRDefault="002B38C0" w:rsidP="005279B8">
      <w:pPr>
        <w:pStyle w:val="Style3"/>
        <w:widowControl/>
        <w:spacing w:line="240" w:lineRule="auto"/>
        <w:ind w:firstLine="0"/>
        <w:rPr>
          <w:rStyle w:val="FontStyle11"/>
          <w:sz w:val="24"/>
          <w:szCs w:val="24"/>
        </w:rPr>
      </w:pPr>
      <w:r w:rsidRPr="00F44409">
        <w:rPr>
          <w:rStyle w:val="FontStyle11"/>
          <w:sz w:val="24"/>
          <w:szCs w:val="24"/>
        </w:rPr>
        <w:t xml:space="preserve">          Кроме пальчиковой гимнастики, существуют и различные графические упражнения, способствующие развитию мелкой моторики и координации движений руки, зрительного восприятия и внимания. Выполнение графических упражнений в дошкольном возрасте очень важно </w:t>
      </w:r>
      <w:r>
        <w:rPr>
          <w:rStyle w:val="FontStyle11"/>
          <w:sz w:val="24"/>
          <w:szCs w:val="24"/>
        </w:rPr>
        <w:t xml:space="preserve">для успешного овладения письмом. </w:t>
      </w:r>
      <w:r w:rsidRPr="00F44409">
        <w:rPr>
          <w:rStyle w:val="FontStyle11"/>
          <w:sz w:val="24"/>
          <w:szCs w:val="24"/>
        </w:rPr>
        <w:t xml:space="preserve">Я предлагаю детям два вида </w:t>
      </w:r>
      <w:r w:rsidRPr="00F44409">
        <w:rPr>
          <w:rStyle w:val="FontStyle11"/>
          <w:b/>
          <w:sz w:val="24"/>
          <w:szCs w:val="24"/>
        </w:rPr>
        <w:t>графических упражнений:</w:t>
      </w:r>
    </w:p>
    <w:p w:rsidR="002B38C0" w:rsidRPr="00F44409" w:rsidRDefault="002B38C0" w:rsidP="005279B8">
      <w:pPr>
        <w:pStyle w:val="Style2"/>
        <w:widowControl/>
        <w:spacing w:line="240" w:lineRule="auto"/>
        <w:ind w:firstLine="0"/>
        <w:rPr>
          <w:rStyle w:val="FontStyle11"/>
          <w:sz w:val="24"/>
          <w:szCs w:val="24"/>
        </w:rPr>
      </w:pPr>
      <w:r w:rsidRPr="00F44409">
        <w:rPr>
          <w:rStyle w:val="FontStyle11"/>
          <w:sz w:val="24"/>
          <w:szCs w:val="24"/>
        </w:rPr>
        <w:t>-упражнения на нелинованной бумаге;</w:t>
      </w:r>
    </w:p>
    <w:p w:rsidR="002B38C0" w:rsidRPr="00F44409" w:rsidRDefault="002B38C0" w:rsidP="005279B8">
      <w:pPr>
        <w:pStyle w:val="Style2"/>
        <w:widowControl/>
        <w:spacing w:line="240" w:lineRule="auto"/>
        <w:ind w:firstLine="0"/>
        <w:rPr>
          <w:rStyle w:val="FontStyle11"/>
          <w:sz w:val="24"/>
          <w:szCs w:val="24"/>
        </w:rPr>
      </w:pPr>
      <w:r w:rsidRPr="00F44409">
        <w:rPr>
          <w:rStyle w:val="FontStyle11"/>
          <w:sz w:val="24"/>
          <w:szCs w:val="24"/>
        </w:rPr>
        <w:t xml:space="preserve">-упражнения на тетрадном листе в крупную клетку. </w:t>
      </w:r>
    </w:p>
    <w:p w:rsidR="0085187F" w:rsidRPr="00F44409" w:rsidRDefault="002B38C0" w:rsidP="0085187F">
      <w:pPr>
        <w:pStyle w:val="Style2"/>
        <w:widowControl/>
        <w:spacing w:line="240" w:lineRule="auto"/>
        <w:ind w:firstLine="0"/>
        <w:rPr>
          <w:rStyle w:val="FontStyle11"/>
          <w:sz w:val="24"/>
          <w:szCs w:val="24"/>
        </w:rPr>
      </w:pPr>
      <w:r>
        <w:rPr>
          <w:rStyle w:val="FontStyle11"/>
          <w:sz w:val="24"/>
          <w:szCs w:val="24"/>
        </w:rPr>
        <w:t xml:space="preserve"> </w:t>
      </w:r>
      <w:r w:rsidRPr="00F44409">
        <w:rPr>
          <w:rStyle w:val="FontStyle11"/>
          <w:sz w:val="24"/>
          <w:szCs w:val="24"/>
        </w:rPr>
        <w:t>Эти упражне</w:t>
      </w:r>
      <w:bookmarkStart w:id="0" w:name="_GoBack"/>
      <w:bookmarkEnd w:id="0"/>
      <w:r w:rsidRPr="00F44409">
        <w:rPr>
          <w:rStyle w:val="FontStyle11"/>
          <w:sz w:val="24"/>
          <w:szCs w:val="24"/>
        </w:rPr>
        <w:t>ния проводятся на протяжении двух лет работы  с постепенным усложнением заданий.</w:t>
      </w:r>
    </w:p>
    <w:p w:rsidR="0085187F" w:rsidRDefault="002B38C0" w:rsidP="0085187F">
      <w:pPr>
        <w:spacing w:line="240" w:lineRule="auto"/>
        <w:ind w:firstLine="708"/>
        <w:jc w:val="both"/>
        <w:rPr>
          <w:rStyle w:val="FontStyle11"/>
          <w:sz w:val="24"/>
          <w:szCs w:val="24"/>
        </w:rPr>
      </w:pPr>
      <w:r w:rsidRPr="00F44409">
        <w:rPr>
          <w:rStyle w:val="FontStyle11"/>
          <w:sz w:val="24"/>
          <w:szCs w:val="24"/>
        </w:rPr>
        <w:t xml:space="preserve">Вся эта работа сопровождается стихами. Делая тот или иной рисунок, ребенок не только выполняет движения рукой, но и включает в работу речевой и слуховой анализаторы, тренирует память, так как стихи постепенно заучиваются. Таким образом, идет оречевление производимых действий. </w:t>
      </w:r>
      <w:r w:rsidR="0069395E" w:rsidRPr="0069395E">
        <w:rPr>
          <w:rFonts w:ascii="Times New Roman" w:eastAsia="Times New Roman" w:hAnsi="Times New Roman" w:cs="Times New Roman"/>
          <w:sz w:val="24"/>
          <w:szCs w:val="24"/>
        </w:rPr>
        <w:t>С помощью стихотворного ритма совершенствуется произношение, происходит постановка правильного дыхания, отрабатывается определённый темп речи, развивается речевой слух.</w:t>
      </w:r>
      <w:r w:rsidR="0085187F">
        <w:rPr>
          <w:rFonts w:ascii="Times New Roman" w:eastAsia="Times New Roman" w:hAnsi="Times New Roman" w:cs="Times New Roman"/>
          <w:sz w:val="24"/>
          <w:szCs w:val="24"/>
        </w:rPr>
        <w:t xml:space="preserve"> </w:t>
      </w:r>
      <w:r w:rsidR="0069395E" w:rsidRPr="0069395E">
        <w:rPr>
          <w:rFonts w:ascii="Times New Roman" w:eastAsia="Times New Roman" w:hAnsi="Times New Roman" w:cs="Times New Roman"/>
          <w:sz w:val="24"/>
          <w:szCs w:val="24"/>
        </w:rPr>
        <w:t>Во время игр моя задача состоит в том, чтобы организовать общение ребенка с кем-либо в процессе игровой деятельности, обогащая словарь детей.</w:t>
      </w:r>
      <w:r w:rsidR="0069395E">
        <w:rPr>
          <w:rFonts w:ascii="Times New Roman" w:eastAsia="Times New Roman" w:hAnsi="Times New Roman" w:cs="Times New Roman"/>
          <w:sz w:val="24"/>
          <w:szCs w:val="24"/>
        </w:rPr>
        <w:t xml:space="preserve"> </w:t>
      </w:r>
      <w:r w:rsidRPr="00F44409">
        <w:rPr>
          <w:rStyle w:val="FontStyle11"/>
          <w:sz w:val="24"/>
          <w:szCs w:val="24"/>
        </w:rPr>
        <w:t>В процессе этой работы сам рисунок дробится на составные элементы, которые отрабатываются построчно. По мере их освоения части соединяются в единое целое, рисунок обрастает новыми деталями. Все они точно вписываются в клетку. Ребенок должен ее очень хорошо видеть и соизмерять свой рисунок с образцом, данным в начале строчки. Если работа вызывает затруднения, то я точками намечаю предстоящую работу. С помощью этой опоры ребенок учится правильно вести линию, не «выезжать» за клеточку, а когда его рука уже хорошо освоит движение, будет делать это самостоятельно. К новому рисунку мы не переходим до тех пор, пока какой-то элемент или движение не отработаны. Эти упражнения полезны еще и тем, что при их выполнении повторяется речевой материал (словарь, стихотворные тексты), отрабатывается звукопроизношение, параллельно идет работа над лексико-грамматической стороной речи.</w:t>
      </w:r>
      <w:r>
        <w:rPr>
          <w:rStyle w:val="FontStyle11"/>
          <w:sz w:val="24"/>
          <w:szCs w:val="24"/>
        </w:rPr>
        <w:t xml:space="preserve"> </w:t>
      </w:r>
      <w:r w:rsidRPr="00F44409">
        <w:rPr>
          <w:rStyle w:val="FontStyle11"/>
          <w:sz w:val="24"/>
          <w:szCs w:val="24"/>
        </w:rPr>
        <w:t>К концу обучения дети уже</w:t>
      </w:r>
      <w:r w:rsidR="0085187F">
        <w:rPr>
          <w:rStyle w:val="FontStyle11"/>
          <w:sz w:val="24"/>
          <w:szCs w:val="24"/>
        </w:rPr>
        <w:t xml:space="preserve"> легко справляются с достаточно </w:t>
      </w:r>
      <w:r w:rsidRPr="00F44409">
        <w:rPr>
          <w:rStyle w:val="FontStyle11"/>
          <w:sz w:val="24"/>
          <w:szCs w:val="24"/>
        </w:rPr>
        <w:t>сложными заданиями.</w:t>
      </w:r>
      <w:r w:rsidR="0085187F">
        <w:rPr>
          <w:rStyle w:val="FontStyle11"/>
          <w:sz w:val="24"/>
          <w:szCs w:val="24"/>
        </w:rPr>
        <w:t xml:space="preserve">                                                                                  </w:t>
      </w:r>
      <w:r w:rsidRPr="00F44409">
        <w:rPr>
          <w:rStyle w:val="FontStyle11"/>
          <w:sz w:val="24"/>
          <w:szCs w:val="24"/>
        </w:rPr>
        <w:t xml:space="preserve"> </w:t>
      </w:r>
    </w:p>
    <w:p w:rsidR="002B38C0" w:rsidRPr="00F44409" w:rsidRDefault="002B38C0" w:rsidP="0085187F">
      <w:pPr>
        <w:spacing w:line="240" w:lineRule="auto"/>
        <w:ind w:firstLine="708"/>
        <w:jc w:val="both"/>
        <w:rPr>
          <w:rStyle w:val="FontStyle11"/>
          <w:sz w:val="24"/>
          <w:szCs w:val="24"/>
        </w:rPr>
      </w:pPr>
      <w:r w:rsidRPr="00F44409">
        <w:rPr>
          <w:rStyle w:val="FontStyle11"/>
          <w:sz w:val="24"/>
          <w:szCs w:val="24"/>
        </w:rPr>
        <w:t xml:space="preserve">Большое внимание в работе с детьми я уделяю работе со </w:t>
      </w:r>
      <w:r w:rsidRPr="00F44409">
        <w:rPr>
          <w:rStyle w:val="FontStyle11"/>
          <w:b/>
          <w:sz w:val="24"/>
          <w:szCs w:val="24"/>
        </w:rPr>
        <w:t>шнуровками, играми - вкладками, сбору пазлов</w:t>
      </w:r>
      <w:r w:rsidRPr="00F44409">
        <w:rPr>
          <w:rStyle w:val="FontStyle11"/>
          <w:sz w:val="24"/>
          <w:szCs w:val="24"/>
        </w:rPr>
        <w:t>. Пособия подбираю с учетом лексической темы.</w:t>
      </w:r>
      <w:r w:rsidR="0085187F">
        <w:rPr>
          <w:rStyle w:val="FontStyle11"/>
          <w:sz w:val="24"/>
          <w:szCs w:val="24"/>
        </w:rPr>
        <w:t xml:space="preserve">     (Приложение №7)</w:t>
      </w:r>
      <w:r w:rsidR="0085187F">
        <w:rPr>
          <w:rStyle w:val="FontStyle11"/>
          <w:sz w:val="24"/>
          <w:szCs w:val="24"/>
        </w:rPr>
        <w:tab/>
      </w:r>
      <w:r w:rsidR="0085187F">
        <w:rPr>
          <w:rStyle w:val="FontStyle11"/>
          <w:sz w:val="24"/>
          <w:szCs w:val="24"/>
        </w:rPr>
        <w:tab/>
      </w:r>
      <w:r w:rsidR="0085187F">
        <w:rPr>
          <w:rStyle w:val="FontStyle11"/>
          <w:sz w:val="24"/>
          <w:szCs w:val="24"/>
        </w:rPr>
        <w:tab/>
      </w:r>
      <w:r w:rsidR="0085187F">
        <w:rPr>
          <w:rStyle w:val="FontStyle11"/>
          <w:sz w:val="24"/>
          <w:szCs w:val="24"/>
        </w:rPr>
        <w:tab/>
      </w:r>
      <w:r w:rsidR="0085187F">
        <w:rPr>
          <w:rStyle w:val="FontStyle11"/>
          <w:sz w:val="24"/>
          <w:szCs w:val="24"/>
        </w:rPr>
        <w:tab/>
      </w:r>
      <w:r w:rsidR="0085187F">
        <w:rPr>
          <w:rStyle w:val="FontStyle11"/>
          <w:sz w:val="24"/>
          <w:szCs w:val="24"/>
        </w:rPr>
        <w:tab/>
      </w:r>
      <w:r w:rsidR="0085187F">
        <w:rPr>
          <w:rStyle w:val="FontStyle11"/>
          <w:sz w:val="24"/>
          <w:szCs w:val="24"/>
        </w:rPr>
        <w:tab/>
      </w:r>
      <w:r w:rsidR="0085187F">
        <w:rPr>
          <w:rStyle w:val="FontStyle11"/>
          <w:sz w:val="24"/>
          <w:szCs w:val="24"/>
        </w:rPr>
        <w:tab/>
      </w:r>
      <w:r w:rsidR="0085187F">
        <w:rPr>
          <w:rStyle w:val="FontStyle11"/>
          <w:sz w:val="24"/>
          <w:szCs w:val="24"/>
        </w:rPr>
        <w:tab/>
      </w:r>
      <w:r w:rsidR="0085187F">
        <w:rPr>
          <w:rStyle w:val="FontStyle11"/>
          <w:sz w:val="24"/>
          <w:szCs w:val="24"/>
        </w:rPr>
        <w:tab/>
      </w:r>
      <w:r w:rsidRPr="00F44409">
        <w:rPr>
          <w:rStyle w:val="FontStyle11"/>
          <w:sz w:val="24"/>
          <w:szCs w:val="24"/>
        </w:rPr>
        <w:t xml:space="preserve">Точность и координация движений развиваются у ребенка и    в процессе </w:t>
      </w:r>
      <w:r w:rsidRPr="00F44409">
        <w:rPr>
          <w:rStyle w:val="FontStyle11"/>
          <w:b/>
          <w:sz w:val="24"/>
          <w:szCs w:val="24"/>
        </w:rPr>
        <w:t>застегивания и «пришивания» пуговиц</w:t>
      </w:r>
      <w:r w:rsidRPr="00F44409">
        <w:rPr>
          <w:rStyle w:val="FontStyle11"/>
          <w:sz w:val="24"/>
          <w:szCs w:val="24"/>
        </w:rPr>
        <w:t xml:space="preserve"> различного размера.</w:t>
      </w:r>
    </w:p>
    <w:p w:rsidR="002B38C0" w:rsidRPr="00F44409" w:rsidRDefault="002B38C0" w:rsidP="005279B8">
      <w:pPr>
        <w:pStyle w:val="Style1"/>
        <w:widowControl/>
        <w:spacing w:line="240" w:lineRule="auto"/>
        <w:ind w:firstLine="0"/>
        <w:rPr>
          <w:rStyle w:val="FontStyle11"/>
          <w:sz w:val="24"/>
          <w:szCs w:val="24"/>
        </w:rPr>
      </w:pPr>
      <w:r w:rsidRPr="00F44409">
        <w:rPr>
          <w:rStyle w:val="FontStyle11"/>
          <w:sz w:val="24"/>
          <w:szCs w:val="24"/>
        </w:rPr>
        <w:t xml:space="preserve">           Работа с </w:t>
      </w:r>
      <w:r w:rsidRPr="00F44409">
        <w:rPr>
          <w:rStyle w:val="FontStyle11"/>
          <w:b/>
          <w:sz w:val="24"/>
          <w:szCs w:val="24"/>
        </w:rPr>
        <w:t>различными по фактуре материалами</w:t>
      </w:r>
      <w:r w:rsidRPr="00F44409">
        <w:rPr>
          <w:rStyle w:val="FontStyle11"/>
          <w:sz w:val="24"/>
          <w:szCs w:val="24"/>
        </w:rPr>
        <w:t xml:space="preserve"> - еще один прием совершенствования мелкой моторики детей. Детям доставляет большое удовольствие работа </w:t>
      </w:r>
      <w:r w:rsidR="00D24DBF">
        <w:rPr>
          <w:rStyle w:val="FontStyle11"/>
          <w:sz w:val="24"/>
          <w:szCs w:val="24"/>
        </w:rPr>
        <w:t>с «шишкой</w:t>
      </w:r>
      <w:r w:rsidRPr="00F44409">
        <w:rPr>
          <w:rStyle w:val="FontStyle11"/>
          <w:sz w:val="24"/>
          <w:szCs w:val="24"/>
        </w:rPr>
        <w:t>» (резиновыми мячикам</w:t>
      </w:r>
      <w:r w:rsidR="00D24DBF">
        <w:rPr>
          <w:rStyle w:val="FontStyle11"/>
          <w:sz w:val="24"/>
          <w:szCs w:val="24"/>
        </w:rPr>
        <w:t>и с шипами).</w:t>
      </w:r>
      <w:r w:rsidR="0085187F">
        <w:rPr>
          <w:rStyle w:val="FontStyle11"/>
          <w:sz w:val="24"/>
          <w:szCs w:val="24"/>
        </w:rPr>
        <w:t xml:space="preserve"> </w:t>
      </w:r>
      <w:r w:rsidR="0085187F" w:rsidRPr="0085187F">
        <w:rPr>
          <w:rStyle w:val="FontStyle11"/>
          <w:i/>
          <w:sz w:val="24"/>
          <w:szCs w:val="24"/>
        </w:rPr>
        <w:t>(Приложение №8)</w:t>
      </w:r>
      <w:r w:rsidR="00D24DBF">
        <w:rPr>
          <w:rStyle w:val="FontStyle11"/>
          <w:sz w:val="24"/>
          <w:szCs w:val="24"/>
        </w:rPr>
        <w:t xml:space="preserve"> С помощью «шишки</w:t>
      </w:r>
      <w:r w:rsidRPr="00F44409">
        <w:rPr>
          <w:rStyle w:val="FontStyle11"/>
          <w:sz w:val="24"/>
          <w:szCs w:val="24"/>
        </w:rPr>
        <w:t>» дети производят самомассаж кистей и пальцев рук. Конструкция массажера позволяет эффективно воздействовать на различные функции кисти как органа, анализаторы и психо-эмоциональную сферу ребенка, позволяет снять мышечное пальчиковое утомление, улучшает кровоток кистей и паль</w:t>
      </w:r>
      <w:r w:rsidR="00D24DBF">
        <w:rPr>
          <w:rStyle w:val="FontStyle11"/>
          <w:sz w:val="24"/>
          <w:szCs w:val="24"/>
        </w:rPr>
        <w:t>цев рук. Упражнения с «шишками</w:t>
      </w:r>
      <w:r w:rsidRPr="00F44409">
        <w:rPr>
          <w:rStyle w:val="FontStyle11"/>
          <w:sz w:val="24"/>
          <w:szCs w:val="24"/>
        </w:rPr>
        <w:t>» я провожу по практическому пособию к программе «Гармония развития ребенка через гармонию развития движе</w:t>
      </w:r>
      <w:r w:rsidR="00D24DBF">
        <w:rPr>
          <w:rStyle w:val="FontStyle11"/>
          <w:sz w:val="24"/>
          <w:szCs w:val="24"/>
        </w:rPr>
        <w:t>ний». Помимо работы с «шишками</w:t>
      </w:r>
      <w:r w:rsidRPr="00F44409">
        <w:rPr>
          <w:rStyle w:val="FontStyle11"/>
          <w:sz w:val="24"/>
          <w:szCs w:val="24"/>
        </w:rPr>
        <w:t>», в комплекс самомассажа включены упражнения с карандашами, палочками, задание на растирание в руках мешочков с горохом и фасолью.</w:t>
      </w:r>
    </w:p>
    <w:p w:rsidR="002B38C0" w:rsidRPr="00403D2A" w:rsidRDefault="002B38C0" w:rsidP="005279B8">
      <w:pPr>
        <w:pStyle w:val="Style3"/>
        <w:widowControl/>
        <w:spacing w:line="240" w:lineRule="auto"/>
        <w:ind w:firstLine="0"/>
        <w:rPr>
          <w:rStyle w:val="FontStyle11"/>
          <w:sz w:val="24"/>
          <w:szCs w:val="24"/>
        </w:rPr>
      </w:pPr>
      <w:r w:rsidRPr="00403D2A">
        <w:rPr>
          <w:rStyle w:val="FontStyle11"/>
          <w:sz w:val="24"/>
          <w:szCs w:val="24"/>
        </w:rPr>
        <w:t xml:space="preserve">         Все приемы работы по развитию мелкой моторики проводятся параллельно, они дополняют друг друга, а их чередование делает занятия эмоционально насыщенными. </w:t>
      </w:r>
    </w:p>
    <w:p w:rsidR="002B38C0" w:rsidRDefault="002B38C0" w:rsidP="005279B8">
      <w:pPr>
        <w:spacing w:line="240" w:lineRule="auto"/>
        <w:rPr>
          <w:b/>
          <w:sz w:val="28"/>
          <w:szCs w:val="28"/>
        </w:rPr>
      </w:pPr>
    </w:p>
    <w:p w:rsidR="0085187F" w:rsidRPr="0085187F" w:rsidRDefault="0085187F" w:rsidP="0085187F">
      <w:pPr>
        <w:pStyle w:val="a4"/>
        <w:spacing w:line="240" w:lineRule="auto"/>
        <w:jc w:val="center"/>
        <w:rPr>
          <w:rFonts w:ascii="Times New Roman" w:hAnsi="Times New Roman" w:cs="Times New Roman"/>
          <w:sz w:val="28"/>
          <w:szCs w:val="28"/>
        </w:rPr>
      </w:pPr>
      <w:r w:rsidRPr="0085187F">
        <w:rPr>
          <w:rFonts w:ascii="Times New Roman" w:hAnsi="Times New Roman" w:cs="Times New Roman"/>
          <w:sz w:val="28"/>
          <w:szCs w:val="28"/>
        </w:rPr>
        <w:lastRenderedPageBreak/>
        <w:t>ИПМ - 4</w:t>
      </w:r>
    </w:p>
    <w:p w:rsidR="0085187F" w:rsidRDefault="0085187F" w:rsidP="0085187F">
      <w:pPr>
        <w:pStyle w:val="a4"/>
        <w:spacing w:line="240" w:lineRule="auto"/>
        <w:rPr>
          <w:b/>
          <w:sz w:val="28"/>
          <w:szCs w:val="28"/>
        </w:rPr>
      </w:pPr>
    </w:p>
    <w:p w:rsidR="0069395E" w:rsidRPr="0085187F" w:rsidRDefault="0069395E" w:rsidP="0085187F">
      <w:pPr>
        <w:pStyle w:val="a4"/>
        <w:spacing w:line="240" w:lineRule="auto"/>
        <w:rPr>
          <w:rFonts w:ascii="Times New Roman" w:hAnsi="Times New Roman" w:cs="Times New Roman"/>
          <w:b/>
          <w:sz w:val="28"/>
          <w:szCs w:val="28"/>
        </w:rPr>
      </w:pPr>
      <w:r w:rsidRPr="0085187F">
        <w:rPr>
          <w:rFonts w:ascii="Times New Roman" w:hAnsi="Times New Roman" w:cs="Times New Roman"/>
          <w:b/>
          <w:sz w:val="28"/>
          <w:szCs w:val="28"/>
        </w:rPr>
        <w:t>Работа с родителями.</w:t>
      </w:r>
    </w:p>
    <w:p w:rsidR="0069395E" w:rsidRPr="003B5764" w:rsidRDefault="0069395E" w:rsidP="00234CF6">
      <w:pPr>
        <w:spacing w:line="240" w:lineRule="auto"/>
        <w:ind w:firstLine="360"/>
        <w:jc w:val="both"/>
        <w:rPr>
          <w:rFonts w:ascii="Times New Roman" w:hAnsi="Times New Roman" w:cs="Times New Roman"/>
          <w:sz w:val="24"/>
          <w:szCs w:val="24"/>
        </w:rPr>
      </w:pPr>
      <w:r w:rsidRPr="003B5764">
        <w:rPr>
          <w:rFonts w:ascii="Times New Roman" w:hAnsi="Times New Roman" w:cs="Times New Roman"/>
          <w:sz w:val="24"/>
          <w:szCs w:val="24"/>
        </w:rPr>
        <w:t>Достичь хороших результатов в р</w:t>
      </w:r>
      <w:r w:rsidR="00D82637">
        <w:rPr>
          <w:rFonts w:ascii="Times New Roman" w:hAnsi="Times New Roman" w:cs="Times New Roman"/>
          <w:sz w:val="24"/>
          <w:szCs w:val="24"/>
        </w:rPr>
        <w:t>аботе по данной теме мне помогаю</w:t>
      </w:r>
      <w:r w:rsidRPr="003B5764">
        <w:rPr>
          <w:rFonts w:ascii="Times New Roman" w:hAnsi="Times New Roman" w:cs="Times New Roman"/>
          <w:sz w:val="24"/>
          <w:szCs w:val="24"/>
        </w:rPr>
        <w:t>т</w:t>
      </w:r>
      <w:r w:rsidR="0085187F" w:rsidRPr="003B5764">
        <w:rPr>
          <w:rFonts w:ascii="Times New Roman" w:hAnsi="Times New Roman" w:cs="Times New Roman"/>
          <w:sz w:val="24"/>
          <w:szCs w:val="24"/>
        </w:rPr>
        <w:t xml:space="preserve"> мои</w:t>
      </w:r>
      <w:r w:rsidR="00D82637">
        <w:rPr>
          <w:rFonts w:ascii="Times New Roman" w:hAnsi="Times New Roman" w:cs="Times New Roman"/>
          <w:sz w:val="24"/>
          <w:szCs w:val="24"/>
        </w:rPr>
        <w:t xml:space="preserve"> и родительские единые </w:t>
      </w:r>
      <w:r w:rsidR="0085187F" w:rsidRPr="003B5764">
        <w:rPr>
          <w:rFonts w:ascii="Times New Roman" w:hAnsi="Times New Roman" w:cs="Times New Roman"/>
          <w:sz w:val="24"/>
          <w:szCs w:val="24"/>
        </w:rPr>
        <w:t>требования к организации в данном направлении</w:t>
      </w:r>
      <w:r w:rsidR="003B5764" w:rsidRPr="003B5764">
        <w:rPr>
          <w:rFonts w:ascii="Times New Roman" w:hAnsi="Times New Roman" w:cs="Times New Roman"/>
          <w:sz w:val="24"/>
          <w:szCs w:val="24"/>
        </w:rPr>
        <w:t>.  Для этого я использую разнообразные</w:t>
      </w:r>
      <w:r w:rsidRPr="003B5764">
        <w:rPr>
          <w:rFonts w:ascii="Times New Roman" w:hAnsi="Times New Roman" w:cs="Times New Roman"/>
          <w:sz w:val="24"/>
          <w:szCs w:val="24"/>
        </w:rPr>
        <w:t xml:space="preserve"> форм</w:t>
      </w:r>
      <w:r w:rsidR="003B5764" w:rsidRPr="003B5764">
        <w:rPr>
          <w:rFonts w:ascii="Times New Roman" w:hAnsi="Times New Roman" w:cs="Times New Roman"/>
          <w:sz w:val="24"/>
          <w:szCs w:val="24"/>
        </w:rPr>
        <w:t>ы</w:t>
      </w:r>
      <w:r w:rsidRPr="003B5764">
        <w:rPr>
          <w:rFonts w:ascii="Times New Roman" w:hAnsi="Times New Roman" w:cs="Times New Roman"/>
          <w:sz w:val="24"/>
          <w:szCs w:val="24"/>
        </w:rPr>
        <w:t xml:space="preserve"> работы с родителями, это: </w:t>
      </w:r>
    </w:p>
    <w:p w:rsidR="0069395E" w:rsidRPr="003B5764" w:rsidRDefault="0069395E" w:rsidP="005279B8">
      <w:pPr>
        <w:pStyle w:val="a4"/>
        <w:numPr>
          <w:ilvl w:val="0"/>
          <w:numId w:val="3"/>
        </w:numPr>
        <w:spacing w:after="0" w:line="240" w:lineRule="auto"/>
        <w:jc w:val="both"/>
        <w:rPr>
          <w:rFonts w:ascii="Times New Roman" w:hAnsi="Times New Roman" w:cs="Times New Roman"/>
          <w:sz w:val="24"/>
          <w:szCs w:val="24"/>
        </w:rPr>
      </w:pPr>
      <w:r w:rsidRPr="003B5764">
        <w:rPr>
          <w:rFonts w:ascii="Times New Roman" w:hAnsi="Times New Roman" w:cs="Times New Roman"/>
          <w:sz w:val="24"/>
          <w:szCs w:val="24"/>
        </w:rPr>
        <w:t>Индивидуальные беседы;</w:t>
      </w:r>
    </w:p>
    <w:p w:rsidR="0069395E" w:rsidRPr="003B5764" w:rsidRDefault="003B5764" w:rsidP="005279B8">
      <w:pPr>
        <w:pStyle w:val="a4"/>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Консультации;</w:t>
      </w:r>
    </w:p>
    <w:p w:rsidR="003B5764" w:rsidRPr="003B5764" w:rsidRDefault="003B5764" w:rsidP="005279B8">
      <w:pPr>
        <w:pStyle w:val="a4"/>
        <w:numPr>
          <w:ilvl w:val="0"/>
          <w:numId w:val="3"/>
        </w:numPr>
        <w:spacing w:after="0" w:line="240" w:lineRule="auto"/>
        <w:ind w:left="714" w:hanging="357"/>
        <w:jc w:val="both"/>
        <w:rPr>
          <w:rStyle w:val="a5"/>
          <w:rFonts w:ascii="Times New Roman" w:hAnsi="Times New Roman" w:cs="Times New Roman"/>
          <w:b w:val="0"/>
          <w:bCs w:val="0"/>
          <w:sz w:val="24"/>
          <w:szCs w:val="24"/>
        </w:rPr>
      </w:pPr>
      <w:r w:rsidRPr="003B5764">
        <w:rPr>
          <w:rFonts w:ascii="Times New Roman" w:hAnsi="Times New Roman" w:cs="Times New Roman"/>
          <w:sz w:val="24"/>
          <w:szCs w:val="24"/>
        </w:rPr>
        <w:t>Выступления на родительских собраниях</w:t>
      </w:r>
      <w:r>
        <w:rPr>
          <w:rFonts w:ascii="Times New Roman" w:hAnsi="Times New Roman" w:cs="Times New Roman"/>
          <w:sz w:val="24"/>
          <w:szCs w:val="24"/>
        </w:rPr>
        <w:t>;</w:t>
      </w:r>
      <w:r w:rsidR="0069395E" w:rsidRPr="003B5764">
        <w:rPr>
          <w:rFonts w:ascii="Times New Roman" w:hAnsi="Times New Roman" w:cs="Times New Roman"/>
          <w:sz w:val="24"/>
          <w:szCs w:val="24"/>
        </w:rPr>
        <w:t xml:space="preserve"> </w:t>
      </w:r>
    </w:p>
    <w:p w:rsidR="0069395E" w:rsidRPr="003B5764" w:rsidRDefault="003B5764" w:rsidP="005279B8">
      <w:pPr>
        <w:pStyle w:val="a4"/>
        <w:numPr>
          <w:ilvl w:val="0"/>
          <w:numId w:val="3"/>
        </w:numPr>
        <w:spacing w:after="0" w:line="240" w:lineRule="auto"/>
        <w:ind w:left="714" w:hanging="357"/>
        <w:jc w:val="both"/>
        <w:rPr>
          <w:rFonts w:ascii="Times New Roman" w:hAnsi="Times New Roman" w:cs="Times New Roman"/>
          <w:sz w:val="24"/>
          <w:szCs w:val="24"/>
        </w:rPr>
      </w:pPr>
      <w:r w:rsidRPr="003B5764">
        <w:rPr>
          <w:rFonts w:ascii="Times New Roman" w:hAnsi="Times New Roman" w:cs="Times New Roman"/>
          <w:sz w:val="24"/>
          <w:szCs w:val="24"/>
        </w:rPr>
        <w:t>Рекомендации родителям оформляю</w:t>
      </w:r>
      <w:r w:rsidR="0069395E" w:rsidRPr="003B5764">
        <w:rPr>
          <w:rFonts w:ascii="Times New Roman" w:hAnsi="Times New Roman" w:cs="Times New Roman"/>
          <w:sz w:val="24"/>
          <w:szCs w:val="24"/>
        </w:rPr>
        <w:t xml:space="preserve"> в виде памяток, буклетов</w:t>
      </w:r>
      <w:r>
        <w:rPr>
          <w:rFonts w:ascii="Times New Roman" w:hAnsi="Times New Roman" w:cs="Times New Roman"/>
          <w:sz w:val="24"/>
          <w:szCs w:val="24"/>
        </w:rPr>
        <w:t>.</w:t>
      </w:r>
    </w:p>
    <w:p w:rsidR="0069395E" w:rsidRPr="003B5764" w:rsidRDefault="0069395E" w:rsidP="005279B8">
      <w:pPr>
        <w:pStyle w:val="a3"/>
        <w:rPr>
          <w:rFonts w:ascii="Times New Roman" w:hAnsi="Times New Roman"/>
          <w:sz w:val="24"/>
        </w:rPr>
      </w:pPr>
      <w:r w:rsidRPr="003B5764">
        <w:rPr>
          <w:rFonts w:ascii="Times New Roman" w:hAnsi="Times New Roman"/>
          <w:sz w:val="24"/>
        </w:rPr>
        <w:t xml:space="preserve">      Таким образом, целенаправленная, систематическая и планомерная работа по развитию мелкой моторики руки у детей дошкольного возраста при тесном взаимодействии с родителями, а также  слаженная и умелая работа пальчиков малыша помогает развиваться речи и интеллекту, оказывает положительное воздействие на весь организм в целом, готовит непослушную ручку к письму, осознавая всю важность пальчиковых игр и упражнений. Считаю, что работа в дан</w:t>
      </w:r>
      <w:r w:rsidR="003B5764">
        <w:rPr>
          <w:rFonts w:ascii="Times New Roman" w:hAnsi="Times New Roman"/>
          <w:sz w:val="24"/>
        </w:rPr>
        <w:t>ном направлении должна продолжаться</w:t>
      </w:r>
      <w:r w:rsidRPr="003B5764">
        <w:rPr>
          <w:rFonts w:ascii="Times New Roman" w:hAnsi="Times New Roman"/>
          <w:sz w:val="24"/>
        </w:rPr>
        <w:t>, ведь она является частью моего педагогического мастерства.</w:t>
      </w:r>
    </w:p>
    <w:p w:rsidR="0069395E" w:rsidRPr="003B5764" w:rsidRDefault="0069395E" w:rsidP="005279B8">
      <w:pPr>
        <w:pStyle w:val="a3"/>
        <w:rPr>
          <w:rFonts w:ascii="Times New Roman" w:hAnsi="Times New Roman"/>
          <w:sz w:val="24"/>
        </w:rPr>
      </w:pPr>
      <w:r w:rsidRPr="003B5764">
        <w:rPr>
          <w:rFonts w:ascii="Times New Roman" w:hAnsi="Times New Roman"/>
          <w:sz w:val="24"/>
        </w:rPr>
        <w:t xml:space="preserve"> </w:t>
      </w:r>
    </w:p>
    <w:p w:rsidR="0069395E" w:rsidRDefault="0069395E" w:rsidP="005279B8">
      <w:pPr>
        <w:spacing w:line="240" w:lineRule="auto"/>
        <w:rPr>
          <w:sz w:val="28"/>
          <w:szCs w:val="28"/>
        </w:rPr>
      </w:pPr>
    </w:p>
    <w:p w:rsidR="0069395E" w:rsidRPr="007469E7" w:rsidRDefault="0069395E" w:rsidP="005279B8">
      <w:pPr>
        <w:spacing w:line="240" w:lineRule="auto"/>
        <w:rPr>
          <w:sz w:val="28"/>
          <w:szCs w:val="28"/>
        </w:rPr>
      </w:pPr>
    </w:p>
    <w:p w:rsidR="0069395E" w:rsidRPr="00973563" w:rsidRDefault="0069395E" w:rsidP="005279B8">
      <w:pPr>
        <w:spacing w:line="240" w:lineRule="auto"/>
        <w:rPr>
          <w:b/>
          <w:sz w:val="28"/>
          <w:szCs w:val="28"/>
        </w:rPr>
      </w:pPr>
    </w:p>
    <w:sectPr w:rsidR="0069395E" w:rsidRPr="00973563" w:rsidSect="00FC596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15194"/>
    <w:multiLevelType w:val="hybridMultilevel"/>
    <w:tmpl w:val="ED9050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12F61"/>
    <w:multiLevelType w:val="hybridMultilevel"/>
    <w:tmpl w:val="ADD2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780C16"/>
    <w:multiLevelType w:val="hybridMultilevel"/>
    <w:tmpl w:val="BFE09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9F408B"/>
    <w:multiLevelType w:val="hybridMultilevel"/>
    <w:tmpl w:val="FE2A32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62B44EF4"/>
    <w:multiLevelType w:val="hybridMultilevel"/>
    <w:tmpl w:val="4170F7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63"/>
    <w:rsid w:val="001D184C"/>
    <w:rsid w:val="00234CF6"/>
    <w:rsid w:val="00280B58"/>
    <w:rsid w:val="002B38C0"/>
    <w:rsid w:val="002B76A5"/>
    <w:rsid w:val="00382E9C"/>
    <w:rsid w:val="003B5764"/>
    <w:rsid w:val="004265D5"/>
    <w:rsid w:val="004964F3"/>
    <w:rsid w:val="004E6A9D"/>
    <w:rsid w:val="005279B8"/>
    <w:rsid w:val="005D6315"/>
    <w:rsid w:val="00613014"/>
    <w:rsid w:val="0069395E"/>
    <w:rsid w:val="006A5C75"/>
    <w:rsid w:val="00723D38"/>
    <w:rsid w:val="0072521B"/>
    <w:rsid w:val="007F5A02"/>
    <w:rsid w:val="0085187F"/>
    <w:rsid w:val="008D598E"/>
    <w:rsid w:val="00910FD2"/>
    <w:rsid w:val="00961E8C"/>
    <w:rsid w:val="00973563"/>
    <w:rsid w:val="009764A4"/>
    <w:rsid w:val="009E6C9C"/>
    <w:rsid w:val="00A67694"/>
    <w:rsid w:val="00A733F2"/>
    <w:rsid w:val="00AB1563"/>
    <w:rsid w:val="00B37F71"/>
    <w:rsid w:val="00B526FD"/>
    <w:rsid w:val="00B62A94"/>
    <w:rsid w:val="00B90E36"/>
    <w:rsid w:val="00BF1BD1"/>
    <w:rsid w:val="00C21A97"/>
    <w:rsid w:val="00CF2ADB"/>
    <w:rsid w:val="00D24DBF"/>
    <w:rsid w:val="00D82637"/>
    <w:rsid w:val="00E10629"/>
    <w:rsid w:val="00E8760A"/>
    <w:rsid w:val="00EA182C"/>
    <w:rsid w:val="00ED4D5F"/>
    <w:rsid w:val="00F05950"/>
    <w:rsid w:val="00F07C3B"/>
    <w:rsid w:val="00FC596B"/>
    <w:rsid w:val="00FF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B62A94"/>
    <w:pPr>
      <w:widowControl w:val="0"/>
      <w:autoSpaceDE w:val="0"/>
      <w:autoSpaceDN w:val="0"/>
      <w:adjustRightInd w:val="0"/>
      <w:spacing w:after="0" w:line="319" w:lineRule="exact"/>
      <w:ind w:firstLine="1195"/>
      <w:jc w:val="both"/>
    </w:pPr>
    <w:rPr>
      <w:rFonts w:ascii="Times New Roman" w:hAnsi="Times New Roman" w:cs="Times New Roman"/>
      <w:sz w:val="24"/>
      <w:szCs w:val="24"/>
    </w:rPr>
  </w:style>
  <w:style w:type="paragraph" w:customStyle="1" w:styleId="Style4">
    <w:name w:val="Style4"/>
    <w:basedOn w:val="a"/>
    <w:uiPriority w:val="99"/>
    <w:rsid w:val="00B62A94"/>
    <w:pPr>
      <w:widowControl w:val="0"/>
      <w:autoSpaceDE w:val="0"/>
      <w:autoSpaceDN w:val="0"/>
      <w:adjustRightInd w:val="0"/>
      <w:spacing w:after="0" w:line="319" w:lineRule="exact"/>
      <w:ind w:firstLine="710"/>
      <w:jc w:val="both"/>
    </w:pPr>
    <w:rPr>
      <w:rFonts w:ascii="Times New Roman" w:hAnsi="Times New Roman" w:cs="Times New Roman"/>
      <w:sz w:val="24"/>
      <w:szCs w:val="24"/>
    </w:rPr>
  </w:style>
  <w:style w:type="character" w:customStyle="1" w:styleId="FontStyle12">
    <w:name w:val="Font Style12"/>
    <w:basedOn w:val="a0"/>
    <w:uiPriority w:val="99"/>
    <w:rsid w:val="00B62A94"/>
    <w:rPr>
      <w:rFonts w:ascii="Times New Roman" w:hAnsi="Times New Roman" w:cs="Times New Roman"/>
      <w:b/>
      <w:bCs/>
      <w:sz w:val="30"/>
      <w:szCs w:val="30"/>
    </w:rPr>
  </w:style>
  <w:style w:type="character" w:customStyle="1" w:styleId="FontStyle13">
    <w:name w:val="Font Style13"/>
    <w:basedOn w:val="a0"/>
    <w:uiPriority w:val="99"/>
    <w:rsid w:val="00B62A94"/>
    <w:rPr>
      <w:rFonts w:ascii="Times New Roman" w:hAnsi="Times New Roman" w:cs="Times New Roman"/>
      <w:sz w:val="26"/>
      <w:szCs w:val="26"/>
    </w:rPr>
  </w:style>
  <w:style w:type="paragraph" w:customStyle="1" w:styleId="Style2">
    <w:name w:val="Style2"/>
    <w:basedOn w:val="a"/>
    <w:uiPriority w:val="99"/>
    <w:rsid w:val="002B38C0"/>
    <w:pPr>
      <w:widowControl w:val="0"/>
      <w:autoSpaceDE w:val="0"/>
      <w:autoSpaceDN w:val="0"/>
      <w:adjustRightInd w:val="0"/>
      <w:spacing w:after="0" w:line="365" w:lineRule="exact"/>
      <w:ind w:firstLine="2678"/>
    </w:pPr>
    <w:rPr>
      <w:rFonts w:ascii="Times New Roman" w:hAnsi="Times New Roman" w:cs="Times New Roman"/>
      <w:sz w:val="24"/>
      <w:szCs w:val="24"/>
    </w:rPr>
  </w:style>
  <w:style w:type="paragraph" w:customStyle="1" w:styleId="Style1">
    <w:name w:val="Style1"/>
    <w:basedOn w:val="a"/>
    <w:uiPriority w:val="99"/>
    <w:rsid w:val="002B38C0"/>
    <w:pPr>
      <w:widowControl w:val="0"/>
      <w:autoSpaceDE w:val="0"/>
      <w:autoSpaceDN w:val="0"/>
      <w:adjustRightInd w:val="0"/>
      <w:spacing w:after="0" w:line="319" w:lineRule="exact"/>
      <w:ind w:firstLine="1195"/>
      <w:jc w:val="both"/>
    </w:pPr>
    <w:rPr>
      <w:rFonts w:ascii="Times New Roman" w:hAnsi="Times New Roman" w:cs="Times New Roman"/>
      <w:sz w:val="24"/>
      <w:szCs w:val="24"/>
    </w:rPr>
  </w:style>
  <w:style w:type="character" w:customStyle="1" w:styleId="FontStyle11">
    <w:name w:val="Font Style11"/>
    <w:basedOn w:val="a0"/>
    <w:uiPriority w:val="99"/>
    <w:rsid w:val="002B38C0"/>
    <w:rPr>
      <w:rFonts w:ascii="Times New Roman" w:hAnsi="Times New Roman" w:cs="Times New Roman"/>
      <w:sz w:val="26"/>
      <w:szCs w:val="26"/>
    </w:rPr>
  </w:style>
  <w:style w:type="paragraph" w:styleId="a3">
    <w:name w:val="Normal (Web)"/>
    <w:basedOn w:val="a"/>
    <w:rsid w:val="00723D38"/>
    <w:pPr>
      <w:widowControl w:val="0"/>
      <w:suppressAutoHyphens/>
      <w:spacing w:before="280" w:after="280" w:line="240" w:lineRule="auto"/>
    </w:pPr>
    <w:rPr>
      <w:rFonts w:ascii="Arial" w:eastAsia="Lucida Sans Unicode" w:hAnsi="Arial" w:cs="Times New Roman"/>
      <w:kern w:val="1"/>
      <w:sz w:val="20"/>
      <w:szCs w:val="24"/>
    </w:rPr>
  </w:style>
  <w:style w:type="paragraph" w:styleId="a4">
    <w:name w:val="List Paragraph"/>
    <w:basedOn w:val="a"/>
    <w:uiPriority w:val="34"/>
    <w:qFormat/>
    <w:rsid w:val="00723D38"/>
    <w:pPr>
      <w:ind w:left="720"/>
      <w:contextualSpacing/>
    </w:pPr>
  </w:style>
  <w:style w:type="character" w:styleId="a5">
    <w:name w:val="Strong"/>
    <w:basedOn w:val="a0"/>
    <w:qFormat/>
    <w:rsid w:val="0069395E"/>
    <w:rPr>
      <w:b/>
      <w:bCs/>
    </w:rPr>
  </w:style>
  <w:style w:type="table" w:styleId="a6">
    <w:name w:val="Table Grid"/>
    <w:basedOn w:val="a1"/>
    <w:uiPriority w:val="59"/>
    <w:rsid w:val="00A67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76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7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B62A94"/>
    <w:pPr>
      <w:widowControl w:val="0"/>
      <w:autoSpaceDE w:val="0"/>
      <w:autoSpaceDN w:val="0"/>
      <w:adjustRightInd w:val="0"/>
      <w:spacing w:after="0" w:line="319" w:lineRule="exact"/>
      <w:ind w:firstLine="1195"/>
      <w:jc w:val="both"/>
    </w:pPr>
    <w:rPr>
      <w:rFonts w:ascii="Times New Roman" w:hAnsi="Times New Roman" w:cs="Times New Roman"/>
      <w:sz w:val="24"/>
      <w:szCs w:val="24"/>
    </w:rPr>
  </w:style>
  <w:style w:type="paragraph" w:customStyle="1" w:styleId="Style4">
    <w:name w:val="Style4"/>
    <w:basedOn w:val="a"/>
    <w:uiPriority w:val="99"/>
    <w:rsid w:val="00B62A94"/>
    <w:pPr>
      <w:widowControl w:val="0"/>
      <w:autoSpaceDE w:val="0"/>
      <w:autoSpaceDN w:val="0"/>
      <w:adjustRightInd w:val="0"/>
      <w:spacing w:after="0" w:line="319" w:lineRule="exact"/>
      <w:ind w:firstLine="710"/>
      <w:jc w:val="both"/>
    </w:pPr>
    <w:rPr>
      <w:rFonts w:ascii="Times New Roman" w:hAnsi="Times New Roman" w:cs="Times New Roman"/>
      <w:sz w:val="24"/>
      <w:szCs w:val="24"/>
    </w:rPr>
  </w:style>
  <w:style w:type="character" w:customStyle="1" w:styleId="FontStyle12">
    <w:name w:val="Font Style12"/>
    <w:basedOn w:val="a0"/>
    <w:uiPriority w:val="99"/>
    <w:rsid w:val="00B62A94"/>
    <w:rPr>
      <w:rFonts w:ascii="Times New Roman" w:hAnsi="Times New Roman" w:cs="Times New Roman"/>
      <w:b/>
      <w:bCs/>
      <w:sz w:val="30"/>
      <w:szCs w:val="30"/>
    </w:rPr>
  </w:style>
  <w:style w:type="character" w:customStyle="1" w:styleId="FontStyle13">
    <w:name w:val="Font Style13"/>
    <w:basedOn w:val="a0"/>
    <w:uiPriority w:val="99"/>
    <w:rsid w:val="00B62A94"/>
    <w:rPr>
      <w:rFonts w:ascii="Times New Roman" w:hAnsi="Times New Roman" w:cs="Times New Roman"/>
      <w:sz w:val="26"/>
      <w:szCs w:val="26"/>
    </w:rPr>
  </w:style>
  <w:style w:type="paragraph" w:customStyle="1" w:styleId="Style2">
    <w:name w:val="Style2"/>
    <w:basedOn w:val="a"/>
    <w:uiPriority w:val="99"/>
    <w:rsid w:val="002B38C0"/>
    <w:pPr>
      <w:widowControl w:val="0"/>
      <w:autoSpaceDE w:val="0"/>
      <w:autoSpaceDN w:val="0"/>
      <w:adjustRightInd w:val="0"/>
      <w:spacing w:after="0" w:line="365" w:lineRule="exact"/>
      <w:ind w:firstLine="2678"/>
    </w:pPr>
    <w:rPr>
      <w:rFonts w:ascii="Times New Roman" w:hAnsi="Times New Roman" w:cs="Times New Roman"/>
      <w:sz w:val="24"/>
      <w:szCs w:val="24"/>
    </w:rPr>
  </w:style>
  <w:style w:type="paragraph" w:customStyle="1" w:styleId="Style1">
    <w:name w:val="Style1"/>
    <w:basedOn w:val="a"/>
    <w:uiPriority w:val="99"/>
    <w:rsid w:val="002B38C0"/>
    <w:pPr>
      <w:widowControl w:val="0"/>
      <w:autoSpaceDE w:val="0"/>
      <w:autoSpaceDN w:val="0"/>
      <w:adjustRightInd w:val="0"/>
      <w:spacing w:after="0" w:line="319" w:lineRule="exact"/>
      <w:ind w:firstLine="1195"/>
      <w:jc w:val="both"/>
    </w:pPr>
    <w:rPr>
      <w:rFonts w:ascii="Times New Roman" w:hAnsi="Times New Roman" w:cs="Times New Roman"/>
      <w:sz w:val="24"/>
      <w:szCs w:val="24"/>
    </w:rPr>
  </w:style>
  <w:style w:type="character" w:customStyle="1" w:styleId="FontStyle11">
    <w:name w:val="Font Style11"/>
    <w:basedOn w:val="a0"/>
    <w:uiPriority w:val="99"/>
    <w:rsid w:val="002B38C0"/>
    <w:rPr>
      <w:rFonts w:ascii="Times New Roman" w:hAnsi="Times New Roman" w:cs="Times New Roman"/>
      <w:sz w:val="26"/>
      <w:szCs w:val="26"/>
    </w:rPr>
  </w:style>
  <w:style w:type="paragraph" w:styleId="a3">
    <w:name w:val="Normal (Web)"/>
    <w:basedOn w:val="a"/>
    <w:rsid w:val="00723D38"/>
    <w:pPr>
      <w:widowControl w:val="0"/>
      <w:suppressAutoHyphens/>
      <w:spacing w:before="280" w:after="280" w:line="240" w:lineRule="auto"/>
    </w:pPr>
    <w:rPr>
      <w:rFonts w:ascii="Arial" w:eastAsia="Lucida Sans Unicode" w:hAnsi="Arial" w:cs="Times New Roman"/>
      <w:kern w:val="1"/>
      <w:sz w:val="20"/>
      <w:szCs w:val="24"/>
    </w:rPr>
  </w:style>
  <w:style w:type="paragraph" w:styleId="a4">
    <w:name w:val="List Paragraph"/>
    <w:basedOn w:val="a"/>
    <w:uiPriority w:val="34"/>
    <w:qFormat/>
    <w:rsid w:val="00723D38"/>
    <w:pPr>
      <w:ind w:left="720"/>
      <w:contextualSpacing/>
    </w:pPr>
  </w:style>
  <w:style w:type="character" w:styleId="a5">
    <w:name w:val="Strong"/>
    <w:basedOn w:val="a0"/>
    <w:qFormat/>
    <w:rsid w:val="0069395E"/>
    <w:rPr>
      <w:b/>
      <w:bCs/>
    </w:rPr>
  </w:style>
  <w:style w:type="table" w:styleId="a6">
    <w:name w:val="Table Grid"/>
    <w:basedOn w:val="a1"/>
    <w:uiPriority w:val="59"/>
    <w:rsid w:val="00A67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76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7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50C759-8466-43BC-A1D3-DC06A9A546EE}"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AF190136-63D3-43AC-A8AE-DB48C9F9E0ED}">
      <dgm:prSet phldrT="[Текст]"/>
      <dgm:spPr>
        <a:solidFill>
          <a:srgbClr val="00B0F0"/>
        </a:solidFill>
      </dgm:spPr>
      <dgm:t>
        <a:bodyPr/>
        <a:lstStyle/>
        <a:p>
          <a:r>
            <a:rPr lang="ru-RU"/>
            <a:t>МЕЛКАЯ МОТОРИКА</a:t>
          </a:r>
        </a:p>
      </dgm:t>
    </dgm:pt>
    <dgm:pt modelId="{E43B71A3-50FE-49D7-A2AC-F88EE4A9EE98}" type="parTrans" cxnId="{F2AEE774-5F00-4253-8DBC-348BC50865EF}">
      <dgm:prSet/>
      <dgm:spPr/>
      <dgm:t>
        <a:bodyPr/>
        <a:lstStyle/>
        <a:p>
          <a:endParaRPr lang="ru-RU"/>
        </a:p>
      </dgm:t>
    </dgm:pt>
    <dgm:pt modelId="{1774004B-1D94-4F80-A997-643878A9995F}" type="sibTrans" cxnId="{F2AEE774-5F00-4253-8DBC-348BC50865EF}">
      <dgm:prSet/>
      <dgm:spPr/>
      <dgm:t>
        <a:bodyPr/>
        <a:lstStyle/>
        <a:p>
          <a:endParaRPr lang="ru-RU"/>
        </a:p>
      </dgm:t>
    </dgm:pt>
    <dgm:pt modelId="{F515028C-F4C2-4F42-809D-50B5B30F50D1}">
      <dgm:prSet phldrT="[Текст]" custT="1"/>
      <dgm:spPr>
        <a:solidFill>
          <a:srgbClr val="00B050"/>
        </a:solidFill>
      </dgm:spPr>
      <dgm:t>
        <a:bodyPr/>
        <a:lstStyle/>
        <a:p>
          <a:r>
            <a:rPr lang="ru-RU" sz="1100">
              <a:solidFill>
                <a:sysClr val="windowText" lastClr="000000"/>
              </a:solidFill>
            </a:rPr>
            <a:t>Игры с карандашом</a:t>
          </a:r>
        </a:p>
      </dgm:t>
    </dgm:pt>
    <dgm:pt modelId="{0B834E94-8AA1-481C-8878-AC88DA668B95}" type="parTrans" cxnId="{E67FE153-4B7A-4D2D-8C98-E2B4F42E9308}">
      <dgm:prSet/>
      <dgm:spPr/>
      <dgm:t>
        <a:bodyPr/>
        <a:lstStyle/>
        <a:p>
          <a:endParaRPr lang="ru-RU"/>
        </a:p>
      </dgm:t>
    </dgm:pt>
    <dgm:pt modelId="{1FE75A66-38A6-4EB0-BBBA-D4B24B3211AC}" type="sibTrans" cxnId="{E67FE153-4B7A-4D2D-8C98-E2B4F42E9308}">
      <dgm:prSet/>
      <dgm:spPr/>
      <dgm:t>
        <a:bodyPr/>
        <a:lstStyle/>
        <a:p>
          <a:endParaRPr lang="ru-RU"/>
        </a:p>
      </dgm:t>
    </dgm:pt>
    <dgm:pt modelId="{CE392585-7AE3-4D3F-A84D-B5DBB65176B7}">
      <dgm:prSet phldrT="[Текст]" custT="1"/>
      <dgm:spPr>
        <a:solidFill>
          <a:schemeClr val="accent6">
            <a:lumMod val="75000"/>
          </a:schemeClr>
        </a:solidFill>
      </dgm:spPr>
      <dgm:t>
        <a:bodyPr/>
        <a:lstStyle/>
        <a:p>
          <a:r>
            <a:rPr lang="ru-RU" sz="1600">
              <a:solidFill>
                <a:sysClr val="windowText" lastClr="000000"/>
              </a:solidFill>
            </a:rPr>
            <a:t>Игры с песком</a:t>
          </a:r>
        </a:p>
      </dgm:t>
    </dgm:pt>
    <dgm:pt modelId="{C6F561B6-B125-4525-9309-61DDE8FECF03}" type="parTrans" cxnId="{08EB5C40-76E3-4655-A35D-50BDAAE8F6C4}">
      <dgm:prSet/>
      <dgm:spPr/>
      <dgm:t>
        <a:bodyPr/>
        <a:lstStyle/>
        <a:p>
          <a:endParaRPr lang="ru-RU"/>
        </a:p>
      </dgm:t>
    </dgm:pt>
    <dgm:pt modelId="{B35698F2-BE79-431D-8338-04E2C522313B}" type="sibTrans" cxnId="{08EB5C40-76E3-4655-A35D-50BDAAE8F6C4}">
      <dgm:prSet/>
      <dgm:spPr/>
      <dgm:t>
        <a:bodyPr/>
        <a:lstStyle/>
        <a:p>
          <a:endParaRPr lang="ru-RU"/>
        </a:p>
      </dgm:t>
    </dgm:pt>
    <dgm:pt modelId="{96AC4787-8B6F-451A-A0C4-46D31DA18EC9}">
      <dgm:prSet phldrT="[Текст]" custT="1"/>
      <dgm:spPr>
        <a:solidFill>
          <a:srgbClr val="7030A0"/>
        </a:solidFill>
      </dgm:spPr>
      <dgm:t>
        <a:bodyPr/>
        <a:lstStyle/>
        <a:p>
          <a:r>
            <a:rPr lang="ru-RU" sz="1100">
              <a:solidFill>
                <a:sysClr val="windowText" lastClr="000000"/>
              </a:solidFill>
            </a:rPr>
            <a:t>Графические упражнения</a:t>
          </a:r>
        </a:p>
      </dgm:t>
    </dgm:pt>
    <dgm:pt modelId="{5CFFFF82-C21F-4F0D-B4E0-D81A783E9B7C}" type="parTrans" cxnId="{813CD7D8-A37E-4538-8923-4CA28DB4678C}">
      <dgm:prSet/>
      <dgm:spPr/>
      <dgm:t>
        <a:bodyPr/>
        <a:lstStyle/>
        <a:p>
          <a:endParaRPr lang="ru-RU"/>
        </a:p>
      </dgm:t>
    </dgm:pt>
    <dgm:pt modelId="{EFA9AA15-6B00-4C55-AE49-38AACDC5D303}" type="sibTrans" cxnId="{813CD7D8-A37E-4538-8923-4CA28DB4678C}">
      <dgm:prSet/>
      <dgm:spPr/>
      <dgm:t>
        <a:bodyPr/>
        <a:lstStyle/>
        <a:p>
          <a:endParaRPr lang="ru-RU"/>
        </a:p>
      </dgm:t>
    </dgm:pt>
    <dgm:pt modelId="{A3380069-0F83-496F-B41B-CF12708F1363}">
      <dgm:prSet phldrT="[Текст]" custT="1"/>
      <dgm:spPr>
        <a:solidFill>
          <a:srgbClr val="D834A9"/>
        </a:solidFill>
      </dgm:spPr>
      <dgm:t>
        <a:bodyPr/>
        <a:lstStyle/>
        <a:p>
          <a:r>
            <a:rPr lang="ru-RU" sz="1100">
              <a:solidFill>
                <a:sysClr val="windowText" lastClr="000000"/>
              </a:solidFill>
            </a:rPr>
            <a:t>Пальчиковый театр</a:t>
          </a:r>
        </a:p>
      </dgm:t>
    </dgm:pt>
    <dgm:pt modelId="{681E91B2-30FB-450F-A725-AFAE4985940B}" type="parTrans" cxnId="{B0FD8889-90DF-4BCA-9473-99D0599A609A}">
      <dgm:prSet/>
      <dgm:spPr/>
      <dgm:t>
        <a:bodyPr/>
        <a:lstStyle/>
        <a:p>
          <a:endParaRPr lang="ru-RU"/>
        </a:p>
      </dgm:t>
    </dgm:pt>
    <dgm:pt modelId="{38B6F6B6-18C8-4DD9-9CF2-74C565DD6A80}" type="sibTrans" cxnId="{B0FD8889-90DF-4BCA-9473-99D0599A609A}">
      <dgm:prSet/>
      <dgm:spPr/>
      <dgm:t>
        <a:bodyPr/>
        <a:lstStyle/>
        <a:p>
          <a:endParaRPr lang="ru-RU"/>
        </a:p>
      </dgm:t>
    </dgm:pt>
    <dgm:pt modelId="{921C0FB4-2FE1-4318-8715-12307021732C}">
      <dgm:prSet phldrT="[Текст]" custT="1"/>
      <dgm:spPr>
        <a:solidFill>
          <a:srgbClr val="FF0000"/>
        </a:solidFill>
      </dgm:spPr>
      <dgm:t>
        <a:bodyPr/>
        <a:lstStyle/>
        <a:p>
          <a:r>
            <a:rPr lang="ru-RU" sz="1100">
              <a:solidFill>
                <a:sysClr val="windowText" lastClr="000000"/>
              </a:solidFill>
            </a:rPr>
            <a:t>Упражнения с прищепками</a:t>
          </a:r>
        </a:p>
      </dgm:t>
    </dgm:pt>
    <dgm:pt modelId="{5F5549B9-7406-4D60-ADCB-788A99118036}" type="parTrans" cxnId="{D0A8A070-3293-4A5C-B30D-34A433C9890C}">
      <dgm:prSet/>
      <dgm:spPr/>
      <dgm:t>
        <a:bodyPr/>
        <a:lstStyle/>
        <a:p>
          <a:endParaRPr lang="ru-RU"/>
        </a:p>
      </dgm:t>
    </dgm:pt>
    <dgm:pt modelId="{F4771983-762E-4CCC-9857-08EAE91F4FB6}" type="sibTrans" cxnId="{D0A8A070-3293-4A5C-B30D-34A433C9890C}">
      <dgm:prSet/>
      <dgm:spPr/>
      <dgm:t>
        <a:bodyPr/>
        <a:lstStyle/>
        <a:p>
          <a:endParaRPr lang="ru-RU"/>
        </a:p>
      </dgm:t>
    </dgm:pt>
    <dgm:pt modelId="{883751DA-ED5B-4DE6-B612-B4FDD09F21AA}">
      <dgm:prSet phldrT="[Текст]" custT="1"/>
      <dgm:spPr>
        <a:solidFill>
          <a:srgbClr val="FFFF00"/>
        </a:solidFill>
      </dgm:spPr>
      <dgm:t>
        <a:bodyPr/>
        <a:lstStyle/>
        <a:p>
          <a:r>
            <a:rPr lang="ru-RU" sz="1400">
              <a:solidFill>
                <a:sysClr val="windowText" lastClr="000000"/>
              </a:solidFill>
            </a:rPr>
            <a:t>Пальчиковые игры</a:t>
          </a:r>
        </a:p>
      </dgm:t>
    </dgm:pt>
    <dgm:pt modelId="{810B43F9-45F9-41C3-B0C9-EC16ACAADE79}" type="parTrans" cxnId="{A5E257A9-FAD9-463B-87A7-627BE40EAB59}">
      <dgm:prSet/>
      <dgm:spPr/>
      <dgm:t>
        <a:bodyPr/>
        <a:lstStyle/>
        <a:p>
          <a:endParaRPr lang="ru-RU"/>
        </a:p>
      </dgm:t>
    </dgm:pt>
    <dgm:pt modelId="{A14C1095-E362-4F77-847A-34B852B9BC82}" type="sibTrans" cxnId="{A5E257A9-FAD9-463B-87A7-627BE40EAB59}">
      <dgm:prSet/>
      <dgm:spPr/>
      <dgm:t>
        <a:bodyPr/>
        <a:lstStyle/>
        <a:p>
          <a:endParaRPr lang="ru-RU"/>
        </a:p>
      </dgm:t>
    </dgm:pt>
    <dgm:pt modelId="{09E373B6-82DB-4546-81E7-8D5D592070F0}">
      <dgm:prSet phldrT="[Текст]" custT="1"/>
      <dgm:spPr>
        <a:solidFill>
          <a:schemeClr val="tx2">
            <a:lumMod val="60000"/>
            <a:lumOff val="40000"/>
          </a:schemeClr>
        </a:solidFill>
      </dgm:spPr>
      <dgm:t>
        <a:bodyPr/>
        <a:lstStyle/>
        <a:p>
          <a:r>
            <a:rPr lang="ru-RU" sz="1400">
              <a:solidFill>
                <a:sysClr val="windowText" lastClr="000000"/>
              </a:solidFill>
            </a:rPr>
            <a:t>Игры с мелкими предметами</a:t>
          </a:r>
        </a:p>
      </dgm:t>
    </dgm:pt>
    <dgm:pt modelId="{C18A34D5-BFAD-43C4-B7D5-2497E6974655}" type="parTrans" cxnId="{0254A19A-B3D0-47B1-A7C4-D68466002B60}">
      <dgm:prSet/>
      <dgm:spPr/>
      <dgm:t>
        <a:bodyPr/>
        <a:lstStyle/>
        <a:p>
          <a:endParaRPr lang="ru-RU"/>
        </a:p>
      </dgm:t>
    </dgm:pt>
    <dgm:pt modelId="{114E674A-C50F-4743-8D55-7AF8DD3FC1B3}" type="sibTrans" cxnId="{0254A19A-B3D0-47B1-A7C4-D68466002B60}">
      <dgm:prSet/>
      <dgm:spPr/>
      <dgm:t>
        <a:bodyPr/>
        <a:lstStyle/>
        <a:p>
          <a:endParaRPr lang="ru-RU"/>
        </a:p>
      </dgm:t>
    </dgm:pt>
    <dgm:pt modelId="{E702BFE6-224C-4081-9B7E-053DF5035B1A}">
      <dgm:prSet phldrT="[Текст]" custT="1"/>
      <dgm:spPr>
        <a:solidFill>
          <a:srgbClr val="FA30E2"/>
        </a:solidFill>
      </dgm:spPr>
      <dgm:t>
        <a:bodyPr/>
        <a:lstStyle/>
        <a:p>
          <a:r>
            <a:rPr lang="ru-RU" sz="1400">
              <a:solidFill>
                <a:sysClr val="windowText" lastClr="000000"/>
              </a:solidFill>
            </a:rPr>
            <a:t>Графич. упражн.</a:t>
          </a:r>
        </a:p>
      </dgm:t>
    </dgm:pt>
    <dgm:pt modelId="{413E3F1D-A560-4A11-B114-7B673FD51C27}" type="parTrans" cxnId="{0E10E1BD-27B3-4577-AC0B-CC35C4BCDB6C}">
      <dgm:prSet/>
      <dgm:spPr/>
      <dgm:t>
        <a:bodyPr/>
        <a:lstStyle/>
        <a:p>
          <a:endParaRPr lang="ru-RU"/>
        </a:p>
      </dgm:t>
    </dgm:pt>
    <dgm:pt modelId="{3DBD747A-2BC1-48CB-AD54-E04A739A8A1E}" type="sibTrans" cxnId="{0E10E1BD-27B3-4577-AC0B-CC35C4BCDB6C}">
      <dgm:prSet/>
      <dgm:spPr/>
      <dgm:t>
        <a:bodyPr/>
        <a:lstStyle/>
        <a:p>
          <a:endParaRPr lang="ru-RU"/>
        </a:p>
      </dgm:t>
    </dgm:pt>
    <dgm:pt modelId="{F6070A77-6B06-40EF-A134-2F869F1D3116}">
      <dgm:prSet phldrT="[Текст]" custT="1"/>
      <dgm:spPr>
        <a:solidFill>
          <a:srgbClr val="6EF03A"/>
        </a:solidFill>
      </dgm:spPr>
      <dgm:t>
        <a:bodyPr/>
        <a:lstStyle/>
        <a:p>
          <a:r>
            <a:rPr lang="ru-RU" sz="1400">
              <a:solidFill>
                <a:sysClr val="windowText" lastClr="000000"/>
              </a:solidFill>
            </a:rPr>
            <a:t>Шнуровки, пазлы</a:t>
          </a:r>
        </a:p>
      </dgm:t>
    </dgm:pt>
    <dgm:pt modelId="{598D4FB5-04C4-440C-8D34-3D68B469FEDE}" type="parTrans" cxnId="{ED0697B7-F4EB-47F9-A8FA-1F07143E62E1}">
      <dgm:prSet/>
      <dgm:spPr/>
      <dgm:t>
        <a:bodyPr/>
        <a:lstStyle/>
        <a:p>
          <a:endParaRPr lang="ru-RU"/>
        </a:p>
      </dgm:t>
    </dgm:pt>
    <dgm:pt modelId="{E2B1472D-EACC-4307-868F-C75FCD699C10}" type="sibTrans" cxnId="{ED0697B7-F4EB-47F9-A8FA-1F07143E62E1}">
      <dgm:prSet/>
      <dgm:spPr/>
      <dgm:t>
        <a:bodyPr/>
        <a:lstStyle/>
        <a:p>
          <a:endParaRPr lang="ru-RU"/>
        </a:p>
      </dgm:t>
    </dgm:pt>
    <dgm:pt modelId="{A8A840F5-A261-461D-B166-67374F8F52DA}">
      <dgm:prSet phldrT="[Текст]" custT="1"/>
      <dgm:spPr>
        <a:solidFill>
          <a:schemeClr val="accent2"/>
        </a:solidFill>
      </dgm:spPr>
      <dgm:t>
        <a:bodyPr/>
        <a:lstStyle/>
        <a:p>
          <a:r>
            <a:rPr lang="ru-RU" sz="1100">
              <a:solidFill>
                <a:sysClr val="windowText" lastClr="000000"/>
              </a:solidFill>
            </a:rPr>
            <a:t>Игры с различными по фактуре материалами</a:t>
          </a:r>
        </a:p>
      </dgm:t>
    </dgm:pt>
    <dgm:pt modelId="{8B891710-DBA4-4592-89F7-ACEB991AC919}" type="parTrans" cxnId="{364F9F30-E9A3-4FB7-BE9E-21191CAA6332}">
      <dgm:prSet/>
      <dgm:spPr/>
      <dgm:t>
        <a:bodyPr/>
        <a:lstStyle/>
        <a:p>
          <a:endParaRPr lang="ru-RU"/>
        </a:p>
      </dgm:t>
    </dgm:pt>
    <dgm:pt modelId="{00ACE064-CE07-4858-ADEC-8828B726D317}" type="sibTrans" cxnId="{364F9F30-E9A3-4FB7-BE9E-21191CAA6332}">
      <dgm:prSet/>
      <dgm:spPr/>
      <dgm:t>
        <a:bodyPr/>
        <a:lstStyle/>
        <a:p>
          <a:endParaRPr lang="ru-RU"/>
        </a:p>
      </dgm:t>
    </dgm:pt>
    <dgm:pt modelId="{FE5D0ABC-56EE-4EA0-8447-629390545882}">
      <dgm:prSet phldrT="[Текст]" custT="1"/>
      <dgm:spPr>
        <a:solidFill>
          <a:schemeClr val="tx2">
            <a:lumMod val="60000"/>
            <a:lumOff val="40000"/>
          </a:schemeClr>
        </a:solidFill>
      </dgm:spPr>
      <dgm:t>
        <a:bodyPr/>
        <a:lstStyle/>
        <a:p>
          <a:endParaRPr lang="ru-RU" sz="1400">
            <a:solidFill>
              <a:srgbClr val="00B050"/>
            </a:solidFill>
          </a:endParaRPr>
        </a:p>
      </dgm:t>
    </dgm:pt>
    <dgm:pt modelId="{97B67964-AD04-4D24-9CDB-B61085F5E29E}" type="parTrans" cxnId="{C4422D73-2722-40ED-99D1-E9B996824F27}">
      <dgm:prSet/>
      <dgm:spPr/>
      <dgm:t>
        <a:bodyPr/>
        <a:lstStyle/>
        <a:p>
          <a:endParaRPr lang="ru-RU"/>
        </a:p>
      </dgm:t>
    </dgm:pt>
    <dgm:pt modelId="{237F5A50-E5F8-48A8-8EDE-EBE9EC55AFF7}" type="sibTrans" cxnId="{C4422D73-2722-40ED-99D1-E9B996824F27}">
      <dgm:prSet/>
      <dgm:spPr/>
      <dgm:t>
        <a:bodyPr/>
        <a:lstStyle/>
        <a:p>
          <a:endParaRPr lang="ru-RU"/>
        </a:p>
      </dgm:t>
    </dgm:pt>
    <dgm:pt modelId="{F2AB9013-FF86-405F-AF6C-FF919C6747C8}" type="pres">
      <dgm:prSet presAssocID="{CB50C759-8466-43BC-A1D3-DC06A9A546EE}" presName="cycle" presStyleCnt="0">
        <dgm:presLayoutVars>
          <dgm:chMax val="1"/>
          <dgm:dir/>
          <dgm:animLvl val="ctr"/>
          <dgm:resizeHandles val="exact"/>
        </dgm:presLayoutVars>
      </dgm:prSet>
      <dgm:spPr/>
      <dgm:t>
        <a:bodyPr/>
        <a:lstStyle/>
        <a:p>
          <a:endParaRPr lang="ru-RU"/>
        </a:p>
      </dgm:t>
    </dgm:pt>
    <dgm:pt modelId="{D703EEA5-537C-4C8C-A5FA-2BD4BB53BF71}" type="pres">
      <dgm:prSet presAssocID="{AF190136-63D3-43AC-A8AE-DB48C9F9E0ED}" presName="centerShape" presStyleLbl="node0" presStyleIdx="0" presStyleCnt="1" custScaleX="192350" custScaleY="135861"/>
      <dgm:spPr/>
      <dgm:t>
        <a:bodyPr/>
        <a:lstStyle/>
        <a:p>
          <a:endParaRPr lang="ru-RU"/>
        </a:p>
      </dgm:t>
    </dgm:pt>
    <dgm:pt modelId="{CF38887B-8FC9-4C29-B853-1F01910C123F}" type="pres">
      <dgm:prSet presAssocID="{0B834E94-8AA1-481C-8878-AC88DA668B95}" presName="Name9" presStyleLbl="parChTrans1D2" presStyleIdx="0" presStyleCnt="10"/>
      <dgm:spPr/>
      <dgm:t>
        <a:bodyPr/>
        <a:lstStyle/>
        <a:p>
          <a:endParaRPr lang="ru-RU"/>
        </a:p>
      </dgm:t>
    </dgm:pt>
    <dgm:pt modelId="{75C5E458-AA85-4F34-B201-F9D981F99160}" type="pres">
      <dgm:prSet presAssocID="{0B834E94-8AA1-481C-8878-AC88DA668B95}" presName="connTx" presStyleLbl="parChTrans1D2" presStyleIdx="0" presStyleCnt="10"/>
      <dgm:spPr/>
      <dgm:t>
        <a:bodyPr/>
        <a:lstStyle/>
        <a:p>
          <a:endParaRPr lang="ru-RU"/>
        </a:p>
      </dgm:t>
    </dgm:pt>
    <dgm:pt modelId="{F62459DC-3CC3-4608-9B3A-25742E6B0A78}" type="pres">
      <dgm:prSet presAssocID="{F515028C-F4C2-4F42-809D-50B5B30F50D1}" presName="node" presStyleLbl="node1" presStyleIdx="0" presStyleCnt="10" custScaleX="119246" custScaleY="114693" custRadScaleRad="100843" custRadScaleInc="55384">
        <dgm:presLayoutVars>
          <dgm:bulletEnabled val="1"/>
        </dgm:presLayoutVars>
      </dgm:prSet>
      <dgm:spPr/>
      <dgm:t>
        <a:bodyPr/>
        <a:lstStyle/>
        <a:p>
          <a:endParaRPr lang="ru-RU"/>
        </a:p>
      </dgm:t>
    </dgm:pt>
    <dgm:pt modelId="{B4B18385-2407-4B2D-A118-74C22F7BFAB2}" type="pres">
      <dgm:prSet presAssocID="{C6F561B6-B125-4525-9309-61DDE8FECF03}" presName="Name9" presStyleLbl="parChTrans1D2" presStyleIdx="1" presStyleCnt="10"/>
      <dgm:spPr/>
      <dgm:t>
        <a:bodyPr/>
        <a:lstStyle/>
        <a:p>
          <a:endParaRPr lang="ru-RU"/>
        </a:p>
      </dgm:t>
    </dgm:pt>
    <dgm:pt modelId="{7103B884-497F-407E-8318-C53562BAF8B0}" type="pres">
      <dgm:prSet presAssocID="{C6F561B6-B125-4525-9309-61DDE8FECF03}" presName="connTx" presStyleLbl="parChTrans1D2" presStyleIdx="1" presStyleCnt="10"/>
      <dgm:spPr/>
      <dgm:t>
        <a:bodyPr/>
        <a:lstStyle/>
        <a:p>
          <a:endParaRPr lang="ru-RU"/>
        </a:p>
      </dgm:t>
    </dgm:pt>
    <dgm:pt modelId="{BE02A5DC-8B14-4BC6-9982-24EE230AA8B9}" type="pres">
      <dgm:prSet presAssocID="{CE392585-7AE3-4D3F-A84D-B5DBB65176B7}" presName="node" presStyleLbl="node1" presStyleIdx="1" presStyleCnt="10" custScaleX="105219" custScaleY="111324" custRadScaleRad="115535" custRadScaleInc="74716">
        <dgm:presLayoutVars>
          <dgm:bulletEnabled val="1"/>
        </dgm:presLayoutVars>
      </dgm:prSet>
      <dgm:spPr/>
      <dgm:t>
        <a:bodyPr/>
        <a:lstStyle/>
        <a:p>
          <a:endParaRPr lang="ru-RU"/>
        </a:p>
      </dgm:t>
    </dgm:pt>
    <dgm:pt modelId="{EE0A7D74-8A4C-47CA-A372-644227D1EEDC}" type="pres">
      <dgm:prSet presAssocID="{5CFFFF82-C21F-4F0D-B4E0-D81A783E9B7C}" presName="Name9" presStyleLbl="parChTrans1D2" presStyleIdx="2" presStyleCnt="10"/>
      <dgm:spPr/>
      <dgm:t>
        <a:bodyPr/>
        <a:lstStyle/>
        <a:p>
          <a:endParaRPr lang="ru-RU"/>
        </a:p>
      </dgm:t>
    </dgm:pt>
    <dgm:pt modelId="{8A9B8370-B5A4-48C3-9763-A26483BCC7BF}" type="pres">
      <dgm:prSet presAssocID="{5CFFFF82-C21F-4F0D-B4E0-D81A783E9B7C}" presName="connTx" presStyleLbl="parChTrans1D2" presStyleIdx="2" presStyleCnt="10"/>
      <dgm:spPr/>
      <dgm:t>
        <a:bodyPr/>
        <a:lstStyle/>
        <a:p>
          <a:endParaRPr lang="ru-RU"/>
        </a:p>
      </dgm:t>
    </dgm:pt>
    <dgm:pt modelId="{F8E87A71-C2EC-4433-8917-97E637E342F2}" type="pres">
      <dgm:prSet presAssocID="{96AC4787-8B6F-451A-A0C4-46D31DA18EC9}" presName="node" presStyleLbl="node1" presStyleIdx="2" presStyleCnt="10" custScaleX="117891" custScaleY="118984" custRadScaleRad="115332" custRadScaleInc="63393">
        <dgm:presLayoutVars>
          <dgm:bulletEnabled val="1"/>
        </dgm:presLayoutVars>
      </dgm:prSet>
      <dgm:spPr/>
      <dgm:t>
        <a:bodyPr/>
        <a:lstStyle/>
        <a:p>
          <a:endParaRPr lang="ru-RU"/>
        </a:p>
      </dgm:t>
    </dgm:pt>
    <dgm:pt modelId="{B78BC3BA-0DCC-496D-9BA6-EE47AD782EDA}" type="pres">
      <dgm:prSet presAssocID="{681E91B2-30FB-450F-A725-AFAE4985940B}" presName="Name9" presStyleLbl="parChTrans1D2" presStyleIdx="3" presStyleCnt="10"/>
      <dgm:spPr/>
      <dgm:t>
        <a:bodyPr/>
        <a:lstStyle/>
        <a:p>
          <a:endParaRPr lang="ru-RU"/>
        </a:p>
      </dgm:t>
    </dgm:pt>
    <dgm:pt modelId="{2721DEA9-FA21-4865-BCF6-C27F870E0F34}" type="pres">
      <dgm:prSet presAssocID="{681E91B2-30FB-450F-A725-AFAE4985940B}" presName="connTx" presStyleLbl="parChTrans1D2" presStyleIdx="3" presStyleCnt="10"/>
      <dgm:spPr/>
      <dgm:t>
        <a:bodyPr/>
        <a:lstStyle/>
        <a:p>
          <a:endParaRPr lang="ru-RU"/>
        </a:p>
      </dgm:t>
    </dgm:pt>
    <dgm:pt modelId="{BA215FB3-E59F-483A-A951-6E0231ED45D7}" type="pres">
      <dgm:prSet presAssocID="{A3380069-0F83-496F-B41B-CF12708F1363}" presName="node" presStyleLbl="node1" presStyleIdx="3" presStyleCnt="10" custRadScaleRad="123085" custRadScaleInc="12229">
        <dgm:presLayoutVars>
          <dgm:bulletEnabled val="1"/>
        </dgm:presLayoutVars>
      </dgm:prSet>
      <dgm:spPr/>
      <dgm:t>
        <a:bodyPr/>
        <a:lstStyle/>
        <a:p>
          <a:endParaRPr lang="ru-RU"/>
        </a:p>
      </dgm:t>
    </dgm:pt>
    <dgm:pt modelId="{FE809AFD-53C6-4FE4-A274-E0EFE6CF4927}" type="pres">
      <dgm:prSet presAssocID="{5F5549B9-7406-4D60-ADCB-788A99118036}" presName="Name9" presStyleLbl="parChTrans1D2" presStyleIdx="4" presStyleCnt="10"/>
      <dgm:spPr/>
      <dgm:t>
        <a:bodyPr/>
        <a:lstStyle/>
        <a:p>
          <a:endParaRPr lang="ru-RU"/>
        </a:p>
      </dgm:t>
    </dgm:pt>
    <dgm:pt modelId="{536F2DD0-2DCA-4D24-A11B-525EC3F5B30E}" type="pres">
      <dgm:prSet presAssocID="{5F5549B9-7406-4D60-ADCB-788A99118036}" presName="connTx" presStyleLbl="parChTrans1D2" presStyleIdx="4" presStyleCnt="10"/>
      <dgm:spPr/>
      <dgm:t>
        <a:bodyPr/>
        <a:lstStyle/>
        <a:p>
          <a:endParaRPr lang="ru-RU"/>
        </a:p>
      </dgm:t>
    </dgm:pt>
    <dgm:pt modelId="{D86ED4C7-274D-46D6-B0BE-A21B926C9992}" type="pres">
      <dgm:prSet presAssocID="{921C0FB4-2FE1-4318-8715-12307021732C}" presName="node" presStyleLbl="node1" presStyleIdx="4" presStyleCnt="10" custScaleX="120077" custScaleY="111928" custRadScaleRad="123645" custRadScaleInc="-35584">
        <dgm:presLayoutVars>
          <dgm:bulletEnabled val="1"/>
        </dgm:presLayoutVars>
      </dgm:prSet>
      <dgm:spPr/>
      <dgm:t>
        <a:bodyPr/>
        <a:lstStyle/>
        <a:p>
          <a:endParaRPr lang="ru-RU"/>
        </a:p>
      </dgm:t>
    </dgm:pt>
    <dgm:pt modelId="{1B94CFB0-3DC9-48E6-9921-FE671D47803B}" type="pres">
      <dgm:prSet presAssocID="{810B43F9-45F9-41C3-B0C9-EC16ACAADE79}" presName="Name9" presStyleLbl="parChTrans1D2" presStyleIdx="5" presStyleCnt="10"/>
      <dgm:spPr/>
      <dgm:t>
        <a:bodyPr/>
        <a:lstStyle/>
        <a:p>
          <a:endParaRPr lang="ru-RU"/>
        </a:p>
      </dgm:t>
    </dgm:pt>
    <dgm:pt modelId="{A362C584-D865-456C-ADB1-DB0F43C57782}" type="pres">
      <dgm:prSet presAssocID="{810B43F9-45F9-41C3-B0C9-EC16ACAADE79}" presName="connTx" presStyleLbl="parChTrans1D2" presStyleIdx="5" presStyleCnt="10"/>
      <dgm:spPr/>
      <dgm:t>
        <a:bodyPr/>
        <a:lstStyle/>
        <a:p>
          <a:endParaRPr lang="ru-RU"/>
        </a:p>
      </dgm:t>
    </dgm:pt>
    <dgm:pt modelId="{ACF0EC3D-2687-4797-9F50-3D60663AC046}" type="pres">
      <dgm:prSet presAssocID="{883751DA-ED5B-4DE6-B612-B4FDD09F21AA}" presName="node" presStyleLbl="node1" presStyleIdx="5" presStyleCnt="10" custScaleX="107475" custRadScaleRad="99697" custRadScaleInc="-27694">
        <dgm:presLayoutVars>
          <dgm:bulletEnabled val="1"/>
        </dgm:presLayoutVars>
      </dgm:prSet>
      <dgm:spPr/>
      <dgm:t>
        <a:bodyPr/>
        <a:lstStyle/>
        <a:p>
          <a:endParaRPr lang="ru-RU"/>
        </a:p>
      </dgm:t>
    </dgm:pt>
    <dgm:pt modelId="{42862B9D-6FE0-42C0-A4EF-7F8EE2EA8097}" type="pres">
      <dgm:prSet presAssocID="{C18A34D5-BFAD-43C4-B7D5-2497E6974655}" presName="Name9" presStyleLbl="parChTrans1D2" presStyleIdx="6" presStyleCnt="10"/>
      <dgm:spPr/>
      <dgm:t>
        <a:bodyPr/>
        <a:lstStyle/>
        <a:p>
          <a:endParaRPr lang="ru-RU"/>
        </a:p>
      </dgm:t>
    </dgm:pt>
    <dgm:pt modelId="{5DDBF9D4-2443-4E58-A750-73C329CAFAB7}" type="pres">
      <dgm:prSet presAssocID="{C18A34D5-BFAD-43C4-B7D5-2497E6974655}" presName="connTx" presStyleLbl="parChTrans1D2" presStyleIdx="6" presStyleCnt="10"/>
      <dgm:spPr/>
      <dgm:t>
        <a:bodyPr/>
        <a:lstStyle/>
        <a:p>
          <a:endParaRPr lang="ru-RU"/>
        </a:p>
      </dgm:t>
    </dgm:pt>
    <dgm:pt modelId="{2D8EA669-9740-4DA0-9A7E-05908AFA7673}" type="pres">
      <dgm:prSet presAssocID="{09E373B6-82DB-4546-81E7-8D5D592070F0}" presName="node" presStyleLbl="node1" presStyleIdx="6" presStyleCnt="10" custScaleX="125900" custScaleY="115930" custRadScaleRad="115048" custRadScaleInc="10385">
        <dgm:presLayoutVars>
          <dgm:bulletEnabled val="1"/>
        </dgm:presLayoutVars>
      </dgm:prSet>
      <dgm:spPr/>
      <dgm:t>
        <a:bodyPr/>
        <a:lstStyle/>
        <a:p>
          <a:endParaRPr lang="ru-RU"/>
        </a:p>
      </dgm:t>
    </dgm:pt>
    <dgm:pt modelId="{F12A2A44-1EA3-4E05-892A-081F0E1FAC40}" type="pres">
      <dgm:prSet presAssocID="{413E3F1D-A560-4A11-B114-7B673FD51C27}" presName="Name9" presStyleLbl="parChTrans1D2" presStyleIdx="7" presStyleCnt="10"/>
      <dgm:spPr/>
      <dgm:t>
        <a:bodyPr/>
        <a:lstStyle/>
        <a:p>
          <a:endParaRPr lang="ru-RU"/>
        </a:p>
      </dgm:t>
    </dgm:pt>
    <dgm:pt modelId="{B836EB3B-57BF-4FF2-A63D-03CEFB1B3E6D}" type="pres">
      <dgm:prSet presAssocID="{413E3F1D-A560-4A11-B114-7B673FD51C27}" presName="connTx" presStyleLbl="parChTrans1D2" presStyleIdx="7" presStyleCnt="10"/>
      <dgm:spPr/>
      <dgm:t>
        <a:bodyPr/>
        <a:lstStyle/>
        <a:p>
          <a:endParaRPr lang="ru-RU"/>
        </a:p>
      </dgm:t>
    </dgm:pt>
    <dgm:pt modelId="{EC8291C2-E147-4931-A61D-3CBB6742CFB2}" type="pres">
      <dgm:prSet presAssocID="{E702BFE6-224C-4081-9B7E-053DF5035B1A}" presName="node" presStyleLbl="node1" presStyleIdx="7" presStyleCnt="10" custScaleX="127333" custScaleY="123868" custRadScaleRad="111996" custRadScaleInc="8224">
        <dgm:presLayoutVars>
          <dgm:bulletEnabled val="1"/>
        </dgm:presLayoutVars>
      </dgm:prSet>
      <dgm:spPr/>
      <dgm:t>
        <a:bodyPr/>
        <a:lstStyle/>
        <a:p>
          <a:endParaRPr lang="ru-RU"/>
        </a:p>
      </dgm:t>
    </dgm:pt>
    <dgm:pt modelId="{1E1020F2-3DC4-4D0D-B630-B2C8BE17DB85}" type="pres">
      <dgm:prSet presAssocID="{598D4FB5-04C4-440C-8D34-3D68B469FEDE}" presName="Name9" presStyleLbl="parChTrans1D2" presStyleIdx="8" presStyleCnt="10"/>
      <dgm:spPr/>
      <dgm:t>
        <a:bodyPr/>
        <a:lstStyle/>
        <a:p>
          <a:endParaRPr lang="ru-RU"/>
        </a:p>
      </dgm:t>
    </dgm:pt>
    <dgm:pt modelId="{D4CC5FA3-5086-4C4F-9BAD-56B1DD349D5A}" type="pres">
      <dgm:prSet presAssocID="{598D4FB5-04C4-440C-8D34-3D68B469FEDE}" presName="connTx" presStyleLbl="parChTrans1D2" presStyleIdx="8" presStyleCnt="10"/>
      <dgm:spPr/>
      <dgm:t>
        <a:bodyPr/>
        <a:lstStyle/>
        <a:p>
          <a:endParaRPr lang="ru-RU"/>
        </a:p>
      </dgm:t>
    </dgm:pt>
    <dgm:pt modelId="{EA87FB9E-DF07-4320-8B98-7E667F762FC7}" type="pres">
      <dgm:prSet presAssocID="{F6070A77-6B06-40EF-A134-2F869F1D3116}" presName="node" presStyleLbl="node1" presStyleIdx="8" presStyleCnt="10" custScaleX="117976" custScaleY="107334" custRadScaleRad="107172" custRadScaleInc="-2497">
        <dgm:presLayoutVars>
          <dgm:bulletEnabled val="1"/>
        </dgm:presLayoutVars>
      </dgm:prSet>
      <dgm:spPr/>
      <dgm:t>
        <a:bodyPr/>
        <a:lstStyle/>
        <a:p>
          <a:endParaRPr lang="ru-RU"/>
        </a:p>
      </dgm:t>
    </dgm:pt>
    <dgm:pt modelId="{7493F543-36C3-4E09-B07B-AEBD3DCD0275}" type="pres">
      <dgm:prSet presAssocID="{8B891710-DBA4-4592-89F7-ACEB991AC919}" presName="Name9" presStyleLbl="parChTrans1D2" presStyleIdx="9" presStyleCnt="10"/>
      <dgm:spPr/>
      <dgm:t>
        <a:bodyPr/>
        <a:lstStyle/>
        <a:p>
          <a:endParaRPr lang="ru-RU"/>
        </a:p>
      </dgm:t>
    </dgm:pt>
    <dgm:pt modelId="{25118554-4740-4030-9BCD-7C2FCA373996}" type="pres">
      <dgm:prSet presAssocID="{8B891710-DBA4-4592-89F7-ACEB991AC919}" presName="connTx" presStyleLbl="parChTrans1D2" presStyleIdx="9" presStyleCnt="10"/>
      <dgm:spPr/>
      <dgm:t>
        <a:bodyPr/>
        <a:lstStyle/>
        <a:p>
          <a:endParaRPr lang="ru-RU"/>
        </a:p>
      </dgm:t>
    </dgm:pt>
    <dgm:pt modelId="{BC79BF80-D1E8-4022-988B-6F9C3CDB6051}" type="pres">
      <dgm:prSet presAssocID="{A8A840F5-A261-461D-B166-67374F8F52DA}" presName="node" presStyleLbl="node1" presStyleIdx="9" presStyleCnt="10" custScaleX="131051" custScaleY="129285" custRadScaleRad="105371" custRadScaleInc="-7658">
        <dgm:presLayoutVars>
          <dgm:bulletEnabled val="1"/>
        </dgm:presLayoutVars>
      </dgm:prSet>
      <dgm:spPr/>
      <dgm:t>
        <a:bodyPr/>
        <a:lstStyle/>
        <a:p>
          <a:endParaRPr lang="ru-RU"/>
        </a:p>
      </dgm:t>
    </dgm:pt>
  </dgm:ptLst>
  <dgm:cxnLst>
    <dgm:cxn modelId="{B59466AC-1C72-4EB4-BDEF-716887580887}" type="presOf" srcId="{598D4FB5-04C4-440C-8D34-3D68B469FEDE}" destId="{1E1020F2-3DC4-4D0D-B630-B2C8BE17DB85}" srcOrd="0" destOrd="0" presId="urn:microsoft.com/office/officeart/2005/8/layout/radial1"/>
    <dgm:cxn modelId="{56075920-4A61-41D3-AB11-1EA5F9A2F3FF}" type="presOf" srcId="{921C0FB4-2FE1-4318-8715-12307021732C}" destId="{D86ED4C7-274D-46D6-B0BE-A21B926C9992}" srcOrd="0" destOrd="0" presId="urn:microsoft.com/office/officeart/2005/8/layout/radial1"/>
    <dgm:cxn modelId="{D0A8A070-3293-4A5C-B30D-34A433C9890C}" srcId="{AF190136-63D3-43AC-A8AE-DB48C9F9E0ED}" destId="{921C0FB4-2FE1-4318-8715-12307021732C}" srcOrd="4" destOrd="0" parTransId="{5F5549B9-7406-4D60-ADCB-788A99118036}" sibTransId="{F4771983-762E-4CCC-9857-08EAE91F4FB6}"/>
    <dgm:cxn modelId="{06B76717-B09E-49C0-927D-BA0BE167D903}" type="presOf" srcId="{C6F561B6-B125-4525-9309-61DDE8FECF03}" destId="{B4B18385-2407-4B2D-A118-74C22F7BFAB2}" srcOrd="0" destOrd="0" presId="urn:microsoft.com/office/officeart/2005/8/layout/radial1"/>
    <dgm:cxn modelId="{95953E03-1148-400E-BEF8-5F4F6879B61A}" type="presOf" srcId="{A8A840F5-A261-461D-B166-67374F8F52DA}" destId="{BC79BF80-D1E8-4022-988B-6F9C3CDB6051}" srcOrd="0" destOrd="0" presId="urn:microsoft.com/office/officeart/2005/8/layout/radial1"/>
    <dgm:cxn modelId="{69143F9A-F5D1-4674-B43F-F59C2E332ECB}" type="presOf" srcId="{CB50C759-8466-43BC-A1D3-DC06A9A546EE}" destId="{F2AB9013-FF86-405F-AF6C-FF919C6747C8}" srcOrd="0" destOrd="0" presId="urn:microsoft.com/office/officeart/2005/8/layout/radial1"/>
    <dgm:cxn modelId="{A71E69AD-1208-4905-83E5-5412E024BDB0}" type="presOf" srcId="{5F5549B9-7406-4D60-ADCB-788A99118036}" destId="{FE809AFD-53C6-4FE4-A274-E0EFE6CF4927}" srcOrd="0" destOrd="0" presId="urn:microsoft.com/office/officeart/2005/8/layout/radial1"/>
    <dgm:cxn modelId="{301EB338-E7DF-4EAA-838B-139E47358050}" type="presOf" srcId="{598D4FB5-04C4-440C-8D34-3D68B469FEDE}" destId="{D4CC5FA3-5086-4C4F-9BAD-56B1DD349D5A}" srcOrd="1" destOrd="0" presId="urn:microsoft.com/office/officeart/2005/8/layout/radial1"/>
    <dgm:cxn modelId="{84ED4326-7580-4EBA-8CC7-BAFB611317EE}" type="presOf" srcId="{96AC4787-8B6F-451A-A0C4-46D31DA18EC9}" destId="{F8E87A71-C2EC-4433-8917-97E637E342F2}" srcOrd="0" destOrd="0" presId="urn:microsoft.com/office/officeart/2005/8/layout/radial1"/>
    <dgm:cxn modelId="{B0AD398B-722E-4C68-BCD6-4141D56CDA24}" type="presOf" srcId="{681E91B2-30FB-450F-A725-AFAE4985940B}" destId="{2721DEA9-FA21-4865-BCF6-C27F870E0F34}" srcOrd="1" destOrd="0" presId="urn:microsoft.com/office/officeart/2005/8/layout/radial1"/>
    <dgm:cxn modelId="{32A8E3C7-6439-4CD7-AB0B-A70D51A5058E}" type="presOf" srcId="{C6F561B6-B125-4525-9309-61DDE8FECF03}" destId="{7103B884-497F-407E-8318-C53562BAF8B0}" srcOrd="1" destOrd="0" presId="urn:microsoft.com/office/officeart/2005/8/layout/radial1"/>
    <dgm:cxn modelId="{08EB5C40-76E3-4655-A35D-50BDAAE8F6C4}" srcId="{AF190136-63D3-43AC-A8AE-DB48C9F9E0ED}" destId="{CE392585-7AE3-4D3F-A84D-B5DBB65176B7}" srcOrd="1" destOrd="0" parTransId="{C6F561B6-B125-4525-9309-61DDE8FECF03}" sibTransId="{B35698F2-BE79-431D-8338-04E2C522313B}"/>
    <dgm:cxn modelId="{CF0262B2-F2AA-4EBF-83F2-3D08BA39C1C5}" type="presOf" srcId="{C18A34D5-BFAD-43C4-B7D5-2497E6974655}" destId="{5DDBF9D4-2443-4E58-A750-73C329CAFAB7}" srcOrd="1" destOrd="0" presId="urn:microsoft.com/office/officeart/2005/8/layout/radial1"/>
    <dgm:cxn modelId="{78B39B72-34B8-40D2-B2B7-4F3899594047}" type="presOf" srcId="{5CFFFF82-C21F-4F0D-B4E0-D81A783E9B7C}" destId="{8A9B8370-B5A4-48C3-9763-A26483BCC7BF}" srcOrd="1" destOrd="0" presId="urn:microsoft.com/office/officeart/2005/8/layout/radial1"/>
    <dgm:cxn modelId="{BF6587AF-E108-40FA-832F-546895A7ABE6}" type="presOf" srcId="{E702BFE6-224C-4081-9B7E-053DF5035B1A}" destId="{EC8291C2-E147-4931-A61D-3CBB6742CFB2}" srcOrd="0" destOrd="0" presId="urn:microsoft.com/office/officeart/2005/8/layout/radial1"/>
    <dgm:cxn modelId="{549D8D74-A9DA-406E-B613-892477B69CAC}" type="presOf" srcId="{C18A34D5-BFAD-43C4-B7D5-2497E6974655}" destId="{42862B9D-6FE0-42C0-A4EF-7F8EE2EA8097}" srcOrd="0" destOrd="0" presId="urn:microsoft.com/office/officeart/2005/8/layout/radial1"/>
    <dgm:cxn modelId="{0254A19A-B3D0-47B1-A7C4-D68466002B60}" srcId="{AF190136-63D3-43AC-A8AE-DB48C9F9E0ED}" destId="{09E373B6-82DB-4546-81E7-8D5D592070F0}" srcOrd="6" destOrd="0" parTransId="{C18A34D5-BFAD-43C4-B7D5-2497E6974655}" sibTransId="{114E674A-C50F-4743-8D55-7AF8DD3FC1B3}"/>
    <dgm:cxn modelId="{E2E51630-A6B1-45EB-B9B8-5F0E41378FA9}" type="presOf" srcId="{0B834E94-8AA1-481C-8878-AC88DA668B95}" destId="{CF38887B-8FC9-4C29-B853-1F01910C123F}" srcOrd="0" destOrd="0" presId="urn:microsoft.com/office/officeart/2005/8/layout/radial1"/>
    <dgm:cxn modelId="{EBE20775-C0EB-46A2-B447-1FB62A51BDE6}" type="presOf" srcId="{413E3F1D-A560-4A11-B114-7B673FD51C27}" destId="{B836EB3B-57BF-4FF2-A63D-03CEFB1B3E6D}" srcOrd="1" destOrd="0" presId="urn:microsoft.com/office/officeart/2005/8/layout/radial1"/>
    <dgm:cxn modelId="{C4AC471F-F5CF-48A5-AD67-761911045EE5}" type="presOf" srcId="{F6070A77-6B06-40EF-A134-2F869F1D3116}" destId="{EA87FB9E-DF07-4320-8B98-7E667F762FC7}" srcOrd="0" destOrd="0" presId="urn:microsoft.com/office/officeart/2005/8/layout/radial1"/>
    <dgm:cxn modelId="{ED0697B7-F4EB-47F9-A8FA-1F07143E62E1}" srcId="{AF190136-63D3-43AC-A8AE-DB48C9F9E0ED}" destId="{F6070A77-6B06-40EF-A134-2F869F1D3116}" srcOrd="8" destOrd="0" parTransId="{598D4FB5-04C4-440C-8D34-3D68B469FEDE}" sibTransId="{E2B1472D-EACC-4307-868F-C75FCD699C10}"/>
    <dgm:cxn modelId="{E67FE153-4B7A-4D2D-8C98-E2B4F42E9308}" srcId="{AF190136-63D3-43AC-A8AE-DB48C9F9E0ED}" destId="{F515028C-F4C2-4F42-809D-50B5B30F50D1}" srcOrd="0" destOrd="0" parTransId="{0B834E94-8AA1-481C-8878-AC88DA668B95}" sibTransId="{1FE75A66-38A6-4EB0-BBBA-D4B24B3211AC}"/>
    <dgm:cxn modelId="{A5E257A9-FAD9-463B-87A7-627BE40EAB59}" srcId="{AF190136-63D3-43AC-A8AE-DB48C9F9E0ED}" destId="{883751DA-ED5B-4DE6-B612-B4FDD09F21AA}" srcOrd="5" destOrd="0" parTransId="{810B43F9-45F9-41C3-B0C9-EC16ACAADE79}" sibTransId="{A14C1095-E362-4F77-847A-34B852B9BC82}"/>
    <dgm:cxn modelId="{C4422D73-2722-40ED-99D1-E9B996824F27}" srcId="{CB50C759-8466-43BC-A1D3-DC06A9A546EE}" destId="{FE5D0ABC-56EE-4EA0-8447-629390545882}" srcOrd="1" destOrd="0" parTransId="{97B67964-AD04-4D24-9CDB-B61085F5E29E}" sibTransId="{237F5A50-E5F8-48A8-8EDE-EBE9EC55AFF7}"/>
    <dgm:cxn modelId="{5EAEFA75-A28C-4F3A-B87E-A59DF8A3CE09}" type="presOf" srcId="{413E3F1D-A560-4A11-B114-7B673FD51C27}" destId="{F12A2A44-1EA3-4E05-892A-081F0E1FAC40}" srcOrd="0" destOrd="0" presId="urn:microsoft.com/office/officeart/2005/8/layout/radial1"/>
    <dgm:cxn modelId="{364F9F30-E9A3-4FB7-BE9E-21191CAA6332}" srcId="{AF190136-63D3-43AC-A8AE-DB48C9F9E0ED}" destId="{A8A840F5-A261-461D-B166-67374F8F52DA}" srcOrd="9" destOrd="0" parTransId="{8B891710-DBA4-4592-89F7-ACEB991AC919}" sibTransId="{00ACE064-CE07-4858-ADEC-8828B726D317}"/>
    <dgm:cxn modelId="{9879E1C5-3541-4621-B970-DF0E82C1CBB2}" type="presOf" srcId="{883751DA-ED5B-4DE6-B612-B4FDD09F21AA}" destId="{ACF0EC3D-2687-4797-9F50-3D60663AC046}" srcOrd="0" destOrd="0" presId="urn:microsoft.com/office/officeart/2005/8/layout/radial1"/>
    <dgm:cxn modelId="{1A23BCD8-918F-4FA9-98E1-CDBBDA0ADCED}" type="presOf" srcId="{0B834E94-8AA1-481C-8878-AC88DA668B95}" destId="{75C5E458-AA85-4F34-B201-F9D981F99160}" srcOrd="1" destOrd="0" presId="urn:microsoft.com/office/officeart/2005/8/layout/radial1"/>
    <dgm:cxn modelId="{5BF6CBCA-713C-4C02-866D-9F192BE42EF9}" type="presOf" srcId="{8B891710-DBA4-4592-89F7-ACEB991AC919}" destId="{7493F543-36C3-4E09-B07B-AEBD3DCD0275}" srcOrd="0" destOrd="0" presId="urn:microsoft.com/office/officeart/2005/8/layout/radial1"/>
    <dgm:cxn modelId="{183584E2-54D5-4CD6-8D11-ECEF0559A6AE}" type="presOf" srcId="{8B891710-DBA4-4592-89F7-ACEB991AC919}" destId="{25118554-4740-4030-9BCD-7C2FCA373996}" srcOrd="1" destOrd="0" presId="urn:microsoft.com/office/officeart/2005/8/layout/radial1"/>
    <dgm:cxn modelId="{C0BB5F9A-D68D-4F37-BDBA-DD07CCBF878A}" type="presOf" srcId="{5CFFFF82-C21F-4F0D-B4E0-D81A783E9B7C}" destId="{EE0A7D74-8A4C-47CA-A372-644227D1EEDC}" srcOrd="0" destOrd="0" presId="urn:microsoft.com/office/officeart/2005/8/layout/radial1"/>
    <dgm:cxn modelId="{BA8D0BF5-4DC9-4FC5-A50E-C471D00D95C7}" type="presOf" srcId="{810B43F9-45F9-41C3-B0C9-EC16ACAADE79}" destId="{1B94CFB0-3DC9-48E6-9921-FE671D47803B}" srcOrd="0" destOrd="0" presId="urn:microsoft.com/office/officeart/2005/8/layout/radial1"/>
    <dgm:cxn modelId="{813CD7D8-A37E-4538-8923-4CA28DB4678C}" srcId="{AF190136-63D3-43AC-A8AE-DB48C9F9E0ED}" destId="{96AC4787-8B6F-451A-A0C4-46D31DA18EC9}" srcOrd="2" destOrd="0" parTransId="{5CFFFF82-C21F-4F0D-B4E0-D81A783E9B7C}" sibTransId="{EFA9AA15-6B00-4C55-AE49-38AACDC5D303}"/>
    <dgm:cxn modelId="{0E10E1BD-27B3-4577-AC0B-CC35C4BCDB6C}" srcId="{AF190136-63D3-43AC-A8AE-DB48C9F9E0ED}" destId="{E702BFE6-224C-4081-9B7E-053DF5035B1A}" srcOrd="7" destOrd="0" parTransId="{413E3F1D-A560-4A11-B114-7B673FD51C27}" sibTransId="{3DBD747A-2BC1-48CB-AD54-E04A739A8A1E}"/>
    <dgm:cxn modelId="{B912FDA5-12C2-4C72-857C-DBF8BED36996}" type="presOf" srcId="{681E91B2-30FB-450F-A725-AFAE4985940B}" destId="{B78BC3BA-0DCC-496D-9BA6-EE47AD782EDA}" srcOrd="0" destOrd="0" presId="urn:microsoft.com/office/officeart/2005/8/layout/radial1"/>
    <dgm:cxn modelId="{43D757A4-BC4E-4230-932F-EE01087F2C7D}" type="presOf" srcId="{5F5549B9-7406-4D60-ADCB-788A99118036}" destId="{536F2DD0-2DCA-4D24-A11B-525EC3F5B30E}" srcOrd="1" destOrd="0" presId="urn:microsoft.com/office/officeart/2005/8/layout/radial1"/>
    <dgm:cxn modelId="{D11987B2-CB88-4999-AE73-325AF117831F}" type="presOf" srcId="{A3380069-0F83-496F-B41B-CF12708F1363}" destId="{BA215FB3-E59F-483A-A951-6E0231ED45D7}" srcOrd="0" destOrd="0" presId="urn:microsoft.com/office/officeart/2005/8/layout/radial1"/>
    <dgm:cxn modelId="{73FD010D-A364-401A-820C-2D5EC25C0792}" type="presOf" srcId="{AF190136-63D3-43AC-A8AE-DB48C9F9E0ED}" destId="{D703EEA5-537C-4C8C-A5FA-2BD4BB53BF71}" srcOrd="0" destOrd="0" presId="urn:microsoft.com/office/officeart/2005/8/layout/radial1"/>
    <dgm:cxn modelId="{F2AEE774-5F00-4253-8DBC-348BC50865EF}" srcId="{CB50C759-8466-43BC-A1D3-DC06A9A546EE}" destId="{AF190136-63D3-43AC-A8AE-DB48C9F9E0ED}" srcOrd="0" destOrd="0" parTransId="{E43B71A3-50FE-49D7-A2AC-F88EE4A9EE98}" sibTransId="{1774004B-1D94-4F80-A997-643878A9995F}"/>
    <dgm:cxn modelId="{39CA821C-F4E4-4EE1-A403-91A28721C7C1}" type="presOf" srcId="{810B43F9-45F9-41C3-B0C9-EC16ACAADE79}" destId="{A362C584-D865-456C-ADB1-DB0F43C57782}" srcOrd="1" destOrd="0" presId="urn:microsoft.com/office/officeart/2005/8/layout/radial1"/>
    <dgm:cxn modelId="{D0EA8D93-FCCE-4A04-9858-C681A5548FCE}" type="presOf" srcId="{CE392585-7AE3-4D3F-A84D-B5DBB65176B7}" destId="{BE02A5DC-8B14-4BC6-9982-24EE230AA8B9}" srcOrd="0" destOrd="0" presId="urn:microsoft.com/office/officeart/2005/8/layout/radial1"/>
    <dgm:cxn modelId="{EB978767-95E0-4159-9F57-911508DC0670}" type="presOf" srcId="{09E373B6-82DB-4546-81E7-8D5D592070F0}" destId="{2D8EA669-9740-4DA0-9A7E-05908AFA7673}" srcOrd="0" destOrd="0" presId="urn:microsoft.com/office/officeart/2005/8/layout/radial1"/>
    <dgm:cxn modelId="{B0FD8889-90DF-4BCA-9473-99D0599A609A}" srcId="{AF190136-63D3-43AC-A8AE-DB48C9F9E0ED}" destId="{A3380069-0F83-496F-B41B-CF12708F1363}" srcOrd="3" destOrd="0" parTransId="{681E91B2-30FB-450F-A725-AFAE4985940B}" sibTransId="{38B6F6B6-18C8-4DD9-9CF2-74C565DD6A80}"/>
    <dgm:cxn modelId="{3287D86F-5A7C-40B6-9AC7-36C2BD5F128D}" type="presOf" srcId="{F515028C-F4C2-4F42-809D-50B5B30F50D1}" destId="{F62459DC-3CC3-4608-9B3A-25742E6B0A78}" srcOrd="0" destOrd="0" presId="urn:microsoft.com/office/officeart/2005/8/layout/radial1"/>
    <dgm:cxn modelId="{A363546F-32C2-4555-9114-7C87FA892558}" type="presParOf" srcId="{F2AB9013-FF86-405F-AF6C-FF919C6747C8}" destId="{D703EEA5-537C-4C8C-A5FA-2BD4BB53BF71}" srcOrd="0" destOrd="0" presId="urn:microsoft.com/office/officeart/2005/8/layout/radial1"/>
    <dgm:cxn modelId="{D5352429-60B6-4C2A-AA50-F648AEF91E13}" type="presParOf" srcId="{F2AB9013-FF86-405F-AF6C-FF919C6747C8}" destId="{CF38887B-8FC9-4C29-B853-1F01910C123F}" srcOrd="1" destOrd="0" presId="urn:microsoft.com/office/officeart/2005/8/layout/radial1"/>
    <dgm:cxn modelId="{1FA58079-C1AB-498C-8F1A-96C612D68460}" type="presParOf" srcId="{CF38887B-8FC9-4C29-B853-1F01910C123F}" destId="{75C5E458-AA85-4F34-B201-F9D981F99160}" srcOrd="0" destOrd="0" presId="urn:microsoft.com/office/officeart/2005/8/layout/radial1"/>
    <dgm:cxn modelId="{447F53DE-D6AC-4DC1-B59C-A3205BBFC68F}" type="presParOf" srcId="{F2AB9013-FF86-405F-AF6C-FF919C6747C8}" destId="{F62459DC-3CC3-4608-9B3A-25742E6B0A78}" srcOrd="2" destOrd="0" presId="urn:microsoft.com/office/officeart/2005/8/layout/radial1"/>
    <dgm:cxn modelId="{38E3CA23-733C-46E2-A2E9-9C5748765D1E}" type="presParOf" srcId="{F2AB9013-FF86-405F-AF6C-FF919C6747C8}" destId="{B4B18385-2407-4B2D-A118-74C22F7BFAB2}" srcOrd="3" destOrd="0" presId="urn:microsoft.com/office/officeart/2005/8/layout/radial1"/>
    <dgm:cxn modelId="{CA18FA4E-3CC1-4BEE-B350-1796AA28702F}" type="presParOf" srcId="{B4B18385-2407-4B2D-A118-74C22F7BFAB2}" destId="{7103B884-497F-407E-8318-C53562BAF8B0}" srcOrd="0" destOrd="0" presId="urn:microsoft.com/office/officeart/2005/8/layout/radial1"/>
    <dgm:cxn modelId="{490BD47E-D8F1-4C1C-91F6-1309BBDBD754}" type="presParOf" srcId="{F2AB9013-FF86-405F-AF6C-FF919C6747C8}" destId="{BE02A5DC-8B14-4BC6-9982-24EE230AA8B9}" srcOrd="4" destOrd="0" presId="urn:microsoft.com/office/officeart/2005/8/layout/radial1"/>
    <dgm:cxn modelId="{A3A4A3A4-9263-4FD7-832A-AC4B5EDDB30E}" type="presParOf" srcId="{F2AB9013-FF86-405F-AF6C-FF919C6747C8}" destId="{EE0A7D74-8A4C-47CA-A372-644227D1EEDC}" srcOrd="5" destOrd="0" presId="urn:microsoft.com/office/officeart/2005/8/layout/radial1"/>
    <dgm:cxn modelId="{75C5216A-4AB6-48D5-B2ED-C09C138A0775}" type="presParOf" srcId="{EE0A7D74-8A4C-47CA-A372-644227D1EEDC}" destId="{8A9B8370-B5A4-48C3-9763-A26483BCC7BF}" srcOrd="0" destOrd="0" presId="urn:microsoft.com/office/officeart/2005/8/layout/radial1"/>
    <dgm:cxn modelId="{1E8F037E-BBBC-4182-BA2C-71F858DD0BCA}" type="presParOf" srcId="{F2AB9013-FF86-405F-AF6C-FF919C6747C8}" destId="{F8E87A71-C2EC-4433-8917-97E637E342F2}" srcOrd="6" destOrd="0" presId="urn:microsoft.com/office/officeart/2005/8/layout/radial1"/>
    <dgm:cxn modelId="{41643D68-072F-46E1-8A3E-A65D43D88D9E}" type="presParOf" srcId="{F2AB9013-FF86-405F-AF6C-FF919C6747C8}" destId="{B78BC3BA-0DCC-496D-9BA6-EE47AD782EDA}" srcOrd="7" destOrd="0" presId="urn:microsoft.com/office/officeart/2005/8/layout/radial1"/>
    <dgm:cxn modelId="{221B0C6A-A1F3-431F-AF4F-0AEC29A973B7}" type="presParOf" srcId="{B78BC3BA-0DCC-496D-9BA6-EE47AD782EDA}" destId="{2721DEA9-FA21-4865-BCF6-C27F870E0F34}" srcOrd="0" destOrd="0" presId="urn:microsoft.com/office/officeart/2005/8/layout/radial1"/>
    <dgm:cxn modelId="{1DD37994-4778-446C-89E6-05714247EF9D}" type="presParOf" srcId="{F2AB9013-FF86-405F-AF6C-FF919C6747C8}" destId="{BA215FB3-E59F-483A-A951-6E0231ED45D7}" srcOrd="8" destOrd="0" presId="urn:microsoft.com/office/officeart/2005/8/layout/radial1"/>
    <dgm:cxn modelId="{475EDC78-6267-467F-82FB-7E19491C8F43}" type="presParOf" srcId="{F2AB9013-FF86-405F-AF6C-FF919C6747C8}" destId="{FE809AFD-53C6-4FE4-A274-E0EFE6CF4927}" srcOrd="9" destOrd="0" presId="urn:microsoft.com/office/officeart/2005/8/layout/radial1"/>
    <dgm:cxn modelId="{A6B0DE07-FF2B-4A73-8329-920D69A5E3FE}" type="presParOf" srcId="{FE809AFD-53C6-4FE4-A274-E0EFE6CF4927}" destId="{536F2DD0-2DCA-4D24-A11B-525EC3F5B30E}" srcOrd="0" destOrd="0" presId="urn:microsoft.com/office/officeart/2005/8/layout/radial1"/>
    <dgm:cxn modelId="{5B3EDE30-33AE-4072-9A71-DF73AD2FB6D0}" type="presParOf" srcId="{F2AB9013-FF86-405F-AF6C-FF919C6747C8}" destId="{D86ED4C7-274D-46D6-B0BE-A21B926C9992}" srcOrd="10" destOrd="0" presId="urn:microsoft.com/office/officeart/2005/8/layout/radial1"/>
    <dgm:cxn modelId="{62837857-1875-4B1B-B926-06CD1246665D}" type="presParOf" srcId="{F2AB9013-FF86-405F-AF6C-FF919C6747C8}" destId="{1B94CFB0-3DC9-48E6-9921-FE671D47803B}" srcOrd="11" destOrd="0" presId="urn:microsoft.com/office/officeart/2005/8/layout/radial1"/>
    <dgm:cxn modelId="{9EAA8E7C-AD1C-4939-B7B9-2D4726675E23}" type="presParOf" srcId="{1B94CFB0-3DC9-48E6-9921-FE671D47803B}" destId="{A362C584-D865-456C-ADB1-DB0F43C57782}" srcOrd="0" destOrd="0" presId="urn:microsoft.com/office/officeart/2005/8/layout/radial1"/>
    <dgm:cxn modelId="{DE826FCB-2462-4224-8B45-88B9949A30EA}" type="presParOf" srcId="{F2AB9013-FF86-405F-AF6C-FF919C6747C8}" destId="{ACF0EC3D-2687-4797-9F50-3D60663AC046}" srcOrd="12" destOrd="0" presId="urn:microsoft.com/office/officeart/2005/8/layout/radial1"/>
    <dgm:cxn modelId="{4F3AF6BB-E356-481E-982C-73B423413F18}" type="presParOf" srcId="{F2AB9013-FF86-405F-AF6C-FF919C6747C8}" destId="{42862B9D-6FE0-42C0-A4EF-7F8EE2EA8097}" srcOrd="13" destOrd="0" presId="urn:microsoft.com/office/officeart/2005/8/layout/radial1"/>
    <dgm:cxn modelId="{66DE32B3-F473-410B-AC4A-4D3881D389A2}" type="presParOf" srcId="{42862B9D-6FE0-42C0-A4EF-7F8EE2EA8097}" destId="{5DDBF9D4-2443-4E58-A750-73C329CAFAB7}" srcOrd="0" destOrd="0" presId="urn:microsoft.com/office/officeart/2005/8/layout/radial1"/>
    <dgm:cxn modelId="{28770AA0-DA7B-41C1-96F6-2BD9B54B41D0}" type="presParOf" srcId="{F2AB9013-FF86-405F-AF6C-FF919C6747C8}" destId="{2D8EA669-9740-4DA0-9A7E-05908AFA7673}" srcOrd="14" destOrd="0" presId="urn:microsoft.com/office/officeart/2005/8/layout/radial1"/>
    <dgm:cxn modelId="{07CB5370-8271-4918-A23B-F37A3EA9560F}" type="presParOf" srcId="{F2AB9013-FF86-405F-AF6C-FF919C6747C8}" destId="{F12A2A44-1EA3-4E05-892A-081F0E1FAC40}" srcOrd="15" destOrd="0" presId="urn:microsoft.com/office/officeart/2005/8/layout/radial1"/>
    <dgm:cxn modelId="{A5A09834-DEF1-44E7-B886-672A35C29A66}" type="presParOf" srcId="{F12A2A44-1EA3-4E05-892A-081F0E1FAC40}" destId="{B836EB3B-57BF-4FF2-A63D-03CEFB1B3E6D}" srcOrd="0" destOrd="0" presId="urn:microsoft.com/office/officeart/2005/8/layout/radial1"/>
    <dgm:cxn modelId="{22596BD0-8FE9-4BAB-8A7A-D2A10AE5BFD0}" type="presParOf" srcId="{F2AB9013-FF86-405F-AF6C-FF919C6747C8}" destId="{EC8291C2-E147-4931-A61D-3CBB6742CFB2}" srcOrd="16" destOrd="0" presId="urn:microsoft.com/office/officeart/2005/8/layout/radial1"/>
    <dgm:cxn modelId="{2DB0AB23-C3D0-4325-A87C-E37C04A2F5A5}" type="presParOf" srcId="{F2AB9013-FF86-405F-AF6C-FF919C6747C8}" destId="{1E1020F2-3DC4-4D0D-B630-B2C8BE17DB85}" srcOrd="17" destOrd="0" presId="urn:microsoft.com/office/officeart/2005/8/layout/radial1"/>
    <dgm:cxn modelId="{D7CD0FA9-F3B4-4D98-A1E5-E9F238A9F226}" type="presParOf" srcId="{1E1020F2-3DC4-4D0D-B630-B2C8BE17DB85}" destId="{D4CC5FA3-5086-4C4F-9BAD-56B1DD349D5A}" srcOrd="0" destOrd="0" presId="urn:microsoft.com/office/officeart/2005/8/layout/radial1"/>
    <dgm:cxn modelId="{4B686275-C0F1-4F7A-A324-2E453BC8939C}" type="presParOf" srcId="{F2AB9013-FF86-405F-AF6C-FF919C6747C8}" destId="{EA87FB9E-DF07-4320-8B98-7E667F762FC7}" srcOrd="18" destOrd="0" presId="urn:microsoft.com/office/officeart/2005/8/layout/radial1"/>
    <dgm:cxn modelId="{5629A325-2883-454F-BF0D-590EB6930DE3}" type="presParOf" srcId="{F2AB9013-FF86-405F-AF6C-FF919C6747C8}" destId="{7493F543-36C3-4E09-B07B-AEBD3DCD0275}" srcOrd="19" destOrd="0" presId="urn:microsoft.com/office/officeart/2005/8/layout/radial1"/>
    <dgm:cxn modelId="{4EB6EAD8-A458-4934-900B-370CFC0CAE41}" type="presParOf" srcId="{7493F543-36C3-4E09-B07B-AEBD3DCD0275}" destId="{25118554-4740-4030-9BCD-7C2FCA373996}" srcOrd="0" destOrd="0" presId="urn:microsoft.com/office/officeart/2005/8/layout/radial1"/>
    <dgm:cxn modelId="{6E6A240B-50A3-4FE0-80D5-4C290B668420}" type="presParOf" srcId="{F2AB9013-FF86-405F-AF6C-FF919C6747C8}" destId="{BC79BF80-D1E8-4022-988B-6F9C3CDB6051}" srcOrd="20"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03EEA5-537C-4C8C-A5FA-2BD4BB53BF71}">
      <dsp:nvSpPr>
        <dsp:cNvPr id="0" name=""/>
        <dsp:cNvSpPr/>
      </dsp:nvSpPr>
      <dsp:spPr>
        <a:xfrm>
          <a:off x="2001340" y="1903586"/>
          <a:ext cx="1843285" cy="1301952"/>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t>МЕЛКАЯ МОТОРИКА</a:t>
          </a:r>
        </a:p>
      </dsp:txBody>
      <dsp:txXfrm>
        <a:off x="2271283" y="2094252"/>
        <a:ext cx="1303399" cy="920620"/>
      </dsp:txXfrm>
    </dsp:sp>
    <dsp:sp modelId="{CF38887B-8FC9-4C29-B853-1F01910C123F}">
      <dsp:nvSpPr>
        <dsp:cNvPr id="0" name=""/>
        <dsp:cNvSpPr/>
      </dsp:nvSpPr>
      <dsp:spPr>
        <a:xfrm rot="16798147">
          <a:off x="2693515" y="1485107"/>
          <a:ext cx="829668" cy="29736"/>
        </a:xfrm>
        <a:custGeom>
          <a:avLst/>
          <a:gdLst/>
          <a:ahLst/>
          <a:cxnLst/>
          <a:rect l="0" t="0" r="0" b="0"/>
          <a:pathLst>
            <a:path>
              <a:moveTo>
                <a:pt x="0" y="14868"/>
              </a:moveTo>
              <a:lnTo>
                <a:pt x="829668"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87607" y="1479233"/>
        <a:ext cx="41483" cy="41483"/>
      </dsp:txXfrm>
    </dsp:sp>
    <dsp:sp modelId="{F62459DC-3CC3-4608-9B3A-25742E6B0A78}">
      <dsp:nvSpPr>
        <dsp:cNvPr id="0" name=""/>
        <dsp:cNvSpPr/>
      </dsp:nvSpPr>
      <dsp:spPr>
        <a:xfrm>
          <a:off x="2704042" y="-6"/>
          <a:ext cx="1142731" cy="1099100"/>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Игры с карандашом</a:t>
          </a:r>
        </a:p>
      </dsp:txBody>
      <dsp:txXfrm>
        <a:off x="2871391" y="160953"/>
        <a:ext cx="808033" cy="777182"/>
      </dsp:txXfrm>
    </dsp:sp>
    <dsp:sp modelId="{B4B18385-2407-4B2D-A118-74C22F7BFAB2}">
      <dsp:nvSpPr>
        <dsp:cNvPr id="0" name=""/>
        <dsp:cNvSpPr/>
      </dsp:nvSpPr>
      <dsp:spPr>
        <a:xfrm rot="19166933">
          <a:off x="3384314" y="1698229"/>
          <a:ext cx="1044239" cy="29736"/>
        </a:xfrm>
        <a:custGeom>
          <a:avLst/>
          <a:gdLst/>
          <a:ahLst/>
          <a:cxnLst/>
          <a:rect l="0" t="0" r="0" b="0"/>
          <a:pathLst>
            <a:path>
              <a:moveTo>
                <a:pt x="0" y="14868"/>
              </a:moveTo>
              <a:lnTo>
                <a:pt x="1044239"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80328" y="1686991"/>
        <a:ext cx="52211" cy="52211"/>
      </dsp:txXfrm>
    </dsp:sp>
    <dsp:sp modelId="{BE02A5DC-8B14-4BC6-9982-24EE230AA8B9}">
      <dsp:nvSpPr>
        <dsp:cNvPr id="0" name=""/>
        <dsp:cNvSpPr/>
      </dsp:nvSpPr>
      <dsp:spPr>
        <a:xfrm>
          <a:off x="4191008" y="504833"/>
          <a:ext cx="1008311" cy="1066815"/>
        </a:xfrm>
        <a:prstGeom prst="ellipse">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solidFill>
            </a:rPr>
            <a:t>Игры с песком</a:t>
          </a:r>
        </a:p>
      </dsp:txBody>
      <dsp:txXfrm>
        <a:off x="4338672" y="661064"/>
        <a:ext cx="712983" cy="754353"/>
      </dsp:txXfrm>
    </dsp:sp>
    <dsp:sp modelId="{EE0A7D74-8A4C-47CA-A372-644227D1EEDC}">
      <dsp:nvSpPr>
        <dsp:cNvPr id="0" name=""/>
        <dsp:cNvSpPr/>
      </dsp:nvSpPr>
      <dsp:spPr>
        <a:xfrm rot="21204644">
          <a:off x="3829742" y="2385990"/>
          <a:ext cx="847699" cy="29736"/>
        </a:xfrm>
        <a:custGeom>
          <a:avLst/>
          <a:gdLst/>
          <a:ahLst/>
          <a:cxnLst/>
          <a:rect l="0" t="0" r="0" b="0"/>
          <a:pathLst>
            <a:path>
              <a:moveTo>
                <a:pt x="0" y="14868"/>
              </a:moveTo>
              <a:lnTo>
                <a:pt x="847699"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232399" y="2379666"/>
        <a:ext cx="42384" cy="42384"/>
      </dsp:txXfrm>
    </dsp:sp>
    <dsp:sp modelId="{F8E87A71-C2EC-4433-8917-97E637E342F2}">
      <dsp:nvSpPr>
        <dsp:cNvPr id="0" name=""/>
        <dsp:cNvSpPr/>
      </dsp:nvSpPr>
      <dsp:spPr>
        <a:xfrm>
          <a:off x="4670978" y="1717283"/>
          <a:ext cx="1129746" cy="1140220"/>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Графические упражнения</a:t>
          </a:r>
        </a:p>
      </dsp:txBody>
      <dsp:txXfrm>
        <a:off x="4836425" y="1884264"/>
        <a:ext cx="798852" cy="806258"/>
      </dsp:txXfrm>
    </dsp:sp>
    <dsp:sp modelId="{B78BC3BA-0DCC-496D-9BA6-EE47AD782EDA}">
      <dsp:nvSpPr>
        <dsp:cNvPr id="0" name=""/>
        <dsp:cNvSpPr/>
      </dsp:nvSpPr>
      <dsp:spPr>
        <a:xfrm rot="1212073">
          <a:off x="3705465" y="3036361"/>
          <a:ext cx="1134658" cy="29736"/>
        </a:xfrm>
        <a:custGeom>
          <a:avLst/>
          <a:gdLst/>
          <a:ahLst/>
          <a:cxnLst/>
          <a:rect l="0" t="0" r="0" b="0"/>
          <a:pathLst>
            <a:path>
              <a:moveTo>
                <a:pt x="0" y="14868"/>
              </a:moveTo>
              <a:lnTo>
                <a:pt x="1134658"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244428" y="3022863"/>
        <a:ext cx="56732" cy="56732"/>
      </dsp:txXfrm>
    </dsp:sp>
    <dsp:sp modelId="{BA215FB3-E59F-483A-A951-6E0231ED45D7}">
      <dsp:nvSpPr>
        <dsp:cNvPr id="0" name=""/>
        <dsp:cNvSpPr/>
      </dsp:nvSpPr>
      <dsp:spPr>
        <a:xfrm>
          <a:off x="4775750" y="2933448"/>
          <a:ext cx="958297" cy="958297"/>
        </a:xfrm>
        <a:prstGeom prst="ellipse">
          <a:avLst/>
        </a:prstGeom>
        <a:solidFill>
          <a:srgbClr val="D834A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Пальчиковый театр</a:t>
          </a:r>
        </a:p>
      </dsp:txBody>
      <dsp:txXfrm>
        <a:off x="4916089" y="3073787"/>
        <a:ext cx="677619" cy="677619"/>
      </dsp:txXfrm>
    </dsp:sp>
    <dsp:sp modelId="{FE809AFD-53C6-4FE4-A274-E0EFE6CF4927}">
      <dsp:nvSpPr>
        <dsp:cNvPr id="0" name=""/>
        <dsp:cNvSpPr/>
      </dsp:nvSpPr>
      <dsp:spPr>
        <a:xfrm rot="2855693">
          <a:off x="3226849" y="3530572"/>
          <a:ext cx="1202182" cy="29736"/>
        </a:xfrm>
        <a:custGeom>
          <a:avLst/>
          <a:gdLst/>
          <a:ahLst/>
          <a:cxnLst/>
          <a:rect l="0" t="0" r="0" b="0"/>
          <a:pathLst>
            <a:path>
              <a:moveTo>
                <a:pt x="0" y="14868"/>
              </a:moveTo>
              <a:lnTo>
                <a:pt x="1202182"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97886" y="3515386"/>
        <a:ext cx="60109" cy="60109"/>
      </dsp:txXfrm>
    </dsp:sp>
    <dsp:sp modelId="{D86ED4C7-274D-46D6-B0BE-A21B926C9992}">
      <dsp:nvSpPr>
        <dsp:cNvPr id="0" name=""/>
        <dsp:cNvSpPr/>
      </dsp:nvSpPr>
      <dsp:spPr>
        <a:xfrm>
          <a:off x="4030906" y="3861347"/>
          <a:ext cx="1150695" cy="1072603"/>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Упражнения с прищепками</a:t>
          </a:r>
        </a:p>
      </dsp:txBody>
      <dsp:txXfrm>
        <a:off x="4199421" y="4018426"/>
        <a:ext cx="813665" cy="758445"/>
      </dsp:txXfrm>
    </dsp:sp>
    <dsp:sp modelId="{1B94CFB0-3DC9-48E6-9921-FE671D47803B}">
      <dsp:nvSpPr>
        <dsp:cNvPr id="0" name=""/>
        <dsp:cNvSpPr/>
      </dsp:nvSpPr>
      <dsp:spPr>
        <a:xfrm rot="5100905">
          <a:off x="2577423" y="3628282"/>
          <a:ext cx="881019" cy="29736"/>
        </a:xfrm>
        <a:custGeom>
          <a:avLst/>
          <a:gdLst/>
          <a:ahLst/>
          <a:cxnLst/>
          <a:rect l="0" t="0" r="0" b="0"/>
          <a:pathLst>
            <a:path>
              <a:moveTo>
                <a:pt x="0" y="14868"/>
              </a:moveTo>
              <a:lnTo>
                <a:pt x="881019"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95908" y="3621125"/>
        <a:ext cx="44050" cy="44050"/>
      </dsp:txXfrm>
    </dsp:sp>
    <dsp:sp modelId="{ACF0EC3D-2687-4797-9F50-3D60663AC046}">
      <dsp:nvSpPr>
        <dsp:cNvPr id="0" name=""/>
        <dsp:cNvSpPr/>
      </dsp:nvSpPr>
      <dsp:spPr>
        <a:xfrm>
          <a:off x="2582901" y="4080424"/>
          <a:ext cx="1029930" cy="958297"/>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Пальчиковые игры</a:t>
          </a:r>
        </a:p>
      </dsp:txBody>
      <dsp:txXfrm>
        <a:off x="2733731" y="4220763"/>
        <a:ext cx="728270" cy="677619"/>
      </dsp:txXfrm>
    </dsp:sp>
    <dsp:sp modelId="{42862B9D-6FE0-42C0-A4EF-7F8EE2EA8097}">
      <dsp:nvSpPr>
        <dsp:cNvPr id="0" name=""/>
        <dsp:cNvSpPr/>
      </dsp:nvSpPr>
      <dsp:spPr>
        <a:xfrm rot="7672158">
          <a:off x="1650075" y="3515879"/>
          <a:ext cx="1027617" cy="29736"/>
        </a:xfrm>
        <a:custGeom>
          <a:avLst/>
          <a:gdLst/>
          <a:ahLst/>
          <a:cxnLst/>
          <a:rect l="0" t="0" r="0" b="0"/>
          <a:pathLst>
            <a:path>
              <a:moveTo>
                <a:pt x="0" y="14868"/>
              </a:moveTo>
              <a:lnTo>
                <a:pt x="1027617"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38193" y="3505056"/>
        <a:ext cx="51380" cy="51380"/>
      </dsp:txXfrm>
    </dsp:sp>
    <dsp:sp modelId="{2D8EA669-9740-4DA0-9A7E-05908AFA7673}">
      <dsp:nvSpPr>
        <dsp:cNvPr id="0" name=""/>
        <dsp:cNvSpPr/>
      </dsp:nvSpPr>
      <dsp:spPr>
        <a:xfrm>
          <a:off x="894027" y="3832512"/>
          <a:ext cx="1206496" cy="1110954"/>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Игры с мелкими предметами</a:t>
          </a:r>
        </a:p>
      </dsp:txBody>
      <dsp:txXfrm>
        <a:off x="1070714" y="3995207"/>
        <a:ext cx="853122" cy="785564"/>
      </dsp:txXfrm>
    </dsp:sp>
    <dsp:sp modelId="{F12A2A44-1EA3-4E05-892A-081F0E1FAC40}">
      <dsp:nvSpPr>
        <dsp:cNvPr id="0" name=""/>
        <dsp:cNvSpPr/>
      </dsp:nvSpPr>
      <dsp:spPr>
        <a:xfrm rot="9808819">
          <a:off x="1323188" y="2900605"/>
          <a:ext cx="765832" cy="29736"/>
        </a:xfrm>
        <a:custGeom>
          <a:avLst/>
          <a:gdLst/>
          <a:ahLst/>
          <a:cxnLst/>
          <a:rect l="0" t="0" r="0" b="0"/>
          <a:pathLst>
            <a:path>
              <a:moveTo>
                <a:pt x="0" y="14868"/>
              </a:moveTo>
              <a:lnTo>
                <a:pt x="765832"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686959" y="2896327"/>
        <a:ext cx="38291" cy="38291"/>
      </dsp:txXfrm>
    </dsp:sp>
    <dsp:sp modelId="{EC8291C2-E147-4931-A61D-3CBB6742CFB2}">
      <dsp:nvSpPr>
        <dsp:cNvPr id="0" name=""/>
        <dsp:cNvSpPr/>
      </dsp:nvSpPr>
      <dsp:spPr>
        <a:xfrm>
          <a:off x="145286" y="2603927"/>
          <a:ext cx="1220229" cy="1187024"/>
        </a:xfrm>
        <a:prstGeom prst="ellipse">
          <a:avLst/>
        </a:prstGeom>
        <a:solidFill>
          <a:srgbClr val="FA30E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Графич. упражн.</a:t>
          </a:r>
        </a:p>
      </dsp:txBody>
      <dsp:txXfrm>
        <a:off x="323984" y="2777763"/>
        <a:ext cx="862833" cy="839352"/>
      </dsp:txXfrm>
    </dsp:sp>
    <dsp:sp modelId="{1E1020F2-3DC4-4D0D-B630-B2C8BE17DB85}">
      <dsp:nvSpPr>
        <dsp:cNvPr id="0" name=""/>
        <dsp:cNvSpPr/>
      </dsp:nvSpPr>
      <dsp:spPr>
        <a:xfrm rot="11853032">
          <a:off x="1377320" y="2164909"/>
          <a:ext cx="721283" cy="29736"/>
        </a:xfrm>
        <a:custGeom>
          <a:avLst/>
          <a:gdLst/>
          <a:ahLst/>
          <a:cxnLst/>
          <a:rect l="0" t="0" r="0" b="0"/>
          <a:pathLst>
            <a:path>
              <a:moveTo>
                <a:pt x="0" y="14868"/>
              </a:moveTo>
              <a:lnTo>
                <a:pt x="721283"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19929" y="2161745"/>
        <a:ext cx="36064" cy="36064"/>
      </dsp:txXfrm>
    </dsp:sp>
    <dsp:sp modelId="{EA87FB9E-DF07-4320-8B98-7E667F762FC7}">
      <dsp:nvSpPr>
        <dsp:cNvPr id="0" name=""/>
        <dsp:cNvSpPr/>
      </dsp:nvSpPr>
      <dsp:spPr>
        <a:xfrm>
          <a:off x="294888" y="1387869"/>
          <a:ext cx="1130561" cy="1028579"/>
        </a:xfrm>
        <a:prstGeom prst="ellipse">
          <a:avLst/>
        </a:prstGeom>
        <a:solidFill>
          <a:srgbClr val="6EF0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Шнуровки, пазлы</a:t>
          </a:r>
        </a:p>
      </dsp:txBody>
      <dsp:txXfrm>
        <a:off x="460455" y="1538501"/>
        <a:ext cx="799427" cy="727315"/>
      </dsp:txXfrm>
    </dsp:sp>
    <dsp:sp modelId="{7493F543-36C3-4E09-B07B-AEBD3DCD0275}">
      <dsp:nvSpPr>
        <dsp:cNvPr id="0" name=""/>
        <dsp:cNvSpPr/>
      </dsp:nvSpPr>
      <dsp:spPr>
        <a:xfrm rot="13957294">
          <a:off x="1855601" y="1655430"/>
          <a:ext cx="783676" cy="29736"/>
        </a:xfrm>
        <a:custGeom>
          <a:avLst/>
          <a:gdLst/>
          <a:ahLst/>
          <a:cxnLst/>
          <a:rect l="0" t="0" r="0" b="0"/>
          <a:pathLst>
            <a:path>
              <a:moveTo>
                <a:pt x="0" y="14868"/>
              </a:moveTo>
              <a:lnTo>
                <a:pt x="783676" y="148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227847" y="1650707"/>
        <a:ext cx="39183" cy="39183"/>
      </dsp:txXfrm>
    </dsp:sp>
    <dsp:sp modelId="{BC79BF80-D1E8-4022-988B-6F9C3CDB6051}">
      <dsp:nvSpPr>
        <dsp:cNvPr id="0" name=""/>
        <dsp:cNvSpPr/>
      </dsp:nvSpPr>
      <dsp:spPr>
        <a:xfrm>
          <a:off x="1003700" y="244757"/>
          <a:ext cx="1255858" cy="1238935"/>
        </a:xfrm>
        <a:prstGeom prst="ellipse">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rPr>
            <a:t>Игры с различными по фактуре материалами</a:t>
          </a:r>
        </a:p>
      </dsp:txBody>
      <dsp:txXfrm>
        <a:off x="1187616" y="426195"/>
        <a:ext cx="888026" cy="8760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F0235-053C-4540-93B5-0ED8B82B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Виктор</cp:lastModifiedBy>
  <cp:revision>2</cp:revision>
  <cp:lastPrinted>2012-10-27T13:03:00Z</cp:lastPrinted>
  <dcterms:created xsi:type="dcterms:W3CDTF">2013-03-03T03:25:00Z</dcterms:created>
  <dcterms:modified xsi:type="dcterms:W3CDTF">2013-03-03T03:25:00Z</dcterms:modified>
</cp:coreProperties>
</file>