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44" w:rsidRDefault="00106544" w:rsidP="000775DC">
      <w:pPr>
        <w:pStyle w:val="121"/>
        <w:shd w:val="clear" w:color="auto" w:fill="auto"/>
        <w:spacing w:after="100" w:afterAutospacing="1" w:line="240" w:lineRule="auto"/>
        <w:ind w:right="318"/>
        <w:contextualSpacing/>
        <w:jc w:val="center"/>
        <w:rPr>
          <w:rStyle w:val="120"/>
        </w:rPr>
      </w:pPr>
      <w:bookmarkStart w:id="0" w:name="bookmark17"/>
      <w:r>
        <w:rPr>
          <w:rStyle w:val="120"/>
        </w:rPr>
        <w:t>Муниципальное казенное дошкольное образовательное учреждение</w:t>
      </w:r>
    </w:p>
    <w:p w:rsidR="00106544" w:rsidRDefault="00106544" w:rsidP="000775DC">
      <w:pPr>
        <w:pStyle w:val="121"/>
        <w:shd w:val="clear" w:color="auto" w:fill="auto"/>
        <w:spacing w:after="100" w:afterAutospacing="1" w:line="240" w:lineRule="auto"/>
        <w:ind w:right="318"/>
        <w:contextualSpacing/>
        <w:jc w:val="center"/>
        <w:rPr>
          <w:rStyle w:val="120"/>
        </w:rPr>
      </w:pPr>
      <w:r>
        <w:rPr>
          <w:rStyle w:val="120"/>
        </w:rPr>
        <w:t>Анжеро-Судженского городского округа</w:t>
      </w:r>
    </w:p>
    <w:p w:rsidR="00106544" w:rsidRDefault="00106544" w:rsidP="000775DC">
      <w:pPr>
        <w:pStyle w:val="121"/>
        <w:shd w:val="clear" w:color="auto" w:fill="auto"/>
        <w:spacing w:after="100" w:afterAutospacing="1" w:line="240" w:lineRule="auto"/>
        <w:ind w:right="318"/>
        <w:contextualSpacing/>
        <w:jc w:val="center"/>
      </w:pPr>
      <w:r>
        <w:rPr>
          <w:rStyle w:val="120"/>
        </w:rPr>
        <w:t>«Детский сад компенсирующего вида №3 «Солнышко»</w:t>
      </w:r>
    </w:p>
    <w:p w:rsidR="00106544" w:rsidRDefault="00106544" w:rsidP="000775DC">
      <w:pPr>
        <w:pStyle w:val="260"/>
        <w:keepNext/>
        <w:keepLines/>
        <w:shd w:val="clear" w:color="auto" w:fill="auto"/>
        <w:spacing w:before="0" w:after="884" w:line="470" w:lineRule="exact"/>
        <w:ind w:left="120"/>
        <w:rPr>
          <w:rStyle w:val="265pt"/>
        </w:rPr>
      </w:pPr>
    </w:p>
    <w:p w:rsidR="00106544" w:rsidRDefault="00106544" w:rsidP="000775DC">
      <w:pPr>
        <w:pStyle w:val="260"/>
        <w:keepNext/>
        <w:keepLines/>
        <w:shd w:val="clear" w:color="auto" w:fill="auto"/>
        <w:spacing w:before="0" w:after="884" w:line="470" w:lineRule="exact"/>
        <w:rPr>
          <w:rStyle w:val="265pt"/>
        </w:rPr>
      </w:pPr>
    </w:p>
    <w:p w:rsidR="00106544" w:rsidRDefault="00106544" w:rsidP="000775DC">
      <w:pPr>
        <w:pStyle w:val="260"/>
        <w:keepNext/>
        <w:keepLines/>
        <w:shd w:val="clear" w:color="auto" w:fill="auto"/>
        <w:spacing w:before="0" w:after="884" w:line="470" w:lineRule="exact"/>
        <w:rPr>
          <w:rStyle w:val="265pt"/>
        </w:rPr>
      </w:pPr>
    </w:p>
    <w:bookmarkEnd w:id="0"/>
    <w:p w:rsidR="00106544" w:rsidRPr="00185695" w:rsidRDefault="00106544" w:rsidP="000775DC">
      <w:pPr>
        <w:pStyle w:val="260"/>
        <w:keepNext/>
        <w:keepLines/>
        <w:shd w:val="clear" w:color="auto" w:fill="auto"/>
        <w:spacing w:before="0" w:after="100" w:afterAutospacing="1" w:line="360" w:lineRule="auto"/>
        <w:ind w:left="119"/>
        <w:contextualSpacing/>
        <w:rPr>
          <w:sz w:val="40"/>
          <w:szCs w:val="40"/>
        </w:rPr>
      </w:pPr>
      <w:r>
        <w:rPr>
          <w:rStyle w:val="265pt"/>
          <w:sz w:val="40"/>
          <w:szCs w:val="40"/>
        </w:rPr>
        <w:t>Что поможет дошкольнику говорить?</w:t>
      </w:r>
    </w:p>
    <w:p w:rsidR="00106544" w:rsidRDefault="00106544" w:rsidP="000775DC">
      <w:pPr>
        <w:pStyle w:val="170"/>
        <w:shd w:val="clear" w:color="auto" w:fill="auto"/>
        <w:spacing w:before="0" w:after="100" w:afterAutospacing="1" w:line="360" w:lineRule="auto"/>
        <w:ind w:left="120"/>
        <w:contextualSpacing/>
        <w:rPr>
          <w:sz w:val="28"/>
          <w:szCs w:val="28"/>
        </w:rPr>
      </w:pPr>
      <w:bookmarkStart w:id="1" w:name="bookmark19"/>
      <w:r>
        <w:rPr>
          <w:sz w:val="28"/>
          <w:szCs w:val="28"/>
        </w:rPr>
        <w:t>(</w:t>
      </w:r>
      <w:bookmarkEnd w:id="1"/>
      <w:r w:rsidR="005953F2">
        <w:rPr>
          <w:sz w:val="28"/>
          <w:szCs w:val="28"/>
        </w:rPr>
        <w:t>статья</w:t>
      </w:r>
      <w:r>
        <w:rPr>
          <w:sz w:val="28"/>
          <w:szCs w:val="28"/>
        </w:rPr>
        <w:t>)</w:t>
      </w:r>
    </w:p>
    <w:p w:rsidR="00106544" w:rsidRDefault="00106544" w:rsidP="000775DC">
      <w:pPr>
        <w:pStyle w:val="170"/>
        <w:shd w:val="clear" w:color="auto" w:fill="auto"/>
        <w:spacing w:before="0" w:after="100" w:afterAutospacing="1" w:line="360" w:lineRule="auto"/>
        <w:ind w:left="120"/>
        <w:contextualSpacing/>
        <w:rPr>
          <w:sz w:val="28"/>
          <w:szCs w:val="28"/>
        </w:rPr>
      </w:pPr>
    </w:p>
    <w:p w:rsidR="00106544" w:rsidRDefault="00106544" w:rsidP="000775DC">
      <w:pPr>
        <w:pStyle w:val="170"/>
        <w:shd w:val="clear" w:color="auto" w:fill="auto"/>
        <w:spacing w:before="0" w:after="100" w:afterAutospacing="1" w:line="360" w:lineRule="auto"/>
        <w:ind w:left="120"/>
        <w:contextualSpacing/>
        <w:rPr>
          <w:sz w:val="28"/>
          <w:szCs w:val="28"/>
        </w:rPr>
      </w:pPr>
    </w:p>
    <w:p w:rsidR="00106544" w:rsidRDefault="00106544" w:rsidP="000775DC">
      <w:pPr>
        <w:pStyle w:val="170"/>
        <w:shd w:val="clear" w:color="auto" w:fill="auto"/>
        <w:spacing w:before="0" w:after="100" w:afterAutospacing="1" w:line="360" w:lineRule="auto"/>
        <w:ind w:left="120"/>
        <w:contextualSpacing/>
        <w:rPr>
          <w:sz w:val="28"/>
          <w:szCs w:val="28"/>
        </w:rPr>
      </w:pPr>
    </w:p>
    <w:p w:rsidR="00106544" w:rsidRPr="00422E75" w:rsidRDefault="00106544" w:rsidP="000775DC">
      <w:pPr>
        <w:pStyle w:val="170"/>
        <w:shd w:val="clear" w:color="auto" w:fill="auto"/>
        <w:spacing w:before="0" w:after="100" w:afterAutospacing="1" w:line="360" w:lineRule="auto"/>
        <w:ind w:left="120"/>
        <w:contextualSpacing/>
        <w:jc w:val="right"/>
        <w:rPr>
          <w:sz w:val="28"/>
          <w:szCs w:val="28"/>
        </w:rPr>
      </w:pPr>
    </w:p>
    <w:p w:rsidR="00106544" w:rsidRPr="00C4712C" w:rsidRDefault="00106544" w:rsidP="000775D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2" w:name="bookmark20"/>
      <w:r w:rsidRPr="006E0BC0">
        <w:rPr>
          <w:rStyle w:val="515pt"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 xml:space="preserve">Ананьина </w:t>
      </w:r>
      <w:r w:rsidRPr="00C4712C">
        <w:rPr>
          <w:rFonts w:ascii="Times New Roman" w:hAnsi="Times New Roman"/>
          <w:sz w:val="28"/>
          <w:szCs w:val="28"/>
        </w:rPr>
        <w:t>Галина Николаевна</w:t>
      </w:r>
    </w:p>
    <w:p w:rsidR="00106544" w:rsidRDefault="00106544" w:rsidP="000775DC">
      <w:pPr>
        <w:pStyle w:val="50"/>
        <w:keepNext/>
        <w:keepLines/>
        <w:shd w:val="clear" w:color="auto" w:fill="auto"/>
        <w:spacing w:after="100" w:afterAutospacing="1" w:line="360" w:lineRule="auto"/>
        <w:ind w:right="522" w:firstLine="0"/>
        <w:contextualSpacing/>
        <w:jc w:val="right"/>
        <w:rPr>
          <w:rStyle w:val="515pt"/>
          <w:sz w:val="28"/>
          <w:szCs w:val="28"/>
        </w:rPr>
      </w:pPr>
    </w:p>
    <w:p w:rsidR="00106544" w:rsidRPr="006E0BC0" w:rsidRDefault="00106544" w:rsidP="000775DC">
      <w:pPr>
        <w:pStyle w:val="50"/>
        <w:keepNext/>
        <w:keepLines/>
        <w:shd w:val="clear" w:color="auto" w:fill="auto"/>
        <w:spacing w:after="100" w:afterAutospacing="1" w:line="360" w:lineRule="auto"/>
        <w:ind w:right="522" w:firstLine="0"/>
        <w:contextualSpacing/>
        <w:jc w:val="right"/>
        <w:rPr>
          <w:rStyle w:val="13"/>
          <w:shd w:val="clear" w:color="auto" w:fill="auto"/>
        </w:rPr>
      </w:pPr>
      <w:r w:rsidRPr="006E0BC0">
        <w:rPr>
          <w:rStyle w:val="515pt"/>
          <w:sz w:val="28"/>
          <w:szCs w:val="28"/>
        </w:rPr>
        <w:t>Учитель-логопед</w:t>
      </w:r>
      <w:bookmarkEnd w:id="2"/>
    </w:p>
    <w:p w:rsidR="00106544" w:rsidRDefault="00106544" w:rsidP="000775D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106544" w:rsidRDefault="00106544" w:rsidP="000775D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106544" w:rsidRDefault="00106544" w:rsidP="000775D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106544" w:rsidRDefault="00106544" w:rsidP="000775D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106544" w:rsidRDefault="00106544" w:rsidP="000775D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106544" w:rsidRDefault="00106544" w:rsidP="000775D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106544" w:rsidRDefault="00106544" w:rsidP="000775DC">
      <w:pPr>
        <w:pStyle w:val="a4"/>
        <w:shd w:val="clear" w:color="auto" w:fill="auto"/>
        <w:spacing w:before="0" w:line="326" w:lineRule="exact"/>
        <w:ind w:firstLine="0"/>
        <w:jc w:val="center"/>
        <w:rPr>
          <w:rStyle w:val="13"/>
        </w:rPr>
      </w:pPr>
    </w:p>
    <w:p w:rsidR="00106544" w:rsidRDefault="00106544" w:rsidP="000775D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106544" w:rsidRDefault="00106544" w:rsidP="000775DC">
      <w:pPr>
        <w:pStyle w:val="a4"/>
        <w:shd w:val="clear" w:color="auto" w:fill="auto"/>
        <w:spacing w:before="0" w:line="240" w:lineRule="auto"/>
        <w:ind w:left="119" w:firstLine="0"/>
        <w:contextualSpacing/>
        <w:jc w:val="center"/>
        <w:rPr>
          <w:rStyle w:val="13"/>
        </w:rPr>
      </w:pPr>
      <w:r>
        <w:rPr>
          <w:rStyle w:val="13"/>
        </w:rPr>
        <w:t>Анжеро-Судженск</w:t>
      </w:r>
    </w:p>
    <w:p w:rsidR="00C4712C" w:rsidRPr="00106544" w:rsidRDefault="00106544" w:rsidP="000775DC">
      <w:pPr>
        <w:pStyle w:val="a4"/>
        <w:shd w:val="clear" w:color="auto" w:fill="auto"/>
        <w:spacing w:before="0" w:line="240" w:lineRule="auto"/>
        <w:ind w:firstLine="0"/>
        <w:contextualSpacing/>
        <w:jc w:val="center"/>
      </w:pPr>
      <w:r>
        <w:rPr>
          <w:rStyle w:val="132"/>
        </w:rPr>
        <w:t>2015</w:t>
      </w:r>
    </w:p>
    <w:p w:rsidR="00DD1F78" w:rsidRPr="00B33581" w:rsidRDefault="00845620" w:rsidP="00E354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lastRenderedPageBreak/>
        <w:t>Изв</w:t>
      </w:r>
      <w:r w:rsidR="00DD1F78" w:rsidRPr="00B33581">
        <w:rPr>
          <w:rFonts w:ascii="Times New Roman" w:hAnsi="Times New Roman"/>
          <w:sz w:val="28"/>
          <w:szCs w:val="28"/>
        </w:rPr>
        <w:t>естно, что человек только тогда становится полноправным гражданином данного общества, когда взаимодействует с другими его членами. Когда происходит усвоение накопленного культурного опыта, когда осуществляется полноценный обмен этим опытом, когда устанавливаются межличностные контакты.</w:t>
      </w:r>
    </w:p>
    <w:p w:rsidR="00012370" w:rsidRPr="00B33581" w:rsidRDefault="00DD1F78" w:rsidP="00C471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t>Всё это было бы невозможно без речи. Её</w:t>
      </w:r>
      <w:r w:rsidR="00AE516D" w:rsidRPr="00B33581">
        <w:rPr>
          <w:rFonts w:ascii="Times New Roman" w:hAnsi="Times New Roman"/>
          <w:sz w:val="28"/>
          <w:szCs w:val="28"/>
        </w:rPr>
        <w:t xml:space="preserve"> роль в становлении ребёнка как</w:t>
      </w:r>
      <w:r w:rsidRPr="00B33581">
        <w:rPr>
          <w:rFonts w:ascii="Times New Roman" w:hAnsi="Times New Roman"/>
          <w:sz w:val="28"/>
          <w:szCs w:val="28"/>
        </w:rPr>
        <w:t xml:space="preserve"> личности невозможно переоценить.</w:t>
      </w:r>
      <w:r w:rsidR="00AE516D" w:rsidRPr="00B33581">
        <w:rPr>
          <w:rFonts w:ascii="Times New Roman" w:hAnsi="Times New Roman"/>
          <w:sz w:val="28"/>
          <w:szCs w:val="28"/>
        </w:rPr>
        <w:t xml:space="preserve"> Речь способствует формированию интеллекта, увеличивает познавательную активность, значительно расширяет кругозор маленького человека. Нарушения речи у детей многообразны по своим проявлениям. Одни недостатки касаются только произношения, другие затрагивают процессы фоне</w:t>
      </w:r>
      <w:r w:rsidR="00433C04" w:rsidRPr="00B33581">
        <w:rPr>
          <w:rFonts w:ascii="Times New Roman" w:hAnsi="Times New Roman"/>
          <w:sz w:val="28"/>
          <w:szCs w:val="28"/>
        </w:rPr>
        <w:t>мо</w:t>
      </w:r>
      <w:r w:rsidR="00AE516D" w:rsidRPr="00B33581">
        <w:rPr>
          <w:rFonts w:ascii="Times New Roman" w:hAnsi="Times New Roman"/>
          <w:sz w:val="28"/>
          <w:szCs w:val="28"/>
        </w:rPr>
        <w:t>образования и выражаются не только в дефектах произношения, но и</w:t>
      </w:r>
      <w:r w:rsidR="00433C04" w:rsidRPr="00B33581">
        <w:rPr>
          <w:rFonts w:ascii="Times New Roman" w:hAnsi="Times New Roman"/>
          <w:sz w:val="28"/>
          <w:szCs w:val="28"/>
        </w:rPr>
        <w:t xml:space="preserve"> затруднения звукового анализа. Существуют нарушен</w:t>
      </w:r>
      <w:r w:rsidR="00287990">
        <w:rPr>
          <w:rFonts w:ascii="Times New Roman" w:hAnsi="Times New Roman"/>
          <w:sz w:val="28"/>
          <w:szCs w:val="28"/>
        </w:rPr>
        <w:t>ия, охватывающие как фонетико-фонематическую, так и лексико-</w:t>
      </w:r>
      <w:r w:rsidR="00433C04" w:rsidRPr="00B33581">
        <w:rPr>
          <w:rFonts w:ascii="Times New Roman" w:hAnsi="Times New Roman"/>
          <w:sz w:val="28"/>
          <w:szCs w:val="28"/>
        </w:rPr>
        <w:t>грамматическую системы, что выражается в общем недоразвитии речи. Дети с общим недоразвитием речи являются основным контингентом логопедических групп дошкольных образовательных учреждений, составляют сложную, разнообразную гр</w:t>
      </w:r>
      <w:r w:rsidR="00CC02EE" w:rsidRPr="00B33581">
        <w:rPr>
          <w:rFonts w:ascii="Times New Roman" w:hAnsi="Times New Roman"/>
          <w:sz w:val="28"/>
          <w:szCs w:val="28"/>
        </w:rPr>
        <w:t>у</w:t>
      </w:r>
      <w:r w:rsidR="00433C04" w:rsidRPr="00B33581">
        <w:rPr>
          <w:rFonts w:ascii="Times New Roman" w:hAnsi="Times New Roman"/>
          <w:sz w:val="28"/>
          <w:szCs w:val="28"/>
        </w:rPr>
        <w:t xml:space="preserve">ппу по тяжести проявления дефекта и по природе его </w:t>
      </w:r>
      <w:r w:rsidR="00CC02EE" w:rsidRPr="00B33581">
        <w:rPr>
          <w:rFonts w:ascii="Times New Roman" w:hAnsi="Times New Roman"/>
          <w:sz w:val="28"/>
          <w:szCs w:val="28"/>
        </w:rPr>
        <w:t xml:space="preserve">возникновения. </w:t>
      </w:r>
      <w:r w:rsidR="003220F6" w:rsidRPr="00B33581">
        <w:rPr>
          <w:rFonts w:ascii="Times New Roman" w:hAnsi="Times New Roman"/>
          <w:sz w:val="28"/>
          <w:szCs w:val="28"/>
        </w:rPr>
        <w:t>Нарушение речи ограничивает речевое общение, может отрицательно влиять на формирование личности ребёнка. Речевые нарушения могут затрону</w:t>
      </w:r>
      <w:r w:rsidR="006B7C92" w:rsidRPr="00B33581">
        <w:rPr>
          <w:rFonts w:ascii="Times New Roman" w:hAnsi="Times New Roman"/>
          <w:sz w:val="28"/>
          <w:szCs w:val="28"/>
        </w:rPr>
        <w:t>ть различные компоненты речи. Из</w:t>
      </w:r>
      <w:r w:rsidR="00287990">
        <w:rPr>
          <w:rFonts w:ascii="Times New Roman" w:hAnsi="Times New Roman"/>
          <w:sz w:val="28"/>
          <w:szCs w:val="28"/>
        </w:rPr>
        <w:t>-</w:t>
      </w:r>
      <w:r w:rsidR="003220F6" w:rsidRPr="00B33581">
        <w:rPr>
          <w:rFonts w:ascii="Times New Roman" w:hAnsi="Times New Roman"/>
          <w:sz w:val="28"/>
          <w:szCs w:val="28"/>
        </w:rPr>
        <w:t>за отсутствия речевого общения</w:t>
      </w:r>
      <w:r w:rsidR="006B7C92" w:rsidRPr="00B33581">
        <w:rPr>
          <w:rFonts w:ascii="Times New Roman" w:hAnsi="Times New Roman"/>
          <w:sz w:val="28"/>
          <w:szCs w:val="28"/>
        </w:rPr>
        <w:t>, дети с таким показателем состояния речи отстают по развитию от своих сверстников. Такой показатель состояния речи оказывает отрицательное влияние на развитие личности ребёнка. Как же помочь ребёнку с общим недоразвитием речи? Как сделать логопедиче</w:t>
      </w:r>
      <w:r w:rsidR="00012370" w:rsidRPr="00B33581">
        <w:rPr>
          <w:rFonts w:ascii="Times New Roman" w:hAnsi="Times New Roman"/>
          <w:sz w:val="28"/>
          <w:szCs w:val="28"/>
        </w:rPr>
        <w:t>ские занятия более эффективными?</w:t>
      </w:r>
    </w:p>
    <w:p w:rsidR="00632829" w:rsidRPr="00B33581" w:rsidRDefault="00012370" w:rsidP="00C471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t xml:space="preserve">Известно, что рисование один из главных способов познания и отражения окружающего мира. Рисунок для ребёнка не только изображение предмета, но и своеобразный заменитель речи. Любое нарушение речи влияет на психическое и эмоционально – волевое развитие ребёнка, в результате продуктивной деятельности являются в свою очередь, наглядной опорой для речевых </w:t>
      </w:r>
      <w:r w:rsidRPr="00B33581">
        <w:rPr>
          <w:rFonts w:ascii="Times New Roman" w:hAnsi="Times New Roman"/>
          <w:sz w:val="28"/>
          <w:szCs w:val="28"/>
        </w:rPr>
        <w:lastRenderedPageBreak/>
        <w:t>упражнений. Занятия рисованием стимулируют развитие коммуникативной функции речи</w:t>
      </w:r>
      <w:r w:rsidR="00F75196" w:rsidRPr="00B33581">
        <w:rPr>
          <w:rFonts w:ascii="Times New Roman" w:hAnsi="Times New Roman"/>
          <w:sz w:val="28"/>
          <w:szCs w:val="28"/>
        </w:rPr>
        <w:t>. Следует отметить, что действие детей сопровождаемые речью, в процессе изобразительной деятельности, становятся более совершенными, целенаправленными, регулируемыми, ритмичными.  Из своей практики считаю, что изобразительная деятельность является эффективным средством корре</w:t>
      </w:r>
      <w:r w:rsidR="00632829" w:rsidRPr="00B33581">
        <w:rPr>
          <w:rFonts w:ascii="Times New Roman" w:hAnsi="Times New Roman"/>
          <w:sz w:val="28"/>
          <w:szCs w:val="28"/>
        </w:rPr>
        <w:t>к</w:t>
      </w:r>
      <w:r w:rsidR="00F75196" w:rsidRPr="00B33581">
        <w:rPr>
          <w:rFonts w:ascii="Times New Roman" w:hAnsi="Times New Roman"/>
          <w:sz w:val="28"/>
          <w:szCs w:val="28"/>
        </w:rPr>
        <w:t>ции.</w:t>
      </w:r>
    </w:p>
    <w:p w:rsidR="00632829" w:rsidRPr="00B33581" w:rsidRDefault="00632829" w:rsidP="00C471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t>Как научить ребёнка верить в себя? Изначально они должны верить в то, что взрослый умеет рисовать всё, что угодно – всё, что захочет. Его картины рассказывают о жизни ребёнка, являются волшебным отражением и воплощением окружающей реальности на листе бумаги. Более того здесь всё может ожить и начать двигаться – именно это и привлекает интерес ребёнка  - дошкольника к рисованию, возможность сопереживания</w:t>
      </w:r>
      <w:r w:rsidR="00D26A8B" w:rsidRPr="00B33581">
        <w:rPr>
          <w:rFonts w:ascii="Times New Roman" w:hAnsi="Times New Roman"/>
          <w:sz w:val="28"/>
          <w:szCs w:val="28"/>
        </w:rPr>
        <w:t xml:space="preserve"> нарисованным героям и возможность « действовать» внутри нарисованной ситуации. Приёмы комментированного рисования, позволяют «оживить» нарисованную ситуацию.</w:t>
      </w:r>
    </w:p>
    <w:p w:rsidR="00C50679" w:rsidRPr="00B33581" w:rsidRDefault="00C50679" w:rsidP="00C471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t xml:space="preserve">Способность детей к созданию изображений происходит на фоне комментирующей речи взрослого. «Приём комментирующей речи» взрослого позволит организовать деятельность ребёнка на логопедическом занятии через такие компоненты: мотивационный, </w:t>
      </w:r>
      <w:r w:rsidR="007640F6" w:rsidRPr="00B33581">
        <w:rPr>
          <w:rFonts w:ascii="Times New Roman" w:hAnsi="Times New Roman"/>
          <w:sz w:val="28"/>
          <w:szCs w:val="28"/>
        </w:rPr>
        <w:t>ориентировочный</w:t>
      </w:r>
      <w:r w:rsidRPr="00B33581">
        <w:rPr>
          <w:rFonts w:ascii="Times New Roman" w:hAnsi="Times New Roman"/>
          <w:sz w:val="28"/>
          <w:szCs w:val="28"/>
        </w:rPr>
        <w:t>, операционный и контрольный.</w:t>
      </w:r>
      <w:r w:rsidR="004504A4" w:rsidRPr="00B33581">
        <w:rPr>
          <w:rFonts w:ascii="Times New Roman" w:hAnsi="Times New Roman"/>
          <w:sz w:val="28"/>
          <w:szCs w:val="28"/>
        </w:rPr>
        <w:t xml:space="preserve"> Комментируя действия ребёнка на коррекционном занятии, логопед   рассказывает о выполненных, совершаемых и о предстоящих действиях. Комментируя действия малыша, специалист фиксирует  его внимание на последовательность</w:t>
      </w:r>
      <w:r w:rsidR="00F52193" w:rsidRPr="00B33581">
        <w:rPr>
          <w:rFonts w:ascii="Times New Roman" w:hAnsi="Times New Roman"/>
          <w:sz w:val="28"/>
          <w:szCs w:val="28"/>
        </w:rPr>
        <w:t xml:space="preserve"> и способы выполнения заданий и </w:t>
      </w:r>
      <w:proofErr w:type="gramStart"/>
      <w:r w:rsidR="004504A4" w:rsidRPr="00B33581">
        <w:rPr>
          <w:rFonts w:ascii="Times New Roman" w:hAnsi="Times New Roman"/>
          <w:sz w:val="28"/>
          <w:szCs w:val="28"/>
        </w:rPr>
        <w:t>результатах</w:t>
      </w:r>
      <w:proofErr w:type="gramEnd"/>
      <w:r w:rsidR="004504A4" w:rsidRPr="00B33581">
        <w:rPr>
          <w:rFonts w:ascii="Times New Roman" w:hAnsi="Times New Roman"/>
          <w:sz w:val="28"/>
          <w:szCs w:val="28"/>
        </w:rPr>
        <w:t xml:space="preserve"> </w:t>
      </w:r>
      <w:r w:rsidR="00F52193" w:rsidRPr="00B33581">
        <w:rPr>
          <w:rFonts w:ascii="Times New Roman" w:hAnsi="Times New Roman"/>
          <w:sz w:val="28"/>
          <w:szCs w:val="28"/>
        </w:rPr>
        <w:t xml:space="preserve"> </w:t>
      </w:r>
      <w:r w:rsidR="004504A4" w:rsidRPr="00B33581">
        <w:rPr>
          <w:rFonts w:ascii="Times New Roman" w:hAnsi="Times New Roman"/>
          <w:sz w:val="28"/>
          <w:szCs w:val="28"/>
        </w:rPr>
        <w:t>работы.</w:t>
      </w:r>
    </w:p>
    <w:p w:rsidR="00F52193" w:rsidRPr="00B33581" w:rsidRDefault="00F52193" w:rsidP="00C471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t xml:space="preserve">Постепенно функции комментирования действий передаётся самому ребёнку. Комментирование ребёнком собственной деятельности считается необходимым условием осмысления поставленной перед ним цели, её конкретизации, планирования путей и средств реализации, оценки </w:t>
      </w:r>
      <w:r w:rsidR="00574D64" w:rsidRPr="00B33581">
        <w:rPr>
          <w:rFonts w:ascii="Times New Roman" w:hAnsi="Times New Roman"/>
          <w:sz w:val="28"/>
          <w:szCs w:val="28"/>
        </w:rPr>
        <w:t>адекватности средств и достижения, а также представления законченного продукта, то есть опосредованным речью.</w:t>
      </w:r>
    </w:p>
    <w:p w:rsidR="00574D64" w:rsidRPr="00B33581" w:rsidRDefault="00574D64" w:rsidP="00C471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lastRenderedPageBreak/>
        <w:t>На своих занятиях уделяю комментированию действий персонажей рисунка, их мыслей и чувств (« И он подумал…и сказал…</w:t>
      </w:r>
      <w:r w:rsidR="002E5E78" w:rsidRPr="00B33581">
        <w:rPr>
          <w:rFonts w:ascii="Times New Roman" w:hAnsi="Times New Roman"/>
          <w:sz w:val="28"/>
          <w:szCs w:val="28"/>
        </w:rPr>
        <w:t>и</w:t>
      </w:r>
      <w:r w:rsidRPr="00B33581">
        <w:rPr>
          <w:rFonts w:ascii="Times New Roman" w:hAnsi="Times New Roman"/>
          <w:sz w:val="28"/>
          <w:szCs w:val="28"/>
        </w:rPr>
        <w:t xml:space="preserve"> что из этого вышло»)</w:t>
      </w:r>
      <w:r w:rsidR="002E5E78" w:rsidRPr="00B33581">
        <w:rPr>
          <w:rFonts w:ascii="Times New Roman" w:hAnsi="Times New Roman"/>
          <w:sz w:val="28"/>
          <w:szCs w:val="28"/>
        </w:rPr>
        <w:t>.</w:t>
      </w:r>
    </w:p>
    <w:p w:rsidR="002E5E78" w:rsidRPr="00B33581" w:rsidRDefault="002E5E78" w:rsidP="00C471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t>В ходе  коррекционных занятий используя приём «комментированного рисования», предлагаю в качестве  объектов для рисования использовать детские впечатления, повседневную жизнь, игры и т. д. Не стремлюсь сразу исправлять</w:t>
      </w:r>
      <w:r w:rsidR="004C6683" w:rsidRPr="00B33581">
        <w:rPr>
          <w:rFonts w:ascii="Times New Roman" w:hAnsi="Times New Roman"/>
          <w:sz w:val="28"/>
          <w:szCs w:val="28"/>
        </w:rPr>
        <w:t xml:space="preserve"> речь. Перед собой не ставлю цели художественных целей, не «прорисовываю»</w:t>
      </w:r>
      <w:r w:rsidR="00E10B14" w:rsidRPr="00B33581">
        <w:rPr>
          <w:rFonts w:ascii="Times New Roman" w:hAnsi="Times New Roman"/>
          <w:sz w:val="28"/>
          <w:szCs w:val="28"/>
        </w:rPr>
        <w:t xml:space="preserve"> </w:t>
      </w:r>
      <w:r w:rsidR="004C6683" w:rsidRPr="00B33581">
        <w:rPr>
          <w:rFonts w:ascii="Times New Roman" w:hAnsi="Times New Roman"/>
          <w:sz w:val="28"/>
          <w:szCs w:val="28"/>
        </w:rPr>
        <w:t>детали, которые не значимы для раскрытия основного содержания, передаётся только главное, существенное.</w:t>
      </w:r>
      <w:r w:rsidR="00A835EB" w:rsidRPr="00B33581">
        <w:rPr>
          <w:rFonts w:ascii="Times New Roman" w:hAnsi="Times New Roman"/>
          <w:sz w:val="28"/>
          <w:szCs w:val="28"/>
        </w:rPr>
        <w:t xml:space="preserve"> Ребёнку предлагается не только рассказать о том, что нарисовано, но и показывать посредством изобразительных движений. Создаю оптимальные условия для мотивации детской речи и потребности в ней, для того, чтобы ребёнок знал, почему и зачем он говорит.</w:t>
      </w:r>
    </w:p>
    <w:p w:rsidR="00F732BB" w:rsidRPr="00B33581" w:rsidRDefault="00A835EB" w:rsidP="00C471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t>Современн</w:t>
      </w:r>
      <w:r w:rsidR="007B0729" w:rsidRPr="00B33581">
        <w:rPr>
          <w:rFonts w:ascii="Times New Roman" w:hAnsi="Times New Roman"/>
          <w:sz w:val="28"/>
          <w:szCs w:val="28"/>
        </w:rPr>
        <w:t>ое состояние образования в Российской Федерации в полной мере связано с феноменом «инновации». Инновация представляет собой естественное явление в педагогическом процессе, является движущей силой его совершенствования. В своей работе считаю, что необходимо подобрать оптимальное сочетание традиционных</w:t>
      </w:r>
      <w:r w:rsidR="00E10B14" w:rsidRPr="00B33581">
        <w:rPr>
          <w:rFonts w:ascii="Times New Roman" w:hAnsi="Times New Roman"/>
          <w:sz w:val="28"/>
          <w:szCs w:val="28"/>
        </w:rPr>
        <w:t xml:space="preserve"> и инновационных форм обучения</w:t>
      </w:r>
      <w:r w:rsidR="00F732BB" w:rsidRPr="00B33581">
        <w:rPr>
          <w:rFonts w:ascii="Times New Roman" w:hAnsi="Times New Roman"/>
          <w:sz w:val="28"/>
          <w:szCs w:val="28"/>
        </w:rPr>
        <w:t>,</w:t>
      </w:r>
      <w:r w:rsidR="00E10B14" w:rsidRPr="00B33581">
        <w:rPr>
          <w:rFonts w:ascii="Times New Roman" w:hAnsi="Times New Roman"/>
          <w:sz w:val="28"/>
          <w:szCs w:val="28"/>
        </w:rPr>
        <w:t xml:space="preserve"> которые помогут успешно осуществлять логопедическую работу в свете Федеральных Государственных</w:t>
      </w:r>
      <w:r w:rsidR="00F732BB" w:rsidRPr="00B33581">
        <w:rPr>
          <w:rFonts w:ascii="Times New Roman" w:hAnsi="Times New Roman"/>
          <w:sz w:val="28"/>
          <w:szCs w:val="28"/>
        </w:rPr>
        <w:t xml:space="preserve"> Образовательных Стандартов. «Приём комментированного рисования», позволяет логопеду добиваться положительных результатов в работе с детьми, имеющими нарушения речи.</w:t>
      </w:r>
    </w:p>
    <w:p w:rsidR="00A835EB" w:rsidRPr="00B33581" w:rsidRDefault="00F732BB" w:rsidP="00C471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t>«Приём комментируемого рисования</w:t>
      </w:r>
      <w:r w:rsidR="00941D7D" w:rsidRPr="00B33581">
        <w:rPr>
          <w:rFonts w:ascii="Times New Roman" w:hAnsi="Times New Roman"/>
          <w:sz w:val="28"/>
          <w:szCs w:val="28"/>
        </w:rPr>
        <w:t>»</w:t>
      </w:r>
      <w:r w:rsidRPr="00B33581">
        <w:rPr>
          <w:rFonts w:ascii="Times New Roman" w:hAnsi="Times New Roman"/>
          <w:sz w:val="28"/>
          <w:szCs w:val="28"/>
        </w:rPr>
        <w:t xml:space="preserve"> выбрала в качестве условия и средства формирования креативных качеств личности в процессе языковой и интеллектуальной способности ребёнка</w:t>
      </w:r>
      <w:r w:rsidR="00941D7D" w:rsidRPr="00B33581">
        <w:rPr>
          <w:rFonts w:ascii="Times New Roman" w:hAnsi="Times New Roman"/>
          <w:sz w:val="28"/>
          <w:szCs w:val="28"/>
        </w:rPr>
        <w:t>.</w:t>
      </w:r>
    </w:p>
    <w:p w:rsidR="00941D7D" w:rsidRPr="00B33581" w:rsidRDefault="00941D7D" w:rsidP="00C471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t xml:space="preserve">Логопед создаёт изображения, разговаривая с «любимым карандашом» о том, как и что он хочет нарисовать. Затем говорит, что можно </w:t>
      </w:r>
      <w:r w:rsidR="00B33581">
        <w:rPr>
          <w:rFonts w:ascii="Times New Roman" w:hAnsi="Times New Roman"/>
          <w:sz w:val="28"/>
          <w:szCs w:val="28"/>
        </w:rPr>
        <w:t>«</w:t>
      </w:r>
      <w:r w:rsidRPr="00B33581">
        <w:rPr>
          <w:rFonts w:ascii="Times New Roman" w:hAnsi="Times New Roman"/>
          <w:sz w:val="28"/>
          <w:szCs w:val="28"/>
        </w:rPr>
        <w:t xml:space="preserve">включить» «любопытный карандаш» и поговорить с ним по поводу рисунков. Такой приём позволяет эффективно развивать </w:t>
      </w:r>
      <w:r w:rsidR="0088463C" w:rsidRPr="00B33581">
        <w:rPr>
          <w:rFonts w:ascii="Times New Roman" w:hAnsi="Times New Roman"/>
          <w:sz w:val="28"/>
          <w:szCs w:val="28"/>
        </w:rPr>
        <w:t>диалогическую функцию речи.</w:t>
      </w:r>
    </w:p>
    <w:p w:rsidR="0088463C" w:rsidRPr="00B33581" w:rsidRDefault="0088463C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lastRenderedPageBreak/>
        <w:t>«Создание воображаемой ситуации» и «вхождение в рисунок» поможет ребёнку сделать шаг и « войти в рисунок», описывая, что в это время «там» происходит. У детей развивается пространственное  мышление, формируется умение описывать в речи воображаемую ситуацию</w:t>
      </w:r>
      <w:r w:rsidR="00202893" w:rsidRPr="00B33581">
        <w:rPr>
          <w:rFonts w:ascii="Times New Roman" w:hAnsi="Times New Roman"/>
          <w:sz w:val="28"/>
          <w:szCs w:val="28"/>
        </w:rPr>
        <w:t xml:space="preserve">, связывая её с содержанием рисунка. На подгрупповых занятиях интересно проходит приём «комментируемого </w:t>
      </w:r>
      <w:r w:rsidR="00287990">
        <w:rPr>
          <w:rFonts w:ascii="Times New Roman" w:hAnsi="Times New Roman"/>
          <w:sz w:val="28"/>
          <w:szCs w:val="28"/>
        </w:rPr>
        <w:t>рисования в паре со сверстником</w:t>
      </w:r>
      <w:r w:rsidR="00202893" w:rsidRPr="00B33581">
        <w:rPr>
          <w:rFonts w:ascii="Times New Roman" w:hAnsi="Times New Roman"/>
          <w:sz w:val="28"/>
          <w:szCs w:val="28"/>
        </w:rPr>
        <w:t>». Логопед даёт детям поручения: «Нарисуйте, как вы…». Дети в паре рассказывают историю. Происходит развитие анализирующего восприятия и формирование «читать» и описывать в речи изображённое на рисунке через принятие</w:t>
      </w:r>
      <w:r w:rsidR="008142F9" w:rsidRPr="00B33581">
        <w:rPr>
          <w:rFonts w:ascii="Times New Roman" w:hAnsi="Times New Roman"/>
          <w:sz w:val="28"/>
          <w:szCs w:val="28"/>
        </w:rPr>
        <w:t xml:space="preserve"> на себя игровой роли. </w:t>
      </w:r>
    </w:p>
    <w:p w:rsidR="008142F9" w:rsidRPr="00B33581" w:rsidRDefault="008142F9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t>Включение  приёмов комментированного рисования позволяет на коррекционных занятиях отражать его внутренний мир: настроение, переживания, фантазии, влечения, которые ребёнок осознаёт и не всегда высказывает.</w:t>
      </w:r>
      <w:r w:rsidR="00105B6E" w:rsidRPr="00B33581">
        <w:rPr>
          <w:rFonts w:ascii="Times New Roman" w:hAnsi="Times New Roman"/>
          <w:sz w:val="28"/>
          <w:szCs w:val="28"/>
        </w:rPr>
        <w:t xml:space="preserve"> « Рисунок ребёнка, это его душа, выложенная на бумаге».</w:t>
      </w:r>
    </w:p>
    <w:p w:rsidR="00105B6E" w:rsidRPr="00B33581" w:rsidRDefault="00105B6E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t xml:space="preserve">Комментированное рисование практикую во все периоды обучения речи и на всех видах логопедических занятиях. Для рисования предлагаю альбомные листы. Дети рисуют карандашами или фломастерами – это позволяет сэкономить время. Первые рисунки дети делают на занятиях по звукопроизношению и </w:t>
      </w:r>
      <w:r w:rsidR="00E425A1" w:rsidRPr="00B33581">
        <w:rPr>
          <w:rFonts w:ascii="Times New Roman" w:hAnsi="Times New Roman"/>
          <w:sz w:val="28"/>
          <w:szCs w:val="28"/>
        </w:rPr>
        <w:t>развитию фонематического слуха. Для развития зрительной памяти, провожу игру «Замечательный художник»: предлагаю разложить перед собой цветные карандаши или фломастеры, а затем предлагаю нарисовать предметы или явления природы, связан</w:t>
      </w:r>
      <w:r w:rsidR="00287990">
        <w:rPr>
          <w:rFonts w:ascii="Times New Roman" w:hAnsi="Times New Roman"/>
          <w:sz w:val="28"/>
          <w:szCs w:val="28"/>
        </w:rPr>
        <w:t>ные для вас с каждым цветом. Ну</w:t>
      </w:r>
      <w:r w:rsidR="00E425A1" w:rsidRPr="00B33581">
        <w:rPr>
          <w:rFonts w:ascii="Times New Roman" w:hAnsi="Times New Roman"/>
          <w:sz w:val="28"/>
          <w:szCs w:val="28"/>
        </w:rPr>
        <w:t>,</w:t>
      </w:r>
      <w:r w:rsidR="00287990">
        <w:rPr>
          <w:rFonts w:ascii="Times New Roman" w:hAnsi="Times New Roman"/>
          <w:sz w:val="28"/>
          <w:szCs w:val="28"/>
        </w:rPr>
        <w:t xml:space="preserve"> </w:t>
      </w:r>
      <w:r w:rsidR="00E425A1" w:rsidRPr="00B33581">
        <w:rPr>
          <w:rFonts w:ascii="Times New Roman" w:hAnsi="Times New Roman"/>
          <w:sz w:val="28"/>
          <w:szCs w:val="28"/>
        </w:rPr>
        <w:t>например, что вы представляете, когда смотрите на жёлтое?</w:t>
      </w:r>
      <w:r w:rsidR="00287990">
        <w:rPr>
          <w:rFonts w:ascii="Times New Roman" w:hAnsi="Times New Roman"/>
          <w:sz w:val="28"/>
          <w:szCs w:val="28"/>
        </w:rPr>
        <w:t xml:space="preserve"> (солнце, лимон и т.</w:t>
      </w:r>
      <w:r w:rsidR="00E425A1" w:rsidRPr="00B33581">
        <w:rPr>
          <w:rFonts w:ascii="Times New Roman" w:hAnsi="Times New Roman"/>
          <w:sz w:val="28"/>
          <w:szCs w:val="28"/>
        </w:rPr>
        <w:t>д.)</w:t>
      </w:r>
      <w:r w:rsidR="00287990">
        <w:rPr>
          <w:rFonts w:ascii="Times New Roman" w:hAnsi="Times New Roman"/>
          <w:sz w:val="28"/>
          <w:szCs w:val="28"/>
        </w:rPr>
        <w:t>. Предлагаю нарисовать какой-</w:t>
      </w:r>
      <w:r w:rsidR="002367C9" w:rsidRPr="00B33581">
        <w:rPr>
          <w:rFonts w:ascii="Times New Roman" w:hAnsi="Times New Roman"/>
          <w:sz w:val="28"/>
          <w:szCs w:val="28"/>
        </w:rPr>
        <w:t>то образ, связанный  с любимым цветом.  Дети показывают и рассказывают друг другу о своих рисунках. Например, на автоматизации звука «Р», детям читают предложение, а малыш заканчивает его рисунком. Работая над загадками, отгадки дети рисуют.</w:t>
      </w:r>
    </w:p>
    <w:p w:rsidR="00287990" w:rsidRDefault="002367C9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t>После работы над связными текстами, персонажи этих произведений появляются на рисунках.</w:t>
      </w:r>
    </w:p>
    <w:p w:rsidR="002367C9" w:rsidRDefault="009B23FF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lastRenderedPageBreak/>
        <w:t>Такие  занятия позволяют побудить ребёнка к речевому общению, выявить у ребёнка знания и умения, которые он может проявлять с помощью взрослого, позволяет подготовить его к условиям социума. Тем самым осуществлять</w:t>
      </w:r>
      <w:r w:rsidR="00287990">
        <w:rPr>
          <w:rFonts w:ascii="Times New Roman" w:hAnsi="Times New Roman"/>
          <w:sz w:val="28"/>
          <w:szCs w:val="28"/>
        </w:rPr>
        <w:t xml:space="preserve"> логопедическую работу в свете Федеральных </w:t>
      </w:r>
      <w:r w:rsidRPr="00B33581">
        <w:rPr>
          <w:rFonts w:ascii="Times New Roman" w:hAnsi="Times New Roman"/>
          <w:sz w:val="28"/>
          <w:szCs w:val="28"/>
        </w:rPr>
        <w:t xml:space="preserve">Государственных Образовательных Стандартов дошкольного образования. Определяются положительные стороны продуктивной деятельности, оказывающие большое влияние на формирование </w:t>
      </w:r>
      <w:r w:rsidR="001D30BB" w:rsidRPr="00B33581">
        <w:rPr>
          <w:rFonts w:ascii="Times New Roman" w:hAnsi="Times New Roman"/>
          <w:sz w:val="28"/>
          <w:szCs w:val="28"/>
        </w:rPr>
        <w:t>различных сторон речи при её ано</w:t>
      </w:r>
      <w:r w:rsidRPr="00B33581">
        <w:rPr>
          <w:rFonts w:ascii="Times New Roman" w:hAnsi="Times New Roman"/>
          <w:sz w:val="28"/>
          <w:szCs w:val="28"/>
        </w:rPr>
        <w:t>мальном развитии</w:t>
      </w:r>
      <w:r w:rsidR="00287990">
        <w:rPr>
          <w:rFonts w:ascii="Times New Roman" w:hAnsi="Times New Roman"/>
          <w:sz w:val="28"/>
          <w:szCs w:val="28"/>
        </w:rPr>
        <w:t>. «</w:t>
      </w:r>
      <w:r w:rsidR="001D30BB" w:rsidRPr="00B33581">
        <w:rPr>
          <w:rFonts w:ascii="Times New Roman" w:hAnsi="Times New Roman"/>
          <w:sz w:val="28"/>
          <w:szCs w:val="28"/>
        </w:rPr>
        <w:t>Приём комментированного рисования» позволяет активизировать речь дошкольника с речевой патологией, повысить качество логопедической работы.</w:t>
      </w:r>
    </w:p>
    <w:p w:rsidR="00050B60" w:rsidRDefault="00050B60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0B60" w:rsidRDefault="00050B60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227A7B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7A7B" w:rsidRDefault="00227A7B" w:rsidP="00227A7B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7A7B" w:rsidRDefault="00227A7B" w:rsidP="00227A7B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1948" w:rsidRDefault="00D91948" w:rsidP="00227A7B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6D2F" w:rsidRDefault="00227A7B" w:rsidP="00B86D2F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50B60" w:rsidRPr="00050B60" w:rsidRDefault="003E5F08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</w:t>
      </w:r>
      <w:r w:rsidR="00050B60">
        <w:rPr>
          <w:rFonts w:ascii="Times New Roman" w:hAnsi="Times New Roman"/>
          <w:sz w:val="28"/>
          <w:szCs w:val="28"/>
        </w:rPr>
        <w:t>итератур</w:t>
      </w:r>
      <w:r>
        <w:rPr>
          <w:rFonts w:ascii="Times New Roman" w:hAnsi="Times New Roman"/>
          <w:sz w:val="28"/>
          <w:szCs w:val="28"/>
        </w:rPr>
        <w:t>а</w:t>
      </w:r>
    </w:p>
    <w:p w:rsidR="00050B60" w:rsidRPr="00050B60" w:rsidRDefault="00050B60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50B60" w:rsidRPr="00050B60" w:rsidRDefault="00050B60" w:rsidP="00C471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0B60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050B60">
        <w:rPr>
          <w:rFonts w:ascii="Times New Roman" w:hAnsi="Times New Roman"/>
          <w:sz w:val="28"/>
          <w:szCs w:val="28"/>
        </w:rPr>
        <w:t xml:space="preserve"> Л.С. Воображение и творчество в детском возрасте. Москва, 1991.</w:t>
      </w:r>
    </w:p>
    <w:p w:rsidR="00050B60" w:rsidRPr="00050B60" w:rsidRDefault="00050B60" w:rsidP="00C471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0B60">
        <w:rPr>
          <w:rFonts w:ascii="Times New Roman" w:hAnsi="Times New Roman"/>
          <w:sz w:val="28"/>
          <w:szCs w:val="28"/>
        </w:rPr>
        <w:t>Горбунович</w:t>
      </w:r>
      <w:proofErr w:type="spellEnd"/>
      <w:r w:rsidRPr="00050B60">
        <w:rPr>
          <w:rFonts w:ascii="Times New Roman" w:hAnsi="Times New Roman"/>
          <w:sz w:val="28"/>
          <w:szCs w:val="28"/>
        </w:rPr>
        <w:t xml:space="preserve"> Л Б. Рисуем, думаем, размышляем. Москва,1999.</w:t>
      </w:r>
    </w:p>
    <w:p w:rsidR="00050B60" w:rsidRPr="00050B60" w:rsidRDefault="00050B60" w:rsidP="00C471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0B60">
        <w:rPr>
          <w:rFonts w:ascii="Times New Roman" w:hAnsi="Times New Roman"/>
          <w:sz w:val="28"/>
          <w:szCs w:val="28"/>
        </w:rPr>
        <w:t>Гаврилушкина</w:t>
      </w:r>
      <w:proofErr w:type="spellEnd"/>
      <w:r w:rsidRPr="00050B60">
        <w:rPr>
          <w:rFonts w:ascii="Times New Roman" w:hAnsi="Times New Roman"/>
          <w:sz w:val="28"/>
          <w:szCs w:val="28"/>
        </w:rPr>
        <w:t xml:space="preserve"> О.П. Работа по развитию коммуникативного поведения дошкольников в условиях детского сада. Ребёнок в детском саду.2003.№2. </w:t>
      </w:r>
    </w:p>
    <w:p w:rsidR="00050B60" w:rsidRPr="00050B60" w:rsidRDefault="00050B60" w:rsidP="00C471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0B60">
        <w:rPr>
          <w:rFonts w:ascii="Times New Roman" w:hAnsi="Times New Roman"/>
          <w:sz w:val="28"/>
          <w:szCs w:val="28"/>
        </w:rPr>
        <w:t>Доскин</w:t>
      </w:r>
      <w:proofErr w:type="spellEnd"/>
      <w:r w:rsidRPr="00050B60">
        <w:rPr>
          <w:rFonts w:ascii="Times New Roman" w:hAnsi="Times New Roman"/>
          <w:sz w:val="28"/>
          <w:szCs w:val="28"/>
        </w:rPr>
        <w:t xml:space="preserve"> В. А., Печора К. Л. Рисунки детей. Психологический анализ. Дошкольное воспитание.2000. №12.</w:t>
      </w:r>
    </w:p>
    <w:p w:rsidR="00050B60" w:rsidRPr="00050B60" w:rsidRDefault="00050B60" w:rsidP="00C471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0B60">
        <w:rPr>
          <w:rFonts w:ascii="Times New Roman" w:hAnsi="Times New Roman"/>
          <w:sz w:val="28"/>
          <w:szCs w:val="28"/>
        </w:rPr>
        <w:t>Микляева</w:t>
      </w:r>
      <w:proofErr w:type="spellEnd"/>
      <w:r w:rsidRPr="00050B60">
        <w:rPr>
          <w:rFonts w:ascii="Times New Roman" w:hAnsi="Times New Roman"/>
          <w:sz w:val="28"/>
          <w:szCs w:val="28"/>
        </w:rPr>
        <w:t xml:space="preserve">. Н. В. Комментированное рисование в детском саду. Москва. 2010. </w:t>
      </w:r>
    </w:p>
    <w:p w:rsidR="00050B60" w:rsidRPr="00050B60" w:rsidRDefault="00050B60" w:rsidP="00C4712C">
      <w:pPr>
        <w:tabs>
          <w:tab w:val="left" w:pos="284"/>
          <w:tab w:val="left" w:pos="567"/>
          <w:tab w:val="left" w:pos="851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42F9" w:rsidRPr="00050B60" w:rsidRDefault="008142F9" w:rsidP="00C471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D1F78" w:rsidRPr="00B33581" w:rsidRDefault="00433C04" w:rsidP="00C471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581">
        <w:rPr>
          <w:rFonts w:ascii="Times New Roman" w:hAnsi="Times New Roman"/>
          <w:sz w:val="28"/>
          <w:szCs w:val="28"/>
        </w:rPr>
        <w:t xml:space="preserve"> </w:t>
      </w:r>
      <w:r w:rsidR="00AE516D" w:rsidRPr="00B33581">
        <w:rPr>
          <w:rFonts w:ascii="Times New Roman" w:hAnsi="Times New Roman"/>
          <w:sz w:val="28"/>
          <w:szCs w:val="28"/>
        </w:rPr>
        <w:t xml:space="preserve">  </w:t>
      </w:r>
    </w:p>
    <w:sectPr w:rsidR="00DD1F78" w:rsidRPr="00B33581" w:rsidSect="00050B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2344"/>
    <w:multiLevelType w:val="hybridMultilevel"/>
    <w:tmpl w:val="3D7C2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620"/>
    <w:rsid w:val="00012370"/>
    <w:rsid w:val="00050B60"/>
    <w:rsid w:val="000775DC"/>
    <w:rsid w:val="00105B6E"/>
    <w:rsid w:val="00106544"/>
    <w:rsid w:val="00133AB4"/>
    <w:rsid w:val="001D30BB"/>
    <w:rsid w:val="001D691A"/>
    <w:rsid w:val="00202893"/>
    <w:rsid w:val="00227A7B"/>
    <w:rsid w:val="002367C9"/>
    <w:rsid w:val="00287990"/>
    <w:rsid w:val="002E5E78"/>
    <w:rsid w:val="003220F6"/>
    <w:rsid w:val="00335CCF"/>
    <w:rsid w:val="003B5AEC"/>
    <w:rsid w:val="003C0995"/>
    <w:rsid w:val="003E5F08"/>
    <w:rsid w:val="00433C04"/>
    <w:rsid w:val="004504A4"/>
    <w:rsid w:val="004968BE"/>
    <w:rsid w:val="004B1940"/>
    <w:rsid w:val="004C3380"/>
    <w:rsid w:val="004C6683"/>
    <w:rsid w:val="004E6CC9"/>
    <w:rsid w:val="00574D64"/>
    <w:rsid w:val="005953F2"/>
    <w:rsid w:val="006043FA"/>
    <w:rsid w:val="00632829"/>
    <w:rsid w:val="006A5D04"/>
    <w:rsid w:val="006B7C92"/>
    <w:rsid w:val="006D3EC1"/>
    <w:rsid w:val="007640F6"/>
    <w:rsid w:val="007B0729"/>
    <w:rsid w:val="008142F9"/>
    <w:rsid w:val="00845620"/>
    <w:rsid w:val="0088463C"/>
    <w:rsid w:val="008949BD"/>
    <w:rsid w:val="008E52DE"/>
    <w:rsid w:val="00941D7D"/>
    <w:rsid w:val="009B23FF"/>
    <w:rsid w:val="00A17A07"/>
    <w:rsid w:val="00A835EB"/>
    <w:rsid w:val="00AE516D"/>
    <w:rsid w:val="00B33581"/>
    <w:rsid w:val="00B442D2"/>
    <w:rsid w:val="00B63DA2"/>
    <w:rsid w:val="00B86D2F"/>
    <w:rsid w:val="00BA6094"/>
    <w:rsid w:val="00C14C38"/>
    <w:rsid w:val="00C4712C"/>
    <w:rsid w:val="00C50679"/>
    <w:rsid w:val="00CC02EE"/>
    <w:rsid w:val="00D26A8B"/>
    <w:rsid w:val="00D91948"/>
    <w:rsid w:val="00DD1F78"/>
    <w:rsid w:val="00E10B14"/>
    <w:rsid w:val="00E35401"/>
    <w:rsid w:val="00E425A1"/>
    <w:rsid w:val="00F0163C"/>
    <w:rsid w:val="00F11CAE"/>
    <w:rsid w:val="00F52193"/>
    <w:rsid w:val="00F732BB"/>
    <w:rsid w:val="00F75196"/>
    <w:rsid w:val="00FA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60"/>
    <w:pPr>
      <w:ind w:left="720"/>
      <w:contextualSpacing/>
    </w:pPr>
  </w:style>
  <w:style w:type="character" w:customStyle="1" w:styleId="5">
    <w:name w:val="Заголовок №5_"/>
    <w:basedOn w:val="a0"/>
    <w:link w:val="50"/>
    <w:uiPriority w:val="99"/>
    <w:rsid w:val="00106544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515pt">
    <w:name w:val="Заголовок №5 + 15 pt"/>
    <w:basedOn w:val="5"/>
    <w:uiPriority w:val="99"/>
    <w:rsid w:val="00106544"/>
    <w:rPr>
      <w:sz w:val="30"/>
      <w:szCs w:val="30"/>
    </w:rPr>
  </w:style>
  <w:style w:type="character" w:customStyle="1" w:styleId="1">
    <w:name w:val="Основной текст Знак1"/>
    <w:basedOn w:val="a0"/>
    <w:link w:val="a4"/>
    <w:uiPriority w:val="99"/>
    <w:rsid w:val="0010654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 + 13"/>
    <w:aliases w:val="5 pt18"/>
    <w:basedOn w:val="1"/>
    <w:uiPriority w:val="99"/>
    <w:rsid w:val="00106544"/>
    <w:rPr>
      <w:sz w:val="27"/>
      <w:szCs w:val="27"/>
    </w:rPr>
  </w:style>
  <w:style w:type="character" w:customStyle="1" w:styleId="26">
    <w:name w:val="Заголовок №2 (6)_"/>
    <w:basedOn w:val="a0"/>
    <w:link w:val="260"/>
    <w:uiPriority w:val="99"/>
    <w:rsid w:val="00106544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character" w:customStyle="1" w:styleId="265pt">
    <w:name w:val="Заголовок №2 (6) + Интервал 5 pt"/>
    <w:basedOn w:val="26"/>
    <w:uiPriority w:val="99"/>
    <w:rsid w:val="00106544"/>
    <w:rPr>
      <w:spacing w:val="100"/>
    </w:rPr>
  </w:style>
  <w:style w:type="character" w:customStyle="1" w:styleId="17">
    <w:name w:val="Основной текст (17)_"/>
    <w:basedOn w:val="a0"/>
    <w:link w:val="170"/>
    <w:uiPriority w:val="99"/>
    <w:rsid w:val="00106544"/>
    <w:rPr>
      <w:rFonts w:ascii="Times New Roman" w:hAnsi="Times New Roman" w:cs="Times New Roman"/>
      <w:sz w:val="39"/>
      <w:szCs w:val="39"/>
      <w:shd w:val="clear" w:color="auto" w:fill="FFFFFF"/>
    </w:rPr>
  </w:style>
  <w:style w:type="character" w:customStyle="1" w:styleId="132">
    <w:name w:val="Основной текст + 132"/>
    <w:aliases w:val="5 pt8"/>
    <w:basedOn w:val="1"/>
    <w:uiPriority w:val="99"/>
    <w:rsid w:val="00106544"/>
    <w:rPr>
      <w:sz w:val="27"/>
      <w:szCs w:val="27"/>
    </w:rPr>
  </w:style>
  <w:style w:type="paragraph" w:customStyle="1" w:styleId="50">
    <w:name w:val="Заголовок №5"/>
    <w:basedOn w:val="a"/>
    <w:link w:val="5"/>
    <w:uiPriority w:val="99"/>
    <w:rsid w:val="00106544"/>
    <w:pPr>
      <w:shd w:val="clear" w:color="auto" w:fill="FFFFFF"/>
      <w:spacing w:after="360" w:line="240" w:lineRule="atLeast"/>
      <w:ind w:hanging="1020"/>
      <w:outlineLvl w:val="4"/>
    </w:pPr>
    <w:rPr>
      <w:rFonts w:ascii="Times New Roman" w:hAnsi="Times New Roman"/>
      <w:sz w:val="31"/>
      <w:szCs w:val="31"/>
    </w:rPr>
  </w:style>
  <w:style w:type="paragraph" w:styleId="a4">
    <w:name w:val="Body Text"/>
    <w:basedOn w:val="a"/>
    <w:link w:val="1"/>
    <w:uiPriority w:val="99"/>
    <w:rsid w:val="00106544"/>
    <w:pPr>
      <w:shd w:val="clear" w:color="auto" w:fill="FFFFFF"/>
      <w:spacing w:before="360" w:after="0" w:line="480" w:lineRule="exact"/>
      <w:ind w:firstLine="60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6544"/>
  </w:style>
  <w:style w:type="paragraph" w:customStyle="1" w:styleId="260">
    <w:name w:val="Заголовок №2 (6)"/>
    <w:basedOn w:val="a"/>
    <w:link w:val="26"/>
    <w:uiPriority w:val="99"/>
    <w:rsid w:val="00106544"/>
    <w:pPr>
      <w:shd w:val="clear" w:color="auto" w:fill="FFFFFF"/>
      <w:spacing w:before="3540" w:after="720" w:line="240" w:lineRule="atLeast"/>
      <w:jc w:val="center"/>
      <w:outlineLvl w:val="1"/>
    </w:pPr>
    <w:rPr>
      <w:rFonts w:ascii="Times New Roman" w:hAnsi="Times New Roman"/>
      <w:b/>
      <w:bCs/>
      <w:sz w:val="47"/>
      <w:szCs w:val="47"/>
    </w:rPr>
  </w:style>
  <w:style w:type="paragraph" w:customStyle="1" w:styleId="170">
    <w:name w:val="Основной текст (17)"/>
    <w:basedOn w:val="a"/>
    <w:link w:val="17"/>
    <w:uiPriority w:val="99"/>
    <w:rsid w:val="00106544"/>
    <w:pPr>
      <w:shd w:val="clear" w:color="auto" w:fill="FFFFFF"/>
      <w:spacing w:before="540" w:after="1740" w:line="451" w:lineRule="exact"/>
      <w:jc w:val="center"/>
    </w:pPr>
    <w:rPr>
      <w:rFonts w:ascii="Times New Roman" w:hAnsi="Times New Roman"/>
      <w:sz w:val="39"/>
      <w:szCs w:val="39"/>
    </w:rPr>
  </w:style>
  <w:style w:type="character" w:customStyle="1" w:styleId="12">
    <w:name w:val="Основной текст (12)_"/>
    <w:basedOn w:val="a0"/>
    <w:link w:val="121"/>
    <w:uiPriority w:val="99"/>
    <w:rsid w:val="0010654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106544"/>
  </w:style>
  <w:style w:type="paragraph" w:customStyle="1" w:styleId="121">
    <w:name w:val="Основной текст (12)1"/>
    <w:basedOn w:val="a"/>
    <w:link w:val="12"/>
    <w:uiPriority w:val="99"/>
    <w:rsid w:val="00106544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00FB-AFFA-4E77-8F2D-5D8D46A7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smerdov</cp:lastModifiedBy>
  <cp:revision>2</cp:revision>
  <dcterms:created xsi:type="dcterms:W3CDTF">2015-04-23T14:19:00Z</dcterms:created>
  <dcterms:modified xsi:type="dcterms:W3CDTF">2015-04-23T14:19:00Z</dcterms:modified>
</cp:coreProperties>
</file>