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106" w:rsidRPr="00F42106" w:rsidRDefault="00F42106" w:rsidP="00F42106">
      <w:pPr>
        <w:shd w:val="clear" w:color="auto" w:fill="FFFFFF"/>
        <w:autoSpaceDE w:val="0"/>
        <w:autoSpaceDN w:val="0"/>
        <w:adjustRightInd w:val="0"/>
        <w:jc w:val="both"/>
        <w:rPr>
          <w:color w:val="000000"/>
          <w:sz w:val="28"/>
          <w:szCs w:val="28"/>
        </w:rPr>
      </w:pPr>
      <w:r w:rsidRPr="00352B16">
        <w:rPr>
          <w:color w:val="000000"/>
        </w:rPr>
        <w:t xml:space="preserve">       </w:t>
      </w:r>
      <w:r>
        <w:rPr>
          <w:color w:val="000000"/>
        </w:rPr>
        <w:t xml:space="preserve"> </w:t>
      </w:r>
      <w:r w:rsidRPr="00352B16">
        <w:rPr>
          <w:color w:val="000000"/>
        </w:rPr>
        <w:t xml:space="preserve">                </w:t>
      </w:r>
      <w:r w:rsidRPr="00352B16">
        <w:rPr>
          <w:color w:val="000000"/>
          <w:sz w:val="28"/>
          <w:szCs w:val="28"/>
        </w:rPr>
        <w:t xml:space="preserve">                    </w:t>
      </w:r>
      <w:r>
        <w:rPr>
          <w:color w:val="000000"/>
          <w:sz w:val="28"/>
          <w:szCs w:val="28"/>
        </w:rPr>
        <w:t xml:space="preserve">                       </w:t>
      </w:r>
      <w:r w:rsidRPr="00352B16">
        <w:rPr>
          <w:color w:val="000000"/>
          <w:sz w:val="28"/>
          <w:szCs w:val="28"/>
        </w:rPr>
        <w:t xml:space="preserve">   </w:t>
      </w: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b/>
          <w:bCs/>
          <w:color w:val="000000"/>
          <w:sz w:val="32"/>
          <w:szCs w:val="32"/>
        </w:rPr>
      </w:pPr>
      <w:r w:rsidRPr="00F42106">
        <w:rPr>
          <w:b/>
          <w:bCs/>
          <w:color w:val="000000"/>
          <w:sz w:val="32"/>
          <w:szCs w:val="32"/>
        </w:rPr>
        <w:t xml:space="preserve">              </w:t>
      </w:r>
      <w:r w:rsidRPr="00352B16">
        <w:rPr>
          <w:b/>
          <w:bCs/>
          <w:color w:val="000000"/>
          <w:sz w:val="32"/>
          <w:szCs w:val="32"/>
        </w:rPr>
        <w:t xml:space="preserve">  Исследование   состояния   письма   у   учащихся   2   </w:t>
      </w:r>
    </w:p>
    <w:p w:rsidR="00F42106" w:rsidRPr="00352B16" w:rsidRDefault="00F42106" w:rsidP="00F42106">
      <w:pPr>
        <w:shd w:val="clear" w:color="auto" w:fill="FFFFFF"/>
        <w:autoSpaceDE w:val="0"/>
        <w:autoSpaceDN w:val="0"/>
        <w:adjustRightInd w:val="0"/>
        <w:spacing w:line="360" w:lineRule="auto"/>
        <w:jc w:val="both"/>
        <w:rPr>
          <w:b/>
          <w:bCs/>
          <w:color w:val="000000"/>
          <w:sz w:val="32"/>
          <w:szCs w:val="32"/>
        </w:rPr>
      </w:pPr>
      <w:r>
        <w:rPr>
          <w:b/>
          <w:bCs/>
          <w:color w:val="000000"/>
          <w:sz w:val="32"/>
          <w:szCs w:val="32"/>
        </w:rPr>
        <w:t xml:space="preserve">                              </w:t>
      </w:r>
      <w:r w:rsidRPr="00352B16">
        <w:rPr>
          <w:b/>
          <w:bCs/>
          <w:color w:val="000000"/>
          <w:sz w:val="32"/>
          <w:szCs w:val="32"/>
        </w:rPr>
        <w:t>классов  общеобразовательной школы.</w:t>
      </w:r>
    </w:p>
    <w:p w:rsidR="00F42106" w:rsidRDefault="00F42106" w:rsidP="00F42106">
      <w:pPr>
        <w:shd w:val="clear" w:color="auto" w:fill="FFFFFF"/>
        <w:autoSpaceDE w:val="0"/>
        <w:autoSpaceDN w:val="0"/>
        <w:adjustRightInd w:val="0"/>
        <w:spacing w:line="360" w:lineRule="auto"/>
        <w:jc w:val="both"/>
        <w:rPr>
          <w:b/>
          <w:bCs/>
          <w:color w:val="000000"/>
          <w:sz w:val="28"/>
          <w:szCs w:val="28"/>
        </w:rPr>
      </w:pPr>
      <w:r>
        <w:rPr>
          <w:b/>
          <w:bCs/>
          <w:color w:val="000000"/>
          <w:sz w:val="28"/>
          <w:szCs w:val="28"/>
        </w:rPr>
        <w:t xml:space="preserve">     </w:t>
      </w:r>
      <w:r w:rsidRPr="00A9403B">
        <w:rPr>
          <w:b/>
          <w:bCs/>
          <w:color w:val="000000"/>
          <w:spacing w:val="-2"/>
          <w:sz w:val="28"/>
          <w:szCs w:val="28"/>
        </w:rPr>
        <w:t>1. Цель, задачи, этапы исследования</w:t>
      </w:r>
      <w:r>
        <w:rPr>
          <w:b/>
          <w:bCs/>
          <w:color w:val="000000"/>
          <w:spacing w:val="-2"/>
          <w:sz w:val="32"/>
          <w:szCs w:val="32"/>
        </w:rPr>
        <w:t>.</w:t>
      </w:r>
    </w:p>
    <w:p w:rsidR="00F42106" w:rsidRPr="00352B16" w:rsidRDefault="00F42106" w:rsidP="00F42106">
      <w:pPr>
        <w:shd w:val="clear" w:color="auto" w:fill="FFFFFF"/>
        <w:autoSpaceDE w:val="0"/>
        <w:autoSpaceDN w:val="0"/>
        <w:adjustRightInd w:val="0"/>
        <w:spacing w:line="360" w:lineRule="auto"/>
        <w:jc w:val="both"/>
        <w:rPr>
          <w:b/>
          <w:bCs/>
          <w:color w:val="000000"/>
          <w:sz w:val="28"/>
          <w:szCs w:val="28"/>
        </w:rPr>
      </w:pPr>
      <w:r>
        <w:rPr>
          <w:color w:val="000000"/>
          <w:sz w:val="28"/>
          <w:szCs w:val="28"/>
        </w:rPr>
        <w:t xml:space="preserve">    </w:t>
      </w:r>
      <w:r w:rsidRPr="00AA6AC4">
        <w:rPr>
          <w:color w:val="000000"/>
          <w:sz w:val="28"/>
          <w:szCs w:val="28"/>
        </w:rPr>
        <w:t xml:space="preserve">Констатирующий эксперимент был проведен с целью исследования нарушений процесса письма у младших школьников (учащихся 2 классов). В соответствии с </w:t>
      </w:r>
      <w:r w:rsidRPr="00AA6AC4">
        <w:rPr>
          <w:bCs/>
          <w:color w:val="000000"/>
          <w:sz w:val="28"/>
          <w:szCs w:val="28"/>
        </w:rPr>
        <w:t>целью</w:t>
      </w:r>
      <w:r w:rsidRPr="00AA6AC4">
        <w:rPr>
          <w:color w:val="000000"/>
          <w:spacing w:val="-1"/>
          <w:sz w:val="28"/>
          <w:szCs w:val="28"/>
        </w:rPr>
        <w:t xml:space="preserve">, были поставлены следующие конкретные </w:t>
      </w:r>
      <w:r w:rsidRPr="003A25C9">
        <w:rPr>
          <w:bCs/>
          <w:color w:val="000000"/>
          <w:spacing w:val="-3"/>
          <w:sz w:val="28"/>
          <w:szCs w:val="28"/>
          <w:u w:val="single"/>
        </w:rPr>
        <w:t xml:space="preserve">задачи </w:t>
      </w:r>
      <w:r w:rsidRPr="00AA6AC4">
        <w:rPr>
          <w:color w:val="000000"/>
          <w:spacing w:val="-3"/>
          <w:sz w:val="28"/>
          <w:szCs w:val="28"/>
        </w:rPr>
        <w:t>исследования</w:t>
      </w:r>
      <w:r>
        <w:rPr>
          <w:color w:val="000000"/>
          <w:spacing w:val="-3"/>
          <w:sz w:val="28"/>
          <w:szCs w:val="28"/>
        </w:rPr>
        <w:t>:</w:t>
      </w:r>
    </w:p>
    <w:p w:rsidR="00F42106" w:rsidRDefault="00F42106" w:rsidP="00F42106">
      <w:pPr>
        <w:shd w:val="clear" w:color="auto" w:fill="FFFFFF"/>
        <w:autoSpaceDE w:val="0"/>
        <w:autoSpaceDN w:val="0"/>
        <w:adjustRightInd w:val="0"/>
        <w:spacing w:line="360" w:lineRule="auto"/>
        <w:jc w:val="both"/>
        <w:rPr>
          <w:bCs/>
          <w:color w:val="000000"/>
          <w:sz w:val="28"/>
          <w:szCs w:val="28"/>
        </w:rPr>
      </w:pPr>
      <w:r>
        <w:rPr>
          <w:color w:val="000000"/>
          <w:spacing w:val="4"/>
          <w:sz w:val="28"/>
          <w:szCs w:val="28"/>
        </w:rPr>
        <w:t xml:space="preserve">1.  </w:t>
      </w:r>
      <w:r w:rsidRPr="00AA6AC4">
        <w:rPr>
          <w:color w:val="000000"/>
          <w:spacing w:val="4"/>
          <w:sz w:val="28"/>
          <w:szCs w:val="28"/>
        </w:rPr>
        <w:t xml:space="preserve">Провести </w:t>
      </w:r>
      <w:r w:rsidRPr="00AA6AC4">
        <w:rPr>
          <w:bCs/>
          <w:color w:val="000000"/>
          <w:sz w:val="28"/>
          <w:szCs w:val="28"/>
        </w:rPr>
        <w:t>педагогическое исследование специфических ошибок письма  у</w:t>
      </w:r>
      <w:r>
        <w:rPr>
          <w:bCs/>
          <w:color w:val="000000"/>
          <w:sz w:val="28"/>
          <w:szCs w:val="28"/>
        </w:rPr>
        <w:t xml:space="preserve"> </w:t>
      </w:r>
      <w:r w:rsidRPr="00AA6AC4">
        <w:rPr>
          <w:bCs/>
          <w:color w:val="000000"/>
          <w:sz w:val="28"/>
          <w:szCs w:val="28"/>
        </w:rPr>
        <w:t xml:space="preserve"> </w:t>
      </w:r>
      <w:r>
        <w:rPr>
          <w:bCs/>
          <w:color w:val="000000"/>
          <w:sz w:val="28"/>
          <w:szCs w:val="28"/>
        </w:rPr>
        <w:t xml:space="preserve">  </w:t>
      </w:r>
      <w:r w:rsidRPr="00AA6AC4">
        <w:rPr>
          <w:bCs/>
          <w:color w:val="000000"/>
          <w:sz w:val="28"/>
          <w:szCs w:val="28"/>
        </w:rPr>
        <w:t xml:space="preserve">учащихся 2 классов </w:t>
      </w:r>
      <w:r w:rsidRPr="00AA6AC4">
        <w:rPr>
          <w:color w:val="000000"/>
          <w:spacing w:val="-2"/>
          <w:sz w:val="28"/>
          <w:szCs w:val="28"/>
        </w:rPr>
        <w:t>общеобразовательной школы.</w:t>
      </w:r>
    </w:p>
    <w:p w:rsidR="00F42106" w:rsidRDefault="00F42106" w:rsidP="00F42106">
      <w:pPr>
        <w:shd w:val="clear" w:color="auto" w:fill="FFFFFF"/>
        <w:autoSpaceDE w:val="0"/>
        <w:autoSpaceDN w:val="0"/>
        <w:adjustRightInd w:val="0"/>
        <w:spacing w:line="360" w:lineRule="auto"/>
        <w:jc w:val="both"/>
        <w:rPr>
          <w:bCs/>
          <w:color w:val="000000"/>
          <w:sz w:val="28"/>
          <w:szCs w:val="28"/>
        </w:rPr>
      </w:pPr>
      <w:r w:rsidRPr="00AA6AC4">
        <w:rPr>
          <w:color w:val="000000"/>
          <w:spacing w:val="3"/>
          <w:sz w:val="28"/>
          <w:szCs w:val="28"/>
        </w:rPr>
        <w:t xml:space="preserve"> </w:t>
      </w:r>
      <w:r>
        <w:rPr>
          <w:color w:val="000000"/>
          <w:spacing w:val="3"/>
          <w:sz w:val="28"/>
          <w:szCs w:val="28"/>
        </w:rPr>
        <w:t xml:space="preserve">2.   </w:t>
      </w:r>
      <w:r w:rsidRPr="00AA6AC4">
        <w:rPr>
          <w:color w:val="000000"/>
          <w:spacing w:val="3"/>
          <w:sz w:val="28"/>
          <w:szCs w:val="28"/>
        </w:rPr>
        <w:t>Выявить</w:t>
      </w:r>
      <w:r>
        <w:rPr>
          <w:color w:val="000000"/>
          <w:spacing w:val="3"/>
          <w:sz w:val="28"/>
          <w:szCs w:val="28"/>
        </w:rPr>
        <w:t xml:space="preserve">   </w:t>
      </w:r>
      <w:r w:rsidRPr="00AA6AC4">
        <w:rPr>
          <w:color w:val="000000"/>
          <w:spacing w:val="3"/>
          <w:sz w:val="28"/>
          <w:szCs w:val="28"/>
        </w:rPr>
        <w:t xml:space="preserve">  речевые </w:t>
      </w:r>
      <w:r>
        <w:rPr>
          <w:color w:val="000000"/>
          <w:spacing w:val="3"/>
          <w:sz w:val="28"/>
          <w:szCs w:val="28"/>
        </w:rPr>
        <w:t xml:space="preserve">   </w:t>
      </w:r>
      <w:r w:rsidRPr="00AA6AC4">
        <w:rPr>
          <w:color w:val="000000"/>
          <w:spacing w:val="3"/>
          <w:sz w:val="28"/>
          <w:szCs w:val="28"/>
        </w:rPr>
        <w:t xml:space="preserve">и  </w:t>
      </w:r>
      <w:r>
        <w:rPr>
          <w:color w:val="000000"/>
          <w:spacing w:val="3"/>
          <w:sz w:val="28"/>
          <w:szCs w:val="28"/>
        </w:rPr>
        <w:t xml:space="preserve"> </w:t>
      </w:r>
      <w:r w:rsidRPr="00AA6AC4">
        <w:rPr>
          <w:color w:val="000000"/>
          <w:spacing w:val="3"/>
          <w:sz w:val="28"/>
          <w:szCs w:val="28"/>
        </w:rPr>
        <w:t xml:space="preserve"> </w:t>
      </w:r>
      <w:r>
        <w:rPr>
          <w:color w:val="000000"/>
          <w:spacing w:val="3"/>
          <w:sz w:val="28"/>
          <w:szCs w:val="28"/>
        </w:rPr>
        <w:t xml:space="preserve"> </w:t>
      </w:r>
      <w:r w:rsidRPr="00AA6AC4">
        <w:rPr>
          <w:color w:val="000000"/>
          <w:spacing w:val="3"/>
          <w:sz w:val="28"/>
          <w:szCs w:val="28"/>
        </w:rPr>
        <w:t xml:space="preserve">неречевые </w:t>
      </w:r>
      <w:r>
        <w:rPr>
          <w:color w:val="000000"/>
          <w:spacing w:val="3"/>
          <w:sz w:val="28"/>
          <w:szCs w:val="28"/>
        </w:rPr>
        <w:t xml:space="preserve">   </w:t>
      </w:r>
      <w:r w:rsidRPr="00AA6AC4">
        <w:rPr>
          <w:color w:val="000000"/>
          <w:spacing w:val="3"/>
          <w:sz w:val="28"/>
          <w:szCs w:val="28"/>
        </w:rPr>
        <w:t xml:space="preserve">нарушения </w:t>
      </w:r>
      <w:r>
        <w:rPr>
          <w:color w:val="000000"/>
          <w:spacing w:val="3"/>
          <w:sz w:val="28"/>
          <w:szCs w:val="28"/>
        </w:rPr>
        <w:t xml:space="preserve"> </w:t>
      </w:r>
      <w:r w:rsidRPr="00AA6AC4">
        <w:rPr>
          <w:color w:val="000000"/>
          <w:spacing w:val="3"/>
          <w:sz w:val="28"/>
          <w:szCs w:val="28"/>
        </w:rPr>
        <w:t>у</w:t>
      </w:r>
      <w:r>
        <w:rPr>
          <w:color w:val="000000"/>
          <w:spacing w:val="3"/>
          <w:sz w:val="28"/>
          <w:szCs w:val="28"/>
        </w:rPr>
        <w:t xml:space="preserve"> </w:t>
      </w:r>
      <w:r w:rsidRPr="00AA6AC4">
        <w:rPr>
          <w:color w:val="000000"/>
          <w:spacing w:val="3"/>
          <w:sz w:val="28"/>
          <w:szCs w:val="28"/>
        </w:rPr>
        <w:t xml:space="preserve"> </w:t>
      </w:r>
      <w:r>
        <w:rPr>
          <w:color w:val="000000"/>
          <w:spacing w:val="3"/>
          <w:sz w:val="28"/>
          <w:szCs w:val="28"/>
        </w:rPr>
        <w:t xml:space="preserve"> </w:t>
      </w:r>
      <w:r w:rsidRPr="00AA6AC4">
        <w:rPr>
          <w:color w:val="000000"/>
          <w:spacing w:val="3"/>
          <w:sz w:val="28"/>
          <w:szCs w:val="28"/>
        </w:rPr>
        <w:t xml:space="preserve">учащихся </w:t>
      </w:r>
      <w:r>
        <w:rPr>
          <w:color w:val="000000"/>
          <w:spacing w:val="3"/>
          <w:sz w:val="28"/>
          <w:szCs w:val="28"/>
        </w:rPr>
        <w:t xml:space="preserve">    </w:t>
      </w:r>
      <w:r w:rsidRPr="00AA6AC4">
        <w:rPr>
          <w:color w:val="000000"/>
          <w:spacing w:val="3"/>
          <w:sz w:val="28"/>
          <w:szCs w:val="28"/>
        </w:rPr>
        <w:t xml:space="preserve">2 </w:t>
      </w:r>
      <w:r>
        <w:rPr>
          <w:color w:val="000000"/>
          <w:spacing w:val="3"/>
          <w:sz w:val="28"/>
          <w:szCs w:val="28"/>
        </w:rPr>
        <w:t xml:space="preserve">   </w:t>
      </w:r>
      <w:r w:rsidRPr="00AA6AC4">
        <w:rPr>
          <w:color w:val="000000"/>
          <w:spacing w:val="3"/>
          <w:sz w:val="28"/>
          <w:szCs w:val="28"/>
        </w:rPr>
        <w:t>классов</w:t>
      </w:r>
      <w:r>
        <w:rPr>
          <w:color w:val="000000"/>
          <w:spacing w:val="3"/>
          <w:sz w:val="28"/>
          <w:szCs w:val="28"/>
        </w:rPr>
        <w:t xml:space="preserve"> общеобразовательной        школы </w:t>
      </w:r>
      <w:r w:rsidRPr="00AA6AC4">
        <w:rPr>
          <w:color w:val="000000"/>
          <w:spacing w:val="3"/>
          <w:sz w:val="28"/>
          <w:szCs w:val="28"/>
        </w:rPr>
        <w:t xml:space="preserve"> </w:t>
      </w:r>
      <w:r>
        <w:rPr>
          <w:color w:val="000000"/>
          <w:spacing w:val="3"/>
          <w:sz w:val="28"/>
          <w:szCs w:val="28"/>
        </w:rPr>
        <w:t xml:space="preserve">      </w:t>
      </w:r>
      <w:r w:rsidRPr="00AA6AC4">
        <w:rPr>
          <w:color w:val="000000"/>
          <w:spacing w:val="-2"/>
          <w:sz w:val="28"/>
          <w:szCs w:val="28"/>
        </w:rPr>
        <w:t xml:space="preserve">со </w:t>
      </w:r>
      <w:r>
        <w:rPr>
          <w:color w:val="000000"/>
          <w:spacing w:val="-2"/>
          <w:sz w:val="28"/>
          <w:szCs w:val="28"/>
        </w:rPr>
        <w:t xml:space="preserve">       </w:t>
      </w:r>
      <w:r w:rsidRPr="00AA6AC4">
        <w:rPr>
          <w:color w:val="000000"/>
          <w:spacing w:val="-2"/>
          <w:sz w:val="28"/>
          <w:szCs w:val="28"/>
        </w:rPr>
        <w:t xml:space="preserve">специфическими </w:t>
      </w:r>
      <w:r>
        <w:rPr>
          <w:color w:val="000000"/>
          <w:spacing w:val="-2"/>
          <w:sz w:val="28"/>
          <w:szCs w:val="28"/>
        </w:rPr>
        <w:t xml:space="preserve">     </w:t>
      </w:r>
      <w:r w:rsidRPr="00AA6AC4">
        <w:rPr>
          <w:color w:val="000000"/>
          <w:spacing w:val="-2"/>
          <w:sz w:val="28"/>
          <w:szCs w:val="28"/>
        </w:rPr>
        <w:t xml:space="preserve">нарушениями </w:t>
      </w:r>
      <w:r>
        <w:rPr>
          <w:color w:val="000000"/>
          <w:spacing w:val="-2"/>
          <w:sz w:val="28"/>
          <w:szCs w:val="28"/>
        </w:rPr>
        <w:t xml:space="preserve"> </w:t>
      </w:r>
      <w:r w:rsidRPr="00AA6AC4">
        <w:rPr>
          <w:color w:val="000000"/>
          <w:spacing w:val="-2"/>
          <w:sz w:val="28"/>
          <w:szCs w:val="28"/>
        </w:rPr>
        <w:t>письма.</w:t>
      </w:r>
    </w:p>
    <w:p w:rsidR="00F42106" w:rsidRPr="00352B16" w:rsidRDefault="00F42106" w:rsidP="00F42106">
      <w:pPr>
        <w:shd w:val="clear" w:color="auto" w:fill="FFFFFF"/>
        <w:autoSpaceDE w:val="0"/>
        <w:autoSpaceDN w:val="0"/>
        <w:adjustRightInd w:val="0"/>
        <w:spacing w:line="360" w:lineRule="auto"/>
        <w:jc w:val="both"/>
        <w:rPr>
          <w:bCs/>
          <w:color w:val="000000"/>
          <w:sz w:val="28"/>
          <w:szCs w:val="28"/>
        </w:rPr>
      </w:pPr>
      <w:r>
        <w:rPr>
          <w:color w:val="000000"/>
          <w:spacing w:val="1"/>
          <w:sz w:val="28"/>
          <w:szCs w:val="28"/>
        </w:rPr>
        <w:t xml:space="preserve"> 3.    </w:t>
      </w:r>
      <w:r w:rsidRPr="00AA6AC4">
        <w:rPr>
          <w:color w:val="000000"/>
          <w:spacing w:val="1"/>
          <w:sz w:val="28"/>
          <w:szCs w:val="28"/>
        </w:rPr>
        <w:t xml:space="preserve">Выявить </w:t>
      </w:r>
      <w:r>
        <w:rPr>
          <w:color w:val="000000"/>
          <w:spacing w:val="1"/>
          <w:sz w:val="28"/>
          <w:szCs w:val="28"/>
        </w:rPr>
        <w:t xml:space="preserve">         </w:t>
      </w:r>
      <w:r w:rsidRPr="00AA6AC4">
        <w:rPr>
          <w:color w:val="000000"/>
          <w:spacing w:val="1"/>
          <w:sz w:val="28"/>
          <w:szCs w:val="28"/>
        </w:rPr>
        <w:t xml:space="preserve">взаимосвязь </w:t>
      </w:r>
      <w:r>
        <w:rPr>
          <w:color w:val="000000"/>
          <w:spacing w:val="1"/>
          <w:sz w:val="28"/>
          <w:szCs w:val="28"/>
        </w:rPr>
        <w:t xml:space="preserve">       </w:t>
      </w:r>
      <w:r w:rsidRPr="00AA6AC4">
        <w:rPr>
          <w:color w:val="000000"/>
          <w:spacing w:val="1"/>
          <w:sz w:val="28"/>
          <w:szCs w:val="28"/>
        </w:rPr>
        <w:t xml:space="preserve">специфических </w:t>
      </w:r>
      <w:r>
        <w:rPr>
          <w:color w:val="000000"/>
          <w:spacing w:val="1"/>
          <w:sz w:val="28"/>
          <w:szCs w:val="28"/>
        </w:rPr>
        <w:t xml:space="preserve">        ошибок      </w:t>
      </w:r>
      <w:r w:rsidRPr="00AA6AC4">
        <w:rPr>
          <w:color w:val="000000"/>
          <w:spacing w:val="1"/>
          <w:sz w:val="28"/>
          <w:szCs w:val="28"/>
        </w:rPr>
        <w:t xml:space="preserve">письма </w:t>
      </w:r>
      <w:r>
        <w:rPr>
          <w:color w:val="000000"/>
          <w:spacing w:val="1"/>
          <w:sz w:val="28"/>
          <w:szCs w:val="28"/>
        </w:rPr>
        <w:t xml:space="preserve">    </w:t>
      </w:r>
      <w:r w:rsidRPr="00AA6AC4">
        <w:rPr>
          <w:color w:val="000000"/>
          <w:spacing w:val="1"/>
          <w:sz w:val="28"/>
          <w:szCs w:val="28"/>
        </w:rPr>
        <w:t xml:space="preserve">и </w:t>
      </w:r>
      <w:r>
        <w:rPr>
          <w:color w:val="000000"/>
          <w:spacing w:val="1"/>
          <w:sz w:val="28"/>
          <w:szCs w:val="28"/>
        </w:rPr>
        <w:t xml:space="preserve"> </w:t>
      </w:r>
      <w:r w:rsidRPr="00AA6AC4">
        <w:rPr>
          <w:color w:val="000000"/>
          <w:spacing w:val="1"/>
          <w:sz w:val="28"/>
          <w:szCs w:val="28"/>
        </w:rPr>
        <w:t xml:space="preserve">особенностей </w:t>
      </w:r>
      <w:r>
        <w:rPr>
          <w:color w:val="000000"/>
          <w:spacing w:val="1"/>
          <w:sz w:val="28"/>
          <w:szCs w:val="28"/>
        </w:rPr>
        <w:t xml:space="preserve">  </w:t>
      </w:r>
      <w:r w:rsidRPr="00AA6AC4">
        <w:rPr>
          <w:color w:val="000000"/>
          <w:spacing w:val="1"/>
          <w:sz w:val="28"/>
          <w:szCs w:val="28"/>
        </w:rPr>
        <w:t>речевых и неречевых</w:t>
      </w:r>
      <w:r w:rsidRPr="00AA6AC4">
        <w:rPr>
          <w:color w:val="000000"/>
          <w:spacing w:val="-2"/>
          <w:sz w:val="28"/>
          <w:szCs w:val="28"/>
        </w:rPr>
        <w:t xml:space="preserve"> функций учащихся с дисграфией.</w:t>
      </w:r>
    </w:p>
    <w:p w:rsidR="00F42106" w:rsidRDefault="00F42106" w:rsidP="00F42106">
      <w:pPr>
        <w:numPr>
          <w:ilvl w:val="0"/>
          <w:numId w:val="47"/>
        </w:numPr>
        <w:shd w:val="clear" w:color="auto" w:fill="FFFFFF"/>
        <w:spacing w:line="360" w:lineRule="auto"/>
        <w:jc w:val="both"/>
        <w:rPr>
          <w:color w:val="000000"/>
          <w:sz w:val="28"/>
          <w:szCs w:val="28"/>
        </w:rPr>
      </w:pPr>
      <w:r>
        <w:rPr>
          <w:color w:val="000000"/>
          <w:sz w:val="28"/>
          <w:szCs w:val="28"/>
        </w:rPr>
        <w:t xml:space="preserve">   </w:t>
      </w:r>
      <w:r w:rsidRPr="00AA6AC4">
        <w:rPr>
          <w:color w:val="000000"/>
          <w:sz w:val="28"/>
          <w:szCs w:val="28"/>
        </w:rPr>
        <w:t>Разработать направления коррекционно</w:t>
      </w:r>
      <w:r>
        <w:rPr>
          <w:color w:val="000000"/>
          <w:sz w:val="28"/>
          <w:szCs w:val="28"/>
        </w:rPr>
        <w:t xml:space="preserve">й работы, позволяющие </w:t>
      </w:r>
    </w:p>
    <w:p w:rsidR="00F42106" w:rsidRPr="00352B16" w:rsidRDefault="00F42106" w:rsidP="00F42106">
      <w:pPr>
        <w:shd w:val="clear" w:color="auto" w:fill="FFFFFF"/>
        <w:spacing w:line="360" w:lineRule="auto"/>
        <w:jc w:val="both"/>
        <w:rPr>
          <w:color w:val="000000"/>
          <w:sz w:val="28"/>
          <w:szCs w:val="28"/>
        </w:rPr>
      </w:pPr>
      <w:r>
        <w:rPr>
          <w:color w:val="000000"/>
          <w:sz w:val="28"/>
          <w:szCs w:val="28"/>
        </w:rPr>
        <w:t xml:space="preserve">учитывать </w:t>
      </w:r>
      <w:r w:rsidRPr="00AA6AC4">
        <w:rPr>
          <w:color w:val="000000"/>
          <w:sz w:val="28"/>
          <w:szCs w:val="28"/>
        </w:rPr>
        <w:t>сис</w:t>
      </w:r>
      <w:r w:rsidRPr="00AA6AC4">
        <w:rPr>
          <w:color w:val="000000"/>
          <w:spacing w:val="-1"/>
          <w:sz w:val="28"/>
          <w:szCs w:val="28"/>
        </w:rPr>
        <w:t>темный характер специфических нарушений письма у младших школьников.</w:t>
      </w:r>
    </w:p>
    <w:p w:rsidR="00F42106" w:rsidRDefault="00F42106" w:rsidP="00F42106">
      <w:pPr>
        <w:shd w:val="clear" w:color="auto" w:fill="FFFFFF"/>
        <w:autoSpaceDE w:val="0"/>
        <w:autoSpaceDN w:val="0"/>
        <w:adjustRightInd w:val="0"/>
        <w:spacing w:line="360" w:lineRule="auto"/>
        <w:jc w:val="both"/>
        <w:rPr>
          <w:color w:val="000000"/>
          <w:sz w:val="28"/>
          <w:szCs w:val="28"/>
        </w:rPr>
      </w:pPr>
      <w:r>
        <w:rPr>
          <w:sz w:val="28"/>
          <w:szCs w:val="28"/>
        </w:rPr>
        <w:t xml:space="preserve">    </w:t>
      </w:r>
      <w:r>
        <w:rPr>
          <w:color w:val="000000"/>
          <w:sz w:val="28"/>
          <w:szCs w:val="28"/>
        </w:rPr>
        <w:t xml:space="preserve"> Исследование     проводилось     в     октябре 2005г.,     в     средней общеобразовательной школе № 946 ЮАО г. Москвы. Эксперимент состоял из двух  этапов.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b/>
          <w:bCs/>
          <w:color w:val="000000"/>
          <w:sz w:val="28"/>
          <w:szCs w:val="28"/>
          <w:u w:val="single"/>
        </w:rPr>
        <w:t>На первом этапе</w:t>
      </w:r>
      <w:r>
        <w:rPr>
          <w:b/>
          <w:bCs/>
          <w:color w:val="000000"/>
          <w:sz w:val="28"/>
          <w:szCs w:val="28"/>
        </w:rPr>
        <w:t xml:space="preserve"> </w:t>
      </w:r>
      <w:r>
        <w:rPr>
          <w:color w:val="000000"/>
          <w:sz w:val="28"/>
          <w:szCs w:val="28"/>
        </w:rPr>
        <w:t>проводилось обследование по выявлению нарушений письма у младших школьников общеобразовательной школы №946 ЮАО     г. Москвы. В эксперименте участвовало 60  учащихся 2 классов ГОУ СОШ        № 946.</w:t>
      </w:r>
    </w:p>
    <w:p w:rsidR="00F42106" w:rsidRDefault="00F42106" w:rsidP="00F42106">
      <w:pPr>
        <w:shd w:val="clear" w:color="auto" w:fill="FFFFFF"/>
        <w:autoSpaceDE w:val="0"/>
        <w:autoSpaceDN w:val="0"/>
        <w:adjustRightInd w:val="0"/>
        <w:spacing w:line="360" w:lineRule="auto"/>
        <w:jc w:val="both"/>
        <w:rPr>
          <w:color w:val="000000"/>
          <w:sz w:val="28"/>
          <w:szCs w:val="28"/>
        </w:rPr>
      </w:pPr>
      <w:r>
        <w:rPr>
          <w:b/>
          <w:bCs/>
          <w:color w:val="000000"/>
          <w:sz w:val="28"/>
          <w:szCs w:val="28"/>
        </w:rPr>
        <w:t xml:space="preserve">     </w:t>
      </w:r>
      <w:r>
        <w:rPr>
          <w:b/>
          <w:bCs/>
          <w:color w:val="000000"/>
          <w:sz w:val="28"/>
          <w:szCs w:val="28"/>
          <w:u w:val="single"/>
        </w:rPr>
        <w:t>На втором этапе</w:t>
      </w:r>
      <w:r>
        <w:rPr>
          <w:b/>
          <w:bCs/>
          <w:color w:val="000000"/>
          <w:sz w:val="28"/>
          <w:szCs w:val="28"/>
        </w:rPr>
        <w:t xml:space="preserve"> </w:t>
      </w:r>
      <w:r>
        <w:rPr>
          <w:color w:val="000000"/>
          <w:sz w:val="28"/>
          <w:szCs w:val="28"/>
        </w:rPr>
        <w:t xml:space="preserve">экспериментального изучения по выявлению речевых и </w:t>
      </w:r>
    </w:p>
    <w:p w:rsidR="00F42106" w:rsidRDefault="00F42106" w:rsidP="00F42106">
      <w:pPr>
        <w:shd w:val="clear" w:color="auto" w:fill="FFFFFF"/>
        <w:tabs>
          <w:tab w:val="right" w:pos="9355"/>
        </w:tabs>
        <w:autoSpaceDE w:val="0"/>
        <w:autoSpaceDN w:val="0"/>
        <w:adjustRightInd w:val="0"/>
        <w:spacing w:line="360" w:lineRule="auto"/>
        <w:jc w:val="both"/>
        <w:rPr>
          <w:color w:val="000000"/>
          <w:sz w:val="28"/>
          <w:szCs w:val="28"/>
        </w:rPr>
      </w:pPr>
      <w:r>
        <w:rPr>
          <w:color w:val="000000"/>
          <w:sz w:val="28"/>
          <w:szCs w:val="28"/>
        </w:rPr>
        <w:t xml:space="preserve">неречевых нарушений принимали участие 7 учащихся (ЭГ) 2 классов  с нарушением письма общеобразовательной школы №946 ЮАО г. Москвы и 7 учащихся (КГ) 2 классов также с нарушением письма.     </w:t>
      </w:r>
    </w:p>
    <w:p w:rsidR="00F42106" w:rsidRDefault="00F42106" w:rsidP="00F42106">
      <w:pPr>
        <w:shd w:val="clear" w:color="auto" w:fill="FFFFFF"/>
        <w:tabs>
          <w:tab w:val="right" w:pos="9355"/>
        </w:tabs>
        <w:autoSpaceDE w:val="0"/>
        <w:autoSpaceDN w:val="0"/>
        <w:adjustRightInd w:val="0"/>
        <w:spacing w:line="360" w:lineRule="auto"/>
        <w:jc w:val="both"/>
        <w:rPr>
          <w:color w:val="000000"/>
          <w:sz w:val="28"/>
          <w:szCs w:val="28"/>
        </w:rPr>
      </w:pPr>
    </w:p>
    <w:p w:rsidR="00F42106" w:rsidRPr="00F42106" w:rsidRDefault="00F42106" w:rsidP="00F42106">
      <w:pPr>
        <w:shd w:val="clear" w:color="auto" w:fill="FFFFFF"/>
        <w:tabs>
          <w:tab w:val="right" w:pos="9355"/>
        </w:tabs>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tabs>
          <w:tab w:val="right" w:pos="9355"/>
        </w:tabs>
        <w:autoSpaceDE w:val="0"/>
        <w:autoSpaceDN w:val="0"/>
        <w:adjustRightInd w:val="0"/>
        <w:spacing w:line="360" w:lineRule="auto"/>
        <w:jc w:val="both"/>
        <w:rPr>
          <w:color w:val="000000"/>
          <w:sz w:val="28"/>
          <w:szCs w:val="28"/>
        </w:rPr>
      </w:pPr>
      <w:r>
        <w:rPr>
          <w:color w:val="000000"/>
          <w:sz w:val="28"/>
          <w:szCs w:val="28"/>
        </w:rPr>
        <w:t xml:space="preserve">     Исследование    проводилось    на основе    модифицированных    методов             Т.А. Ахутиной [5], Н.А.  Гегелия </w:t>
      </w:r>
      <w:r w:rsidRPr="003A25C9">
        <w:rPr>
          <w:color w:val="000000"/>
          <w:sz w:val="28"/>
          <w:szCs w:val="28"/>
        </w:rPr>
        <w:t>[]</w:t>
      </w:r>
      <w:r>
        <w:rPr>
          <w:color w:val="000000"/>
          <w:sz w:val="28"/>
          <w:szCs w:val="28"/>
        </w:rPr>
        <w:t>, Е.М.  Косиновой [23], Р.И. Лалаевой [27], Е.А.  Нефедовой [85], Л.Г. Парамоновой [76], И.Н. Садовниковой [83],       О.В. Узоровой [85], М.Ф. Фомичевой [], Т.А. Фотековой [87].</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Процедура проведения методики и система ее оценки стандартизированы, что   позволяет   наглядно   представить   картину речевого дефекта и определить нарушения речи.</w:t>
      </w:r>
    </w:p>
    <w:p w:rsidR="00F42106" w:rsidRDefault="00F42106" w:rsidP="00F42106">
      <w:pPr>
        <w:shd w:val="clear" w:color="auto" w:fill="FFFFFF"/>
        <w:autoSpaceDE w:val="0"/>
        <w:autoSpaceDN w:val="0"/>
        <w:adjustRightInd w:val="0"/>
        <w:spacing w:line="360" w:lineRule="auto"/>
        <w:jc w:val="both"/>
        <w:rPr>
          <w:b/>
          <w:bCs/>
          <w:color w:val="000000"/>
          <w:spacing w:val="-7"/>
          <w:sz w:val="28"/>
          <w:szCs w:val="28"/>
        </w:rPr>
      </w:pPr>
      <w:r>
        <w:rPr>
          <w:color w:val="000000"/>
          <w:sz w:val="28"/>
          <w:szCs w:val="28"/>
        </w:rPr>
        <w:t xml:space="preserve">     Результаты  констатирующего    эксперимента  были обработаны и  представлены в виде качественного анализа и количественных показателей.</w:t>
      </w:r>
      <w:r>
        <w:rPr>
          <w:b/>
          <w:bCs/>
          <w:color w:val="000000"/>
          <w:spacing w:val="-7"/>
          <w:sz w:val="28"/>
          <w:szCs w:val="28"/>
        </w:rPr>
        <w:t xml:space="preserve">     </w:t>
      </w:r>
    </w:p>
    <w:p w:rsidR="00F42106" w:rsidRPr="002542EC" w:rsidRDefault="00F42106" w:rsidP="00F42106">
      <w:pPr>
        <w:shd w:val="clear" w:color="auto" w:fill="FFFFFF"/>
        <w:autoSpaceDE w:val="0"/>
        <w:autoSpaceDN w:val="0"/>
        <w:adjustRightInd w:val="0"/>
        <w:spacing w:line="360" w:lineRule="auto"/>
        <w:jc w:val="both"/>
        <w:rPr>
          <w:color w:val="000000"/>
          <w:sz w:val="28"/>
          <w:szCs w:val="28"/>
        </w:rPr>
      </w:pPr>
      <w:r>
        <w:rPr>
          <w:b/>
          <w:bCs/>
          <w:color w:val="000000"/>
          <w:spacing w:val="-7"/>
          <w:sz w:val="28"/>
          <w:szCs w:val="28"/>
        </w:rPr>
        <w:t xml:space="preserve">      </w:t>
      </w:r>
      <w:r w:rsidRPr="00A9403B">
        <w:rPr>
          <w:b/>
          <w:bCs/>
          <w:color w:val="000000"/>
          <w:spacing w:val="-7"/>
          <w:sz w:val="28"/>
          <w:szCs w:val="28"/>
        </w:rPr>
        <w:t>2. Характеристика испытуемых</w:t>
      </w:r>
      <w:r>
        <w:rPr>
          <w:b/>
          <w:bCs/>
          <w:color w:val="000000"/>
          <w:spacing w:val="-7"/>
          <w:sz w:val="32"/>
          <w:szCs w:val="32"/>
        </w:rPr>
        <w:t>.</w:t>
      </w:r>
    </w:p>
    <w:p w:rsidR="00F42106" w:rsidRPr="002542EC"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w:t>
      </w:r>
      <w:r w:rsidRPr="002542EC">
        <w:rPr>
          <w:b/>
          <w:color w:val="000000"/>
          <w:sz w:val="28"/>
          <w:szCs w:val="28"/>
        </w:rPr>
        <w:t>Таблица    1</w:t>
      </w:r>
    </w:p>
    <w:p w:rsidR="00F42106" w:rsidRPr="002542EC"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w:t>
      </w:r>
      <w:r w:rsidRPr="002542EC">
        <w:rPr>
          <w:b/>
          <w:color w:val="000000"/>
          <w:sz w:val="28"/>
          <w:szCs w:val="28"/>
        </w:rPr>
        <w:t>Список учащихся экспериментальной и контрольной групп</w:t>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20"/>
        <w:gridCol w:w="3208"/>
      </w:tblGrid>
      <w:tr w:rsidR="00F42106" w:rsidTr="00640261">
        <w:tc>
          <w:tcPr>
            <w:tcW w:w="3420" w:type="dxa"/>
          </w:tcPr>
          <w:p w:rsidR="00F42106" w:rsidRDefault="00F42106" w:rsidP="00640261">
            <w:pPr>
              <w:autoSpaceDE w:val="0"/>
              <w:autoSpaceDN w:val="0"/>
              <w:adjustRightInd w:val="0"/>
              <w:spacing w:line="360" w:lineRule="auto"/>
              <w:jc w:val="center"/>
              <w:rPr>
                <w:color w:val="000000"/>
                <w:sz w:val="28"/>
                <w:szCs w:val="28"/>
              </w:rPr>
            </w:pPr>
            <w:r>
              <w:rPr>
                <w:color w:val="000000"/>
                <w:sz w:val="28"/>
                <w:szCs w:val="28"/>
              </w:rPr>
              <w:t>Экспериментальная группа</w:t>
            </w:r>
          </w:p>
        </w:tc>
        <w:tc>
          <w:tcPr>
            <w:tcW w:w="3208" w:type="dxa"/>
          </w:tcPr>
          <w:p w:rsidR="00F42106" w:rsidRDefault="00F42106" w:rsidP="00640261">
            <w:pPr>
              <w:autoSpaceDE w:val="0"/>
              <w:autoSpaceDN w:val="0"/>
              <w:adjustRightInd w:val="0"/>
              <w:spacing w:line="360" w:lineRule="auto"/>
              <w:rPr>
                <w:color w:val="000000"/>
                <w:sz w:val="28"/>
                <w:szCs w:val="28"/>
              </w:rPr>
            </w:pPr>
            <w:r>
              <w:rPr>
                <w:color w:val="000000"/>
                <w:sz w:val="28"/>
                <w:szCs w:val="28"/>
              </w:rPr>
              <w:t xml:space="preserve">   Контрольная группа</w:t>
            </w:r>
          </w:p>
        </w:tc>
      </w:tr>
      <w:tr w:rsidR="00F42106" w:rsidTr="00640261">
        <w:trPr>
          <w:trHeight w:val="3985"/>
        </w:trPr>
        <w:tc>
          <w:tcPr>
            <w:tcW w:w="3420" w:type="dxa"/>
          </w:tcPr>
          <w:p w:rsidR="00F42106" w:rsidRDefault="00F42106" w:rsidP="00640261">
            <w:pPr>
              <w:autoSpaceDE w:val="0"/>
              <w:autoSpaceDN w:val="0"/>
              <w:adjustRightInd w:val="0"/>
              <w:spacing w:line="360" w:lineRule="auto"/>
              <w:ind w:left="360"/>
              <w:jc w:val="both"/>
              <w:rPr>
                <w:color w:val="000000"/>
                <w:sz w:val="28"/>
                <w:szCs w:val="28"/>
              </w:rPr>
            </w:pP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Руслан А.</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Мария   А. </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Артем Е.</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Гриша К. </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Валентин Л.</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Дима С.  </w:t>
            </w:r>
          </w:p>
          <w:p w:rsidR="00F42106" w:rsidRDefault="00F42106" w:rsidP="00640261">
            <w:pPr>
              <w:numPr>
                <w:ilvl w:val="0"/>
                <w:numId w:val="11"/>
              </w:numPr>
              <w:autoSpaceDE w:val="0"/>
              <w:autoSpaceDN w:val="0"/>
              <w:adjustRightInd w:val="0"/>
              <w:spacing w:line="360" w:lineRule="auto"/>
              <w:jc w:val="both"/>
              <w:rPr>
                <w:color w:val="000000"/>
                <w:sz w:val="28"/>
                <w:szCs w:val="28"/>
              </w:rPr>
            </w:pPr>
            <w:r>
              <w:rPr>
                <w:color w:val="000000"/>
                <w:sz w:val="28"/>
                <w:szCs w:val="28"/>
              </w:rPr>
              <w:t xml:space="preserve"> Никита  Ш. </w:t>
            </w:r>
          </w:p>
          <w:p w:rsidR="00F42106" w:rsidRDefault="00F42106" w:rsidP="00640261">
            <w:pPr>
              <w:autoSpaceDE w:val="0"/>
              <w:autoSpaceDN w:val="0"/>
              <w:adjustRightInd w:val="0"/>
              <w:spacing w:line="360" w:lineRule="auto"/>
              <w:jc w:val="both"/>
              <w:rPr>
                <w:color w:val="000000"/>
                <w:sz w:val="28"/>
                <w:szCs w:val="28"/>
              </w:rPr>
            </w:pPr>
          </w:p>
          <w:p w:rsidR="00F42106" w:rsidRDefault="00F42106" w:rsidP="00640261">
            <w:pPr>
              <w:autoSpaceDE w:val="0"/>
              <w:autoSpaceDN w:val="0"/>
              <w:adjustRightInd w:val="0"/>
              <w:spacing w:line="360" w:lineRule="auto"/>
              <w:ind w:left="360"/>
              <w:jc w:val="both"/>
              <w:rPr>
                <w:color w:val="000000"/>
                <w:sz w:val="28"/>
                <w:szCs w:val="28"/>
              </w:rPr>
            </w:pPr>
          </w:p>
        </w:tc>
        <w:tc>
          <w:tcPr>
            <w:tcW w:w="3208" w:type="dxa"/>
          </w:tcPr>
          <w:p w:rsidR="00F42106" w:rsidRDefault="00F42106" w:rsidP="00640261">
            <w:pPr>
              <w:autoSpaceDE w:val="0"/>
              <w:autoSpaceDN w:val="0"/>
              <w:adjustRightInd w:val="0"/>
              <w:spacing w:line="360" w:lineRule="auto"/>
              <w:jc w:val="both"/>
              <w:rPr>
                <w:color w:val="000000"/>
                <w:sz w:val="28"/>
                <w:szCs w:val="28"/>
              </w:rPr>
            </w:pP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Лена  А. </w:t>
            </w: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Таня Н.  </w:t>
            </w: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Владимир К. </w:t>
            </w: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Миша Ч.  </w:t>
            </w: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Дима Ш.  </w:t>
            </w:r>
          </w:p>
          <w:p w:rsidR="00F42106" w:rsidRDefault="00F42106" w:rsidP="00640261">
            <w:pPr>
              <w:numPr>
                <w:ilvl w:val="0"/>
                <w:numId w:val="12"/>
              </w:numPr>
              <w:autoSpaceDE w:val="0"/>
              <w:autoSpaceDN w:val="0"/>
              <w:adjustRightInd w:val="0"/>
              <w:spacing w:line="360" w:lineRule="auto"/>
              <w:jc w:val="both"/>
              <w:rPr>
                <w:color w:val="000000"/>
                <w:sz w:val="28"/>
                <w:szCs w:val="28"/>
              </w:rPr>
            </w:pPr>
            <w:r>
              <w:rPr>
                <w:color w:val="000000"/>
                <w:sz w:val="28"/>
                <w:szCs w:val="28"/>
              </w:rPr>
              <w:t xml:space="preserve">Даша Ш.  </w:t>
            </w:r>
          </w:p>
          <w:p w:rsidR="00F42106" w:rsidRDefault="00F42106" w:rsidP="00640261">
            <w:pPr>
              <w:autoSpaceDE w:val="0"/>
              <w:autoSpaceDN w:val="0"/>
              <w:adjustRightInd w:val="0"/>
              <w:spacing w:line="360" w:lineRule="auto"/>
              <w:jc w:val="both"/>
              <w:rPr>
                <w:color w:val="000000"/>
                <w:sz w:val="28"/>
                <w:szCs w:val="28"/>
              </w:rPr>
            </w:pPr>
            <w:r>
              <w:rPr>
                <w:color w:val="000000"/>
                <w:sz w:val="28"/>
                <w:szCs w:val="28"/>
              </w:rPr>
              <w:t xml:space="preserve">     7.  Альбина У.  </w:t>
            </w:r>
          </w:p>
          <w:p w:rsidR="00F42106" w:rsidRDefault="00F42106" w:rsidP="00640261">
            <w:pPr>
              <w:autoSpaceDE w:val="0"/>
              <w:autoSpaceDN w:val="0"/>
              <w:adjustRightInd w:val="0"/>
              <w:spacing w:line="360" w:lineRule="auto"/>
              <w:jc w:val="both"/>
              <w:rPr>
                <w:color w:val="000000"/>
                <w:sz w:val="28"/>
                <w:szCs w:val="28"/>
              </w:rPr>
            </w:pPr>
          </w:p>
        </w:tc>
      </w:tr>
    </w:tbl>
    <w:p w:rsidR="00F42106" w:rsidRDefault="00F42106" w:rsidP="00F42106">
      <w:pPr>
        <w:shd w:val="clear" w:color="auto" w:fill="FFFFFF"/>
        <w:spacing w:before="466" w:line="360" w:lineRule="auto"/>
        <w:ind w:right="11"/>
        <w:jc w:val="both"/>
        <w:rPr>
          <w:color w:val="000000"/>
          <w:spacing w:val="-1"/>
          <w:sz w:val="28"/>
          <w:szCs w:val="28"/>
        </w:rPr>
      </w:pPr>
      <w:r>
        <w:rPr>
          <w:color w:val="000000"/>
          <w:sz w:val="28"/>
          <w:szCs w:val="28"/>
        </w:rPr>
        <w:t xml:space="preserve">      Были отобраны учащиеся с нарушениями речи, обучающиеся во втором классе средней общей образовательной школы №946 г. Москвы.  Средний возраст отобранных детей - 8 лет. </w:t>
      </w:r>
      <w:r w:rsidRPr="00A9403B">
        <w:rPr>
          <w:color w:val="000000"/>
          <w:spacing w:val="-3"/>
          <w:sz w:val="28"/>
          <w:szCs w:val="28"/>
        </w:rPr>
        <w:t xml:space="preserve">Все дети, отобранные для изучения, имели согласно медицинской документации </w:t>
      </w:r>
      <w:r w:rsidRPr="00A9403B">
        <w:rPr>
          <w:color w:val="000000"/>
          <w:spacing w:val="-1"/>
          <w:sz w:val="28"/>
          <w:szCs w:val="28"/>
        </w:rPr>
        <w:t xml:space="preserve">сохранный физический слух, </w:t>
      </w:r>
    </w:p>
    <w:p w:rsidR="00F42106" w:rsidRPr="00F42106" w:rsidRDefault="00F42106" w:rsidP="00F42106">
      <w:pPr>
        <w:shd w:val="clear" w:color="auto" w:fill="FFFFFF"/>
        <w:spacing w:before="466" w:line="360" w:lineRule="auto"/>
        <w:ind w:right="11"/>
        <w:jc w:val="both"/>
        <w:rPr>
          <w:color w:val="000000"/>
          <w:spacing w:val="-1"/>
          <w:sz w:val="28"/>
          <w:szCs w:val="28"/>
          <w:lang w:val="en-US"/>
        </w:rPr>
      </w:pPr>
      <w:r>
        <w:rPr>
          <w:color w:val="000000"/>
          <w:spacing w:val="-1"/>
          <w:sz w:val="28"/>
          <w:szCs w:val="28"/>
        </w:rPr>
        <w:lastRenderedPageBreak/>
        <w:t xml:space="preserve">                                                                 </w:t>
      </w:r>
    </w:p>
    <w:p w:rsidR="00F42106" w:rsidRPr="002542EC" w:rsidRDefault="00F42106" w:rsidP="00F42106">
      <w:pPr>
        <w:shd w:val="clear" w:color="auto" w:fill="FFFFFF"/>
        <w:spacing w:before="466" w:line="360" w:lineRule="auto"/>
        <w:ind w:right="11"/>
        <w:jc w:val="both"/>
        <w:rPr>
          <w:color w:val="000000"/>
          <w:spacing w:val="-1"/>
          <w:sz w:val="28"/>
          <w:szCs w:val="28"/>
        </w:rPr>
      </w:pPr>
      <w:r w:rsidRPr="00A9403B">
        <w:rPr>
          <w:color w:val="000000"/>
          <w:spacing w:val="-1"/>
          <w:sz w:val="28"/>
          <w:szCs w:val="28"/>
        </w:rPr>
        <w:t>нормальное (или скомпенсированное при помощи оч</w:t>
      </w:r>
      <w:r w:rsidRPr="00A9403B">
        <w:rPr>
          <w:color w:val="000000"/>
          <w:spacing w:val="-1"/>
          <w:sz w:val="28"/>
          <w:szCs w:val="28"/>
        </w:rPr>
        <w:softHyphen/>
      </w:r>
      <w:r w:rsidRPr="00A9403B">
        <w:rPr>
          <w:color w:val="000000"/>
          <w:spacing w:val="-2"/>
          <w:sz w:val="28"/>
          <w:szCs w:val="28"/>
        </w:rPr>
        <w:t>ков) зрение и по состоянию своего здоровья и психического развития могли обучать</w:t>
      </w:r>
      <w:r w:rsidRPr="00A9403B">
        <w:rPr>
          <w:color w:val="000000"/>
          <w:spacing w:val="-2"/>
          <w:sz w:val="28"/>
          <w:szCs w:val="28"/>
        </w:rPr>
        <w:softHyphen/>
      </w:r>
      <w:r w:rsidRPr="00A9403B">
        <w:rPr>
          <w:color w:val="000000"/>
          <w:spacing w:val="-4"/>
          <w:sz w:val="28"/>
          <w:szCs w:val="28"/>
        </w:rPr>
        <w:t>ся по программе общеобразовательной школы.</w:t>
      </w:r>
      <w:r>
        <w:rPr>
          <w:color w:val="000000"/>
          <w:spacing w:val="-3"/>
          <w:sz w:val="28"/>
          <w:szCs w:val="28"/>
        </w:rPr>
        <w:t xml:space="preserve">  </w:t>
      </w:r>
    </w:p>
    <w:p w:rsidR="00F42106" w:rsidRPr="00A9403B" w:rsidRDefault="00F42106" w:rsidP="00F42106">
      <w:pPr>
        <w:shd w:val="clear" w:color="auto" w:fill="FFFFFF"/>
        <w:spacing w:before="5" w:line="360" w:lineRule="auto"/>
        <w:ind w:right="19"/>
        <w:jc w:val="both"/>
        <w:rPr>
          <w:sz w:val="28"/>
          <w:szCs w:val="28"/>
        </w:rPr>
      </w:pPr>
      <w:r>
        <w:rPr>
          <w:color w:val="000000"/>
          <w:spacing w:val="-3"/>
          <w:sz w:val="28"/>
          <w:szCs w:val="28"/>
        </w:rPr>
        <w:t xml:space="preserve">     </w:t>
      </w:r>
      <w:r w:rsidRPr="00A9403B">
        <w:rPr>
          <w:color w:val="000000"/>
          <w:spacing w:val="-3"/>
          <w:sz w:val="28"/>
          <w:szCs w:val="28"/>
        </w:rPr>
        <w:t>Ранний период речевого развития учащихся с дисграфией со слов родителей ча</w:t>
      </w:r>
      <w:r w:rsidRPr="00A9403B">
        <w:rPr>
          <w:color w:val="000000"/>
          <w:spacing w:val="-3"/>
          <w:sz w:val="28"/>
          <w:szCs w:val="28"/>
        </w:rPr>
        <w:softHyphen/>
        <w:t>ще всего не отличался по срокам появления первых слов и фразовой речи от норма</w:t>
      </w:r>
      <w:r w:rsidRPr="00A9403B">
        <w:rPr>
          <w:color w:val="000000"/>
          <w:spacing w:val="-3"/>
          <w:sz w:val="28"/>
          <w:szCs w:val="28"/>
        </w:rPr>
        <w:softHyphen/>
      </w:r>
      <w:r w:rsidRPr="00A9403B">
        <w:rPr>
          <w:color w:val="000000"/>
          <w:spacing w:val="-4"/>
          <w:sz w:val="28"/>
          <w:szCs w:val="28"/>
        </w:rPr>
        <w:t xml:space="preserve">тивных показателей. </w:t>
      </w:r>
    </w:p>
    <w:p w:rsidR="00F42106" w:rsidRDefault="00F42106" w:rsidP="00F42106">
      <w:pPr>
        <w:shd w:val="clear" w:color="auto" w:fill="FFFFFF"/>
        <w:spacing w:after="946" w:line="360" w:lineRule="auto"/>
        <w:ind w:right="14"/>
        <w:jc w:val="both"/>
        <w:rPr>
          <w:color w:val="000000"/>
          <w:spacing w:val="-7"/>
          <w:sz w:val="28"/>
          <w:szCs w:val="28"/>
        </w:rPr>
      </w:pPr>
      <w:r>
        <w:rPr>
          <w:color w:val="000000"/>
          <w:spacing w:val="-3"/>
          <w:sz w:val="28"/>
          <w:szCs w:val="28"/>
        </w:rPr>
        <w:t xml:space="preserve">     </w:t>
      </w:r>
      <w:r w:rsidRPr="00A9403B">
        <w:rPr>
          <w:color w:val="000000"/>
          <w:spacing w:val="-3"/>
          <w:sz w:val="28"/>
          <w:szCs w:val="28"/>
        </w:rPr>
        <w:t>Следует заметить, что при поступлении в первый класс школы дети, позже ото</w:t>
      </w:r>
      <w:r w:rsidRPr="00A9403B">
        <w:rPr>
          <w:color w:val="000000"/>
          <w:spacing w:val="-3"/>
          <w:sz w:val="28"/>
          <w:szCs w:val="28"/>
        </w:rPr>
        <w:softHyphen/>
      </w:r>
      <w:r w:rsidRPr="00A9403B">
        <w:rPr>
          <w:color w:val="000000"/>
          <w:spacing w:val="-4"/>
          <w:sz w:val="28"/>
          <w:szCs w:val="28"/>
        </w:rPr>
        <w:t>бран</w:t>
      </w:r>
      <w:r>
        <w:rPr>
          <w:color w:val="000000"/>
          <w:spacing w:val="-4"/>
          <w:sz w:val="28"/>
          <w:szCs w:val="28"/>
        </w:rPr>
        <w:t>ные нами в экспериментальную  и контрольную группы, как правило</w:t>
      </w:r>
      <w:r w:rsidRPr="00A9403B">
        <w:rPr>
          <w:color w:val="000000"/>
          <w:spacing w:val="-4"/>
          <w:sz w:val="28"/>
          <w:szCs w:val="28"/>
        </w:rPr>
        <w:t xml:space="preserve"> имели речев</w:t>
      </w:r>
      <w:r>
        <w:rPr>
          <w:color w:val="000000"/>
          <w:spacing w:val="-4"/>
          <w:sz w:val="28"/>
          <w:szCs w:val="28"/>
        </w:rPr>
        <w:t>ые и неврологические диагнозы. По заключению</w:t>
      </w:r>
      <w:r w:rsidRPr="00A9403B">
        <w:rPr>
          <w:color w:val="000000"/>
          <w:spacing w:val="-3"/>
          <w:sz w:val="28"/>
          <w:szCs w:val="28"/>
        </w:rPr>
        <w:t xml:space="preserve"> логопеда</w:t>
      </w:r>
      <w:r>
        <w:rPr>
          <w:color w:val="000000"/>
          <w:spacing w:val="-3"/>
          <w:sz w:val="28"/>
          <w:szCs w:val="28"/>
        </w:rPr>
        <w:t xml:space="preserve"> детской поликлиники №107 у многих учащихся дислалия,  у нескольких фонетико-фонематическое недоразвитие</w:t>
      </w:r>
      <w:r w:rsidRPr="00A9403B">
        <w:rPr>
          <w:color w:val="000000"/>
          <w:spacing w:val="-3"/>
          <w:sz w:val="28"/>
          <w:szCs w:val="28"/>
        </w:rPr>
        <w:t xml:space="preserve"> речи. Что касается невро</w:t>
      </w:r>
      <w:r w:rsidRPr="00A9403B">
        <w:rPr>
          <w:color w:val="000000"/>
          <w:spacing w:val="-3"/>
          <w:sz w:val="28"/>
          <w:szCs w:val="28"/>
        </w:rPr>
        <w:softHyphen/>
      </w:r>
      <w:r w:rsidRPr="00A9403B">
        <w:rPr>
          <w:color w:val="000000"/>
          <w:spacing w:val="-4"/>
          <w:sz w:val="28"/>
          <w:szCs w:val="28"/>
        </w:rPr>
        <w:t xml:space="preserve">логических диагнозов, то в связи с обнаруженными в школе трудностями в обучении, </w:t>
      </w:r>
      <w:r w:rsidRPr="00A9403B">
        <w:rPr>
          <w:color w:val="000000"/>
          <w:spacing w:val="-3"/>
          <w:sz w:val="28"/>
          <w:szCs w:val="28"/>
        </w:rPr>
        <w:t xml:space="preserve">примерно половина учащихся прошла дополнительное медицинское обследование, результатом которого явилось заключение о наличии у </w:t>
      </w:r>
      <w:r>
        <w:rPr>
          <w:color w:val="000000"/>
          <w:spacing w:val="-3"/>
          <w:sz w:val="28"/>
          <w:szCs w:val="28"/>
        </w:rPr>
        <w:t xml:space="preserve">нескольких </w:t>
      </w:r>
      <w:r w:rsidRPr="00A9403B">
        <w:rPr>
          <w:color w:val="000000"/>
          <w:spacing w:val="-3"/>
          <w:sz w:val="28"/>
          <w:szCs w:val="28"/>
        </w:rPr>
        <w:t xml:space="preserve">детей минимальной </w:t>
      </w:r>
      <w:r w:rsidRPr="00E902BC">
        <w:rPr>
          <w:color w:val="000000"/>
          <w:spacing w:val="-3"/>
          <w:sz w:val="28"/>
          <w:szCs w:val="28"/>
        </w:rPr>
        <w:t xml:space="preserve">мозговой </w:t>
      </w:r>
      <w:r w:rsidRPr="00E902BC">
        <w:rPr>
          <w:color w:val="000000"/>
          <w:spacing w:val="-7"/>
          <w:sz w:val="28"/>
          <w:szCs w:val="28"/>
        </w:rPr>
        <w:t>дисфункции.</w:t>
      </w:r>
    </w:p>
    <w:p w:rsidR="00F42106" w:rsidRPr="00E902BC" w:rsidRDefault="00F42106" w:rsidP="00F42106">
      <w:pPr>
        <w:shd w:val="clear" w:color="auto" w:fill="FFFFFF"/>
        <w:autoSpaceDE w:val="0"/>
        <w:autoSpaceDN w:val="0"/>
        <w:adjustRightInd w:val="0"/>
        <w:spacing w:line="360" w:lineRule="auto"/>
        <w:jc w:val="both"/>
        <w:rPr>
          <w:b/>
          <w:color w:val="000000"/>
          <w:sz w:val="28"/>
          <w:szCs w:val="28"/>
        </w:rPr>
      </w:pPr>
      <w:r>
        <w:rPr>
          <w:b/>
          <w:color w:val="000000"/>
          <w:sz w:val="28"/>
          <w:szCs w:val="28"/>
        </w:rPr>
        <w:t xml:space="preserve">      </w:t>
      </w:r>
      <w:r w:rsidRPr="00E902BC">
        <w:rPr>
          <w:b/>
          <w:color w:val="000000"/>
          <w:sz w:val="28"/>
          <w:szCs w:val="28"/>
        </w:rPr>
        <w:t>3. Методы исследования.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Pr="00E902BC">
        <w:rPr>
          <w:color w:val="000000"/>
          <w:sz w:val="28"/>
          <w:szCs w:val="28"/>
          <w:u w:val="single"/>
        </w:rPr>
        <w:t>На первом этапе исследовалось</w:t>
      </w:r>
      <w:r>
        <w:rPr>
          <w:color w:val="000000"/>
          <w:sz w:val="28"/>
          <w:szCs w:val="28"/>
        </w:rPr>
        <w:t xml:space="preserve"> состояние письма учеников 2 класса: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1. Списывание с печатного текста.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2. Слуховой диктант.</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bCs/>
          <w:color w:val="000000"/>
          <w:sz w:val="30"/>
          <w:szCs w:val="30"/>
        </w:rPr>
      </w:pPr>
      <w:r w:rsidRPr="00E902BC">
        <w:rPr>
          <w:color w:val="000000"/>
          <w:spacing w:val="-7"/>
          <w:sz w:val="28"/>
          <w:szCs w:val="28"/>
        </w:rPr>
        <w:t xml:space="preserve">    </w:t>
      </w:r>
      <w:r w:rsidRPr="00E902BC">
        <w:rPr>
          <w:bCs/>
          <w:color w:val="000000"/>
          <w:sz w:val="30"/>
          <w:szCs w:val="30"/>
          <w:u w:val="single"/>
        </w:rPr>
        <w:t>Материал для обследования письма учеников 2 класса</w:t>
      </w:r>
      <w:r>
        <w:rPr>
          <w:bCs/>
          <w:color w:val="000000"/>
          <w:sz w:val="30"/>
          <w:szCs w:val="30"/>
          <w:u w:val="single"/>
        </w:rPr>
        <w:t xml:space="preserve">: </w:t>
      </w:r>
      <w:r w:rsidRPr="00E902BC">
        <w:rPr>
          <w:bCs/>
          <w:color w:val="000000"/>
          <w:sz w:val="30"/>
          <w:szCs w:val="30"/>
        </w:rPr>
        <w:t xml:space="preserve">           </w:t>
      </w:r>
      <w:r>
        <w:rPr>
          <w:bCs/>
          <w:color w:val="000000"/>
          <w:sz w:val="30"/>
          <w:szCs w:val="30"/>
        </w:rPr>
        <w:t xml:space="preserve">          </w:t>
      </w:r>
    </w:p>
    <w:p w:rsidR="00F42106" w:rsidRPr="00CF2742" w:rsidRDefault="00F42106" w:rsidP="00F42106">
      <w:pPr>
        <w:shd w:val="clear" w:color="auto" w:fill="FFFFFF"/>
        <w:autoSpaceDE w:val="0"/>
        <w:autoSpaceDN w:val="0"/>
        <w:adjustRightInd w:val="0"/>
        <w:spacing w:line="360" w:lineRule="auto"/>
        <w:jc w:val="both"/>
        <w:rPr>
          <w:b/>
          <w:color w:val="000000"/>
          <w:sz w:val="28"/>
          <w:szCs w:val="28"/>
        </w:rPr>
      </w:pPr>
      <w:r w:rsidRPr="00CF2742">
        <w:rPr>
          <w:b/>
          <w:color w:val="000000"/>
          <w:sz w:val="28"/>
          <w:szCs w:val="28"/>
        </w:rPr>
        <w:t xml:space="preserve">1. </w:t>
      </w:r>
      <w:r w:rsidRPr="00CF2742">
        <w:rPr>
          <w:b/>
          <w:i/>
          <w:color w:val="000000"/>
          <w:sz w:val="28"/>
          <w:szCs w:val="28"/>
        </w:rPr>
        <w:t>Списывание с печатного текста.</w:t>
      </w:r>
    </w:p>
    <w:p w:rsidR="00F42106" w:rsidRDefault="00F42106" w:rsidP="00F42106">
      <w:pPr>
        <w:shd w:val="clear" w:color="auto" w:fill="FFFFFF"/>
        <w:spacing w:after="946" w:line="360" w:lineRule="auto"/>
        <w:ind w:right="14"/>
        <w:jc w:val="both"/>
        <w:rPr>
          <w:bCs/>
          <w:color w:val="000000"/>
          <w:sz w:val="28"/>
          <w:szCs w:val="28"/>
        </w:rPr>
      </w:pPr>
      <w:r>
        <w:rPr>
          <w:color w:val="000000"/>
          <w:sz w:val="28"/>
          <w:szCs w:val="28"/>
        </w:rPr>
        <w:t xml:space="preserve">    Наступила весна.</w:t>
      </w:r>
      <w:r>
        <w:rPr>
          <w:bCs/>
          <w:color w:val="000000"/>
          <w:sz w:val="28"/>
          <w:szCs w:val="28"/>
        </w:rPr>
        <w:t xml:space="preserve"> Рыхлый снег тает. Кругом журчат ручейки. У крыльца большая лужа. Детишки убрали коньки и лыжи. Они пускают кораблики. Все встречают весну.</w:t>
      </w: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Pr="00CF2742" w:rsidRDefault="00F42106" w:rsidP="00F42106">
      <w:pPr>
        <w:shd w:val="clear" w:color="auto" w:fill="FFFFFF"/>
        <w:autoSpaceDE w:val="0"/>
        <w:autoSpaceDN w:val="0"/>
        <w:adjustRightInd w:val="0"/>
        <w:spacing w:line="360" w:lineRule="auto"/>
        <w:jc w:val="both"/>
        <w:rPr>
          <w:b/>
          <w:i/>
          <w:color w:val="000000"/>
          <w:sz w:val="28"/>
          <w:szCs w:val="28"/>
        </w:rPr>
      </w:pPr>
      <w:r w:rsidRPr="00CF2742">
        <w:rPr>
          <w:b/>
          <w:i/>
          <w:color w:val="000000"/>
          <w:sz w:val="28"/>
          <w:szCs w:val="28"/>
        </w:rPr>
        <w:t>2. Слуховой диктант</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КТО  КАК  ЗИМУ  ВСТРЕТИЛ</w:t>
      </w:r>
    </w:p>
    <w:p w:rsidR="00F42106" w:rsidRDefault="00F42106" w:rsidP="00F42106">
      <w:pPr>
        <w:shd w:val="clear" w:color="auto" w:fill="FFFFFF"/>
        <w:spacing w:after="946" w:line="360" w:lineRule="auto"/>
        <w:ind w:right="14"/>
        <w:jc w:val="both"/>
        <w:rPr>
          <w:color w:val="000000"/>
          <w:sz w:val="28"/>
          <w:szCs w:val="28"/>
          <w:u w:val="single"/>
        </w:rPr>
      </w:pPr>
      <w:r>
        <w:rPr>
          <w:bCs/>
          <w:i/>
          <w:color w:val="000000"/>
          <w:sz w:val="28"/>
          <w:szCs w:val="28"/>
        </w:rPr>
        <w:t xml:space="preserve">    Наступила зима. Летучие мыши забрались в дупло. Ёж прикрылся сухими листьями. Лягушки зарылись в мох. Медведь спит в берлоге. Белка сменила на зиму шубку и починила гнездо. Лисица в норе себе из листьев постель сделала. (38 слов)                                                                         По  Н. Сладкову</w:t>
      </w:r>
      <w:r>
        <w:rPr>
          <w:color w:val="000000"/>
          <w:sz w:val="28"/>
          <w:szCs w:val="28"/>
          <w:u w:val="single"/>
        </w:rPr>
        <w:t xml:space="preserve"> </w:t>
      </w:r>
    </w:p>
    <w:p w:rsidR="00F42106" w:rsidRDefault="00F42106" w:rsidP="00F42106">
      <w:pPr>
        <w:shd w:val="clear" w:color="auto" w:fill="FFFFFF"/>
        <w:spacing w:after="946" w:line="360" w:lineRule="auto"/>
        <w:ind w:right="14"/>
        <w:jc w:val="both"/>
        <w:rPr>
          <w:color w:val="000000"/>
          <w:sz w:val="28"/>
          <w:szCs w:val="28"/>
        </w:rPr>
      </w:pPr>
      <w:r>
        <w:rPr>
          <w:color w:val="000000"/>
          <w:sz w:val="28"/>
          <w:szCs w:val="28"/>
        </w:rPr>
        <w:t xml:space="preserve">    </w:t>
      </w:r>
      <w:r>
        <w:rPr>
          <w:color w:val="000000"/>
          <w:sz w:val="28"/>
          <w:szCs w:val="28"/>
          <w:u w:val="single"/>
        </w:rPr>
        <w:t>Критерии оценки слухового диктанта и списывания:</w:t>
      </w:r>
      <w:r>
        <w:rPr>
          <w:color w:val="000000"/>
          <w:sz w:val="28"/>
          <w:szCs w:val="28"/>
        </w:rPr>
        <w:t xml:space="preserve">                                  Высокий уровень (3 балла) – работа выполнена без ошибок.                       Средний уровень</w:t>
      </w:r>
      <w:r>
        <w:rPr>
          <w:smallCaps/>
          <w:color w:val="000000"/>
          <w:sz w:val="28"/>
          <w:szCs w:val="28"/>
        </w:rPr>
        <w:t xml:space="preserve"> (</w:t>
      </w:r>
      <w:r>
        <w:rPr>
          <w:color w:val="000000"/>
          <w:sz w:val="28"/>
          <w:szCs w:val="28"/>
        </w:rPr>
        <w:t>2 балла) – в работе учениками допущены 1-2 ошибки. Низкий уровень (1 балл) – ученики допустили в работе 3 и более 3 ошибок.</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b/>
          <w:bCs/>
          <w:i/>
          <w:iCs/>
          <w:color w:val="000000"/>
          <w:sz w:val="28"/>
          <w:szCs w:val="28"/>
        </w:rPr>
        <w:t xml:space="preserve"> </w:t>
      </w:r>
      <w:r>
        <w:rPr>
          <w:b/>
          <w:bCs/>
          <w:color w:val="000000"/>
          <w:sz w:val="28"/>
          <w:szCs w:val="28"/>
          <w:u w:val="single"/>
        </w:rPr>
        <w:t>На втором этапе</w:t>
      </w:r>
      <w:r>
        <w:rPr>
          <w:b/>
          <w:bCs/>
          <w:color w:val="000000"/>
          <w:sz w:val="28"/>
          <w:szCs w:val="28"/>
        </w:rPr>
        <w:t xml:space="preserve"> </w:t>
      </w:r>
      <w:r>
        <w:rPr>
          <w:color w:val="000000"/>
          <w:sz w:val="28"/>
          <w:szCs w:val="28"/>
        </w:rPr>
        <w:t>исследовалось состояние устной речи и неречевых функций у 7 учащихся 2 класса средней общеобразовательной школы №946:</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1. Исследование состояния звукопроизношения.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2. Исследование фонематического восприятия.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3. Исследование языкового анализа и синтеза слов.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4. Исследование звукослоговой структуры слова.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5. Исследование состояния двигательных функций руки.</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6. Исследование пространственного праксиса.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7. Исследование состояния слухо -моторных координации.</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8. Исследование зрительно – пространственных функций.</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sidRPr="00CF2742">
        <w:rPr>
          <w:color w:val="000000"/>
          <w:sz w:val="28"/>
          <w:szCs w:val="28"/>
        </w:rPr>
        <w:lastRenderedPageBreak/>
        <w:t xml:space="preserve">                                 </w:t>
      </w:r>
      <w:r>
        <w:rPr>
          <w:color w:val="000000"/>
          <w:sz w:val="28"/>
          <w:szCs w:val="28"/>
        </w:rPr>
        <w:t xml:space="preserve">                              </w:t>
      </w:r>
    </w:p>
    <w:p w:rsidR="00F42106" w:rsidRPr="00CF2742" w:rsidRDefault="00F42106" w:rsidP="00F42106">
      <w:pPr>
        <w:shd w:val="clear" w:color="auto" w:fill="FFFFFF"/>
        <w:autoSpaceDE w:val="0"/>
        <w:autoSpaceDN w:val="0"/>
        <w:adjustRightInd w:val="0"/>
        <w:spacing w:line="360" w:lineRule="auto"/>
        <w:ind w:left="300"/>
        <w:jc w:val="both"/>
        <w:rPr>
          <w:b/>
          <w:bCs/>
          <w:iCs/>
          <w:color w:val="000000"/>
          <w:sz w:val="28"/>
          <w:szCs w:val="28"/>
        </w:rPr>
      </w:pPr>
      <w:r w:rsidRPr="00CF2742">
        <w:rPr>
          <w:b/>
          <w:bCs/>
          <w:iCs/>
          <w:color w:val="000000"/>
          <w:sz w:val="28"/>
          <w:szCs w:val="28"/>
        </w:rPr>
        <w:t xml:space="preserve"> </w:t>
      </w:r>
      <w:r w:rsidRPr="00CF2742">
        <w:rPr>
          <w:b/>
          <w:bCs/>
          <w:i/>
          <w:iCs/>
          <w:color w:val="000000"/>
          <w:sz w:val="28"/>
          <w:szCs w:val="28"/>
        </w:rPr>
        <w:t>1.Исследование состояния звукопроизношения</w:t>
      </w:r>
      <w:r w:rsidRPr="00CF2742">
        <w:rPr>
          <w:b/>
          <w:bCs/>
          <w:iCs/>
          <w:color w:val="000000"/>
          <w:sz w:val="28"/>
          <w:szCs w:val="28"/>
        </w:rPr>
        <w:t>.</w:t>
      </w:r>
    </w:p>
    <w:p w:rsidR="00F42106" w:rsidRPr="00CF2742" w:rsidRDefault="00F42106" w:rsidP="00F42106">
      <w:pPr>
        <w:shd w:val="clear" w:color="auto" w:fill="FFFFFF"/>
        <w:autoSpaceDE w:val="0"/>
        <w:autoSpaceDN w:val="0"/>
        <w:adjustRightInd w:val="0"/>
        <w:spacing w:line="360" w:lineRule="auto"/>
        <w:jc w:val="both"/>
        <w:rPr>
          <w:b/>
          <w:bCs/>
          <w:iCs/>
          <w:color w:val="000000"/>
          <w:sz w:val="28"/>
          <w:szCs w:val="28"/>
          <w:u w:val="single"/>
        </w:rPr>
      </w:pPr>
      <w:r>
        <w:rPr>
          <w:b/>
          <w:bCs/>
          <w:iCs/>
          <w:color w:val="000000"/>
          <w:sz w:val="28"/>
          <w:szCs w:val="28"/>
        </w:rPr>
        <w:t xml:space="preserve">    </w:t>
      </w:r>
      <w:r>
        <w:rPr>
          <w:color w:val="000000"/>
          <w:sz w:val="28"/>
          <w:szCs w:val="28"/>
        </w:rPr>
        <w:t xml:space="preserve">  </w:t>
      </w:r>
      <w:r>
        <w:rPr>
          <w:color w:val="000000"/>
          <w:sz w:val="28"/>
          <w:szCs w:val="28"/>
          <w:u w:val="single"/>
        </w:rPr>
        <w:t>Материалом   исследования</w:t>
      </w:r>
      <w:r>
        <w:rPr>
          <w:color w:val="000000"/>
          <w:sz w:val="28"/>
          <w:szCs w:val="28"/>
        </w:rPr>
        <w:t xml:space="preserve">   служили    фразы   знакомые   ребёнку, стихотворения и чистоговорки [23], включающие звук, произношение которого исследуется </w:t>
      </w:r>
      <w:r>
        <w:rPr>
          <w:i/>
          <w:color w:val="000000"/>
          <w:sz w:val="28"/>
          <w:szCs w:val="28"/>
        </w:rPr>
        <w:t>(приложение 1).</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«Повтори за мной».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«Расскажи   стихотворение».</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Методика предполагает количественную оценку результатов выполненных детьми заданий. Количественная оценка степени выраженности нарушения звукопроизношения оценивается следующим образом.</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vertAlign w:val="superscript"/>
        </w:rPr>
        <w:t xml:space="preserve"> </w:t>
      </w: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u w:val="single"/>
        </w:rPr>
      </w:pPr>
      <w:r>
        <w:rPr>
          <w:color w:val="000000"/>
          <w:sz w:val="28"/>
          <w:szCs w:val="28"/>
        </w:rPr>
        <w:t xml:space="preserve">    </w:t>
      </w:r>
      <w:r>
        <w:rPr>
          <w:color w:val="000000"/>
          <w:sz w:val="28"/>
          <w:szCs w:val="28"/>
          <w:u w:val="single"/>
        </w:rPr>
        <w:t>Критерий оценки состояния звукопроизношения: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(4 балла) - нормативное произношение всех звуков группы;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Выше среднего уровень (3 балла) - один звук или несколько звуков группы доступны правильному произношению, но в спонтанной речи искажаются или заменяются (недостаточно автоматизированы);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(2 балла) - искажается или заменяется во всех речевых ситуациях только один  или два звука;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искажаются или заменяются  все ил больше двух звуков.</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CF2742" w:rsidRDefault="00F42106" w:rsidP="00F42106">
      <w:pPr>
        <w:shd w:val="clear" w:color="auto" w:fill="FFFFFF"/>
        <w:autoSpaceDE w:val="0"/>
        <w:autoSpaceDN w:val="0"/>
        <w:adjustRightInd w:val="0"/>
        <w:spacing w:line="360" w:lineRule="auto"/>
        <w:jc w:val="both"/>
        <w:rPr>
          <w:i/>
          <w:color w:val="000000"/>
          <w:sz w:val="28"/>
          <w:szCs w:val="28"/>
        </w:rPr>
      </w:pPr>
      <w:r w:rsidRPr="00CF2742">
        <w:rPr>
          <w:i/>
          <w:color w:val="000000"/>
          <w:sz w:val="28"/>
          <w:szCs w:val="28"/>
        </w:rPr>
        <w:t xml:space="preserve">    </w:t>
      </w:r>
      <w:r w:rsidRPr="00CF2742">
        <w:rPr>
          <w:b/>
          <w:bCs/>
          <w:i/>
          <w:iCs/>
          <w:color w:val="000000"/>
          <w:sz w:val="28"/>
          <w:szCs w:val="28"/>
        </w:rPr>
        <w:t>2. Исследование фонематического восприятия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b/>
          <w:bCs/>
          <w:i/>
          <w:iCs/>
          <w:color w:val="000000"/>
          <w:sz w:val="28"/>
          <w:szCs w:val="28"/>
        </w:rPr>
        <w:t xml:space="preserve">    </w:t>
      </w:r>
      <w:r>
        <w:rPr>
          <w:bCs/>
          <w:iCs/>
          <w:color w:val="000000"/>
          <w:sz w:val="28"/>
          <w:szCs w:val="28"/>
        </w:rPr>
        <w:t xml:space="preserve"> </w:t>
      </w:r>
      <w:r>
        <w:rPr>
          <w:bCs/>
          <w:iCs/>
          <w:color w:val="000000"/>
          <w:sz w:val="28"/>
          <w:szCs w:val="28"/>
          <w:u w:val="single"/>
        </w:rPr>
        <w:t xml:space="preserve">Материалом </w:t>
      </w:r>
      <w:r>
        <w:rPr>
          <w:color w:val="000000"/>
          <w:sz w:val="28"/>
          <w:szCs w:val="28"/>
          <w:u w:val="single"/>
        </w:rPr>
        <w:t>исследования</w:t>
      </w:r>
      <w:r>
        <w:rPr>
          <w:color w:val="000000"/>
          <w:sz w:val="28"/>
          <w:szCs w:val="28"/>
        </w:rPr>
        <w:t xml:space="preserve"> служили: цепочки из 3-х слогов ТА – ДА – ТА, ДА-ТА-ТА, КА-ГА-ГА и др., предметные картинки на слова – квазиомонимы КОЗА – КОСА, БОЧКА – ПОЧКА, ИКРА – ИГРА, СОВА – СОФА и др.</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«Повтори за мной слоги: та-да-та, да-та-та, ка-га-га».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«Покажи коса – коза – коза – коса и т.д.».</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состояния фонематического восприятия: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(4 балла) - точное и правильное воспроизведение в темпе предъявления;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(3 балла) - напряжённое или замедленное воспроизведение;</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Ниже среднего уровень (2 балла) - уподобление слогов с самокоррекцией;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искажение, сокращение количества слогов или отказ от выполнения задания.</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B03763" w:rsidRDefault="00F42106" w:rsidP="00F42106">
      <w:pPr>
        <w:shd w:val="clear" w:color="auto" w:fill="FFFFFF"/>
        <w:autoSpaceDE w:val="0"/>
        <w:autoSpaceDN w:val="0"/>
        <w:adjustRightInd w:val="0"/>
        <w:spacing w:line="360" w:lineRule="auto"/>
        <w:rPr>
          <w:b/>
          <w:bCs/>
          <w:i/>
          <w:iCs/>
          <w:color w:val="000000"/>
          <w:sz w:val="28"/>
          <w:szCs w:val="28"/>
        </w:rPr>
      </w:pPr>
      <w:r w:rsidRPr="00B03763">
        <w:rPr>
          <w:i/>
          <w:color w:val="000000"/>
          <w:sz w:val="28"/>
          <w:szCs w:val="28"/>
        </w:rPr>
        <w:t xml:space="preserve">    </w:t>
      </w:r>
      <w:r w:rsidRPr="00B03763">
        <w:rPr>
          <w:b/>
          <w:bCs/>
          <w:i/>
          <w:color w:val="000000"/>
          <w:sz w:val="28"/>
          <w:szCs w:val="28"/>
        </w:rPr>
        <w:t xml:space="preserve">3. </w:t>
      </w:r>
      <w:r w:rsidRPr="00B03763">
        <w:rPr>
          <w:b/>
          <w:bCs/>
          <w:i/>
          <w:iCs/>
          <w:color w:val="000000"/>
          <w:sz w:val="28"/>
          <w:szCs w:val="28"/>
        </w:rPr>
        <w:t xml:space="preserve">Исследование языкового анализа и синтеза </w:t>
      </w:r>
    </w:p>
    <w:p w:rsidR="00F42106" w:rsidRDefault="00F42106" w:rsidP="00F42106">
      <w:pPr>
        <w:shd w:val="clear" w:color="auto" w:fill="FFFFFF"/>
        <w:autoSpaceDE w:val="0"/>
        <w:autoSpaceDN w:val="0"/>
        <w:adjustRightInd w:val="0"/>
        <w:spacing w:line="360" w:lineRule="auto"/>
        <w:jc w:val="both"/>
        <w:rPr>
          <w:i/>
          <w:color w:val="000000"/>
          <w:sz w:val="28"/>
          <w:szCs w:val="28"/>
        </w:rPr>
      </w:pPr>
      <w:r>
        <w:rPr>
          <w:i/>
          <w:color w:val="000000"/>
          <w:sz w:val="28"/>
          <w:szCs w:val="28"/>
        </w:rPr>
        <w:t>А) Анализ предложений на слова.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i/>
          <w:color w:val="000000"/>
          <w:sz w:val="28"/>
          <w:szCs w:val="28"/>
        </w:rPr>
        <w:t xml:space="preserve">    </w:t>
      </w:r>
      <w:r>
        <w:rPr>
          <w:color w:val="000000"/>
          <w:sz w:val="28"/>
          <w:szCs w:val="28"/>
          <w:u w:val="single"/>
        </w:rPr>
        <w:t xml:space="preserve">Материалом исследования служили: </w:t>
      </w:r>
      <w:r>
        <w:rPr>
          <w:color w:val="000000"/>
          <w:sz w:val="28"/>
          <w:szCs w:val="28"/>
        </w:rPr>
        <w:t xml:space="preserve">предложения </w:t>
      </w:r>
      <w:r w:rsidRPr="007C1FB0">
        <w:rPr>
          <w:color w:val="000000"/>
          <w:sz w:val="28"/>
          <w:szCs w:val="28"/>
        </w:rPr>
        <w:t>[27]</w:t>
      </w:r>
      <w:r>
        <w:rPr>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 xml:space="preserve">Инструкция: </w:t>
      </w:r>
      <w:r>
        <w:rPr>
          <w:color w:val="000000"/>
          <w:sz w:val="28"/>
          <w:szCs w:val="28"/>
        </w:rPr>
        <w:t xml:space="preserve">«Посчитай сколько слов в предложении. МАМА ЧИСТИТ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РАМУ. ОСЕНЬЮ ЧАСТО ЛЬЮТ ДОЖДИ».</w:t>
      </w:r>
    </w:p>
    <w:p w:rsidR="00F42106" w:rsidRDefault="00F42106" w:rsidP="00F42106">
      <w:pPr>
        <w:shd w:val="clear" w:color="auto" w:fill="FFFFFF"/>
        <w:autoSpaceDE w:val="0"/>
        <w:autoSpaceDN w:val="0"/>
        <w:adjustRightInd w:val="0"/>
        <w:spacing w:line="360" w:lineRule="auto"/>
        <w:jc w:val="both"/>
        <w:rPr>
          <w:color w:val="000000"/>
          <w:sz w:val="28"/>
          <w:szCs w:val="28"/>
        </w:rPr>
      </w:pPr>
      <w:r>
        <w:rPr>
          <w:i/>
          <w:color w:val="000000"/>
          <w:sz w:val="28"/>
          <w:szCs w:val="28"/>
        </w:rPr>
        <w:t>Б) Слоговой анализ и синтез</w:t>
      </w:r>
      <w:r>
        <w:rPr>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 xml:space="preserve">Материалом исследования служили: </w:t>
      </w:r>
      <w:r>
        <w:rPr>
          <w:color w:val="000000"/>
          <w:sz w:val="28"/>
          <w:szCs w:val="28"/>
        </w:rPr>
        <w:t>слова ПОДНОС, СВЕТОФОР, КАРАНДАШ слова (СКОВОРОДА, ПОЛУЧИЛА) и предложения [27] (НАСТУПИЛА ВЕСНА. НА СТОЛЕ ЛЕЖАТ КНИГИ), произнесенные по слогам.</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 xml:space="preserve">Инструкция: </w:t>
      </w:r>
      <w:r>
        <w:rPr>
          <w:color w:val="000000"/>
          <w:sz w:val="28"/>
          <w:szCs w:val="28"/>
        </w:rPr>
        <w:t xml:space="preserve">«Посчитай, сколько слогов в слове ПОДНОС, СВЕТОФОР,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КАРАНДАШ».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«Скажи слово слитно – СКО-ВО-РО-ДА, ПО-ЛУ-ЧИ-ЛА».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«Скажи   предложение   по   словам  –   НАС- ТУ- ПИ-ЛА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ВЕС-НА.  НА  СТО-ЛЕ  ЛЕ-ЖАТ  КНИ-ГИ».</w:t>
      </w:r>
    </w:p>
    <w:p w:rsidR="00F42106" w:rsidRDefault="00F42106" w:rsidP="00F42106">
      <w:pPr>
        <w:shd w:val="clear" w:color="auto" w:fill="FFFFFF"/>
        <w:autoSpaceDE w:val="0"/>
        <w:autoSpaceDN w:val="0"/>
        <w:adjustRightInd w:val="0"/>
        <w:spacing w:line="360" w:lineRule="auto"/>
        <w:jc w:val="both"/>
        <w:rPr>
          <w:i/>
          <w:color w:val="000000"/>
          <w:sz w:val="28"/>
          <w:szCs w:val="28"/>
        </w:rPr>
      </w:pPr>
      <w:r>
        <w:rPr>
          <w:i/>
          <w:color w:val="000000"/>
          <w:sz w:val="28"/>
          <w:szCs w:val="28"/>
        </w:rPr>
        <w:t>В) Фонематический синтез.</w:t>
      </w:r>
    </w:p>
    <w:p w:rsidR="00F42106" w:rsidRDefault="00F42106" w:rsidP="00F42106">
      <w:pPr>
        <w:shd w:val="clear" w:color="auto" w:fill="FFFFFF"/>
        <w:autoSpaceDE w:val="0"/>
        <w:autoSpaceDN w:val="0"/>
        <w:adjustRightInd w:val="0"/>
        <w:spacing w:line="360" w:lineRule="auto"/>
        <w:jc w:val="both"/>
        <w:rPr>
          <w:i/>
          <w:color w:val="000000"/>
          <w:sz w:val="28"/>
          <w:szCs w:val="28"/>
        </w:rPr>
      </w:pPr>
      <w:r>
        <w:rPr>
          <w:color w:val="000000"/>
          <w:sz w:val="28"/>
          <w:szCs w:val="28"/>
        </w:rPr>
        <w:t xml:space="preserve">  </w:t>
      </w:r>
      <w:r>
        <w:rPr>
          <w:color w:val="000000"/>
          <w:sz w:val="28"/>
          <w:szCs w:val="28"/>
          <w:u w:val="single"/>
        </w:rPr>
        <w:t>Материалом исследования служили :</w:t>
      </w:r>
      <w:r>
        <w:rPr>
          <w:color w:val="000000"/>
          <w:sz w:val="28"/>
          <w:szCs w:val="28"/>
        </w:rPr>
        <w:t xml:space="preserve"> слова (ЗВУК, КАРТА, КАНАВА), произнесенные с паузами после каждого звука.</w:t>
      </w:r>
    </w:p>
    <w:p w:rsidR="00F42106" w:rsidRPr="00B03763" w:rsidRDefault="00F42106" w:rsidP="00F42106">
      <w:pPr>
        <w:shd w:val="clear" w:color="auto" w:fill="FFFFFF"/>
        <w:autoSpaceDE w:val="0"/>
        <w:autoSpaceDN w:val="0"/>
        <w:adjustRightInd w:val="0"/>
        <w:spacing w:line="360" w:lineRule="auto"/>
        <w:jc w:val="both"/>
        <w:rPr>
          <w:i/>
          <w:color w:val="000000"/>
          <w:sz w:val="28"/>
          <w:szCs w:val="28"/>
        </w:rPr>
      </w:pPr>
      <w:r>
        <w:rPr>
          <w:i/>
          <w:color w:val="000000"/>
          <w:sz w:val="28"/>
          <w:szCs w:val="28"/>
        </w:rPr>
        <w:t xml:space="preserve">  </w:t>
      </w:r>
      <w:r>
        <w:rPr>
          <w:color w:val="000000"/>
          <w:sz w:val="28"/>
          <w:szCs w:val="28"/>
        </w:rPr>
        <w:t xml:space="preserve"> </w:t>
      </w:r>
      <w:r>
        <w:rPr>
          <w:color w:val="000000"/>
          <w:sz w:val="28"/>
          <w:szCs w:val="28"/>
          <w:u w:val="single"/>
        </w:rPr>
        <w:t xml:space="preserve">Инструкция: </w:t>
      </w:r>
      <w:r>
        <w:rPr>
          <w:color w:val="000000"/>
          <w:sz w:val="28"/>
          <w:szCs w:val="28"/>
        </w:rPr>
        <w:t>«Скажи слитно З-В-У-К, К-А-Р-Т-А, К-А-Н-А-В-А.</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владения языковым анализом и синтезом:</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(4 балла) - правильное выполнение всех заданий.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(3 балла) – при выполнении задания допущена 1- 2 ошибки.</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Ниже среднего уровень (2 балла) - при выполнении задания, допущено более 2 ошибок, принимает помощь взрослого.</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неверное выполнение задания, отказ от выполнения.</w:t>
      </w:r>
    </w:p>
    <w:p w:rsidR="00F42106" w:rsidRPr="00B03763" w:rsidRDefault="00F42106" w:rsidP="00F42106">
      <w:pPr>
        <w:shd w:val="clear" w:color="auto" w:fill="FFFFFF"/>
        <w:autoSpaceDE w:val="0"/>
        <w:autoSpaceDN w:val="0"/>
        <w:adjustRightInd w:val="0"/>
        <w:spacing w:line="360" w:lineRule="auto"/>
        <w:rPr>
          <w:b/>
          <w:bCs/>
          <w:i/>
          <w:iCs/>
          <w:color w:val="000000"/>
          <w:sz w:val="28"/>
          <w:szCs w:val="28"/>
        </w:rPr>
      </w:pPr>
      <w:r>
        <w:rPr>
          <w:i/>
          <w:color w:val="000000"/>
          <w:sz w:val="28"/>
          <w:szCs w:val="28"/>
        </w:rPr>
        <w:t xml:space="preserve">  </w:t>
      </w:r>
      <w:r w:rsidRPr="00B03763">
        <w:rPr>
          <w:i/>
          <w:color w:val="000000"/>
          <w:sz w:val="28"/>
          <w:szCs w:val="28"/>
        </w:rPr>
        <w:t xml:space="preserve"> </w:t>
      </w:r>
      <w:r w:rsidRPr="00B03763">
        <w:rPr>
          <w:b/>
          <w:bCs/>
          <w:i/>
          <w:color w:val="000000"/>
          <w:sz w:val="28"/>
          <w:szCs w:val="28"/>
        </w:rPr>
        <w:t xml:space="preserve">4.  </w:t>
      </w:r>
      <w:r w:rsidRPr="00B03763">
        <w:rPr>
          <w:b/>
          <w:bCs/>
          <w:i/>
          <w:iCs/>
          <w:color w:val="000000"/>
          <w:sz w:val="28"/>
          <w:szCs w:val="28"/>
        </w:rPr>
        <w:t>Исследование эвукослоговой структуры слова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b/>
          <w:bCs/>
          <w:i/>
          <w:iCs/>
          <w:color w:val="000000"/>
          <w:sz w:val="28"/>
          <w:szCs w:val="28"/>
        </w:rPr>
        <w:t xml:space="preserve">  </w:t>
      </w:r>
      <w:r>
        <w:rPr>
          <w:color w:val="000000"/>
          <w:sz w:val="28"/>
          <w:szCs w:val="28"/>
        </w:rPr>
        <w:t xml:space="preserve">  </w:t>
      </w:r>
      <w:r>
        <w:rPr>
          <w:color w:val="000000"/>
          <w:sz w:val="28"/>
          <w:szCs w:val="28"/>
          <w:u w:val="single"/>
        </w:rPr>
        <w:t>Материалом  исследования</w:t>
      </w:r>
      <w:r>
        <w:rPr>
          <w:color w:val="000000"/>
          <w:sz w:val="28"/>
          <w:szCs w:val="28"/>
        </w:rPr>
        <w:t xml:space="preserve">  служили:   предложения из слов сложной слоговой структуры [76].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«Повтори  СЫВОРОТКА  ИЗ – ПОД ПРОСТОКВАШИ.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ПРОДУКТЫ  ПРОДАЮТСЯ  В УНИВЕРСАМЕ, А ОДЕЖДА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 УНИВЕРМАГЕ.».</w:t>
      </w:r>
    </w:p>
    <w:p w:rsidR="00F42106" w:rsidRPr="00B03763"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владения звукослоговой структурой слова:</w:t>
      </w:r>
    </w:p>
    <w:p w:rsidR="00F42106" w:rsidRPr="00B03763" w:rsidRDefault="00F42106" w:rsidP="00F42106">
      <w:pPr>
        <w:shd w:val="clear" w:color="auto" w:fill="FFFFFF"/>
        <w:autoSpaceDE w:val="0"/>
        <w:autoSpaceDN w:val="0"/>
        <w:adjustRightInd w:val="0"/>
        <w:spacing w:line="360" w:lineRule="auto"/>
        <w:jc w:val="both"/>
        <w:rPr>
          <w:color w:val="000000"/>
          <w:sz w:val="28"/>
          <w:szCs w:val="28"/>
          <w:u w:val="single"/>
        </w:rPr>
      </w:pPr>
      <w:r>
        <w:rPr>
          <w:color w:val="000000"/>
          <w:sz w:val="28"/>
          <w:szCs w:val="28"/>
        </w:rPr>
        <w:t xml:space="preserve">  Высокий уровень (4 балла) - чёткое и правильное воспроизведение слова.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(3 балла) - замедленное, напряжённое или послоговое воспроизведение, но без нарушения структуры.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Ниже среднего уровень (2 балла) - изменение структуры слогов внутри слова (замена закрытого открытым и наоборот, упрощение слога за счёт пропуска согласного звука при стечении  с сохранением общего количества слогов в слове.</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нарушение слоговой структуры слова (пропуски, вставки, перестановки,   уподобление   слогов  -  сыворотка, сыротка),   отказ   от выполнения.</w:t>
      </w:r>
    </w:p>
    <w:p w:rsidR="00F42106" w:rsidRPr="006E1284" w:rsidRDefault="00F42106" w:rsidP="00F42106">
      <w:pPr>
        <w:shd w:val="clear" w:color="auto" w:fill="FFFFFF"/>
        <w:autoSpaceDE w:val="0"/>
        <w:autoSpaceDN w:val="0"/>
        <w:adjustRightInd w:val="0"/>
        <w:spacing w:line="360" w:lineRule="auto"/>
        <w:jc w:val="both"/>
        <w:rPr>
          <w:color w:val="000000"/>
          <w:sz w:val="28"/>
          <w:szCs w:val="28"/>
        </w:rPr>
      </w:pPr>
      <w:r w:rsidRPr="00B03763">
        <w:rPr>
          <w:b/>
          <w:bCs/>
          <w:i/>
          <w:color w:val="000000"/>
          <w:sz w:val="28"/>
          <w:szCs w:val="28"/>
        </w:rPr>
        <w:t xml:space="preserve">  5.     </w:t>
      </w:r>
      <w:r w:rsidRPr="00B03763">
        <w:rPr>
          <w:b/>
          <w:bCs/>
          <w:i/>
          <w:iCs/>
          <w:color w:val="000000"/>
          <w:sz w:val="28"/>
          <w:szCs w:val="28"/>
        </w:rPr>
        <w:t>Исследование     состояния     двигательных     функций    рук</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Материалом исследования</w:t>
      </w:r>
      <w:r>
        <w:rPr>
          <w:color w:val="000000"/>
          <w:sz w:val="28"/>
          <w:szCs w:val="28"/>
        </w:rPr>
        <w:t xml:space="preserve"> служили серии проб.</w:t>
      </w:r>
    </w:p>
    <w:p w:rsidR="00F42106" w:rsidRPr="006E1284" w:rsidRDefault="00F42106" w:rsidP="00F42106">
      <w:pPr>
        <w:shd w:val="clear" w:color="auto" w:fill="FFFFFF"/>
        <w:autoSpaceDE w:val="0"/>
        <w:autoSpaceDN w:val="0"/>
        <w:adjustRightInd w:val="0"/>
        <w:spacing w:line="360" w:lineRule="auto"/>
        <w:jc w:val="both"/>
        <w:rPr>
          <w:b/>
          <w:color w:val="000000"/>
          <w:sz w:val="28"/>
          <w:szCs w:val="28"/>
        </w:rPr>
      </w:pPr>
      <w:r w:rsidRPr="006E1284">
        <w:rPr>
          <w:color w:val="000000"/>
          <w:sz w:val="28"/>
          <w:szCs w:val="28"/>
        </w:rPr>
        <w:t xml:space="preserve"> </w:t>
      </w:r>
      <w:r w:rsidRPr="006E1284">
        <w:rPr>
          <w:b/>
          <w:color w:val="000000"/>
          <w:sz w:val="28"/>
          <w:szCs w:val="28"/>
        </w:rPr>
        <w:t xml:space="preserve">  1. Кинестетический праксис.</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а) Выполнение по зрительному образцу.</w:t>
      </w: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u w:val="single"/>
        </w:rPr>
        <w:t>Инструкция:</w:t>
      </w:r>
      <w:r>
        <w:rPr>
          <w:color w:val="000000"/>
          <w:sz w:val="28"/>
          <w:szCs w:val="28"/>
        </w:rPr>
        <w:t xml:space="preserve"> «То, что я буду делать правой рукой, ты будешь делать своей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(прикоснуться) правой рукой» </w:t>
      </w:r>
      <w:r>
        <w:rPr>
          <w:i/>
          <w:color w:val="000000"/>
          <w:sz w:val="28"/>
          <w:szCs w:val="28"/>
        </w:rPr>
        <w:t>приложение 1.</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«То, что я буду делать левой рукой, ты будешь   делать своей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(прикоснуться) левой рукой».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б) Выполнение по тактильному образцу.</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«Закрой глаза, повтори  позу,    которую я   сделала,    этой же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рукой» </w:t>
      </w:r>
      <w:r>
        <w:rPr>
          <w:i/>
          <w:color w:val="000000"/>
          <w:sz w:val="28"/>
          <w:szCs w:val="28"/>
        </w:rPr>
        <w:t>приложение 1</w:t>
      </w:r>
      <w:r>
        <w:rPr>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в) Перенос поз.</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 xml:space="preserve">Инструкция: </w:t>
      </w:r>
      <w:r>
        <w:rPr>
          <w:color w:val="000000"/>
          <w:sz w:val="28"/>
          <w:szCs w:val="28"/>
        </w:rPr>
        <w:t xml:space="preserve">«Закрой  глаза,   повтори   позу,   которую   я сделала на твоей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правой руке левой рукой (и наоборот)» </w:t>
      </w:r>
      <w:r>
        <w:rPr>
          <w:i/>
          <w:color w:val="000000"/>
          <w:sz w:val="28"/>
          <w:szCs w:val="28"/>
        </w:rPr>
        <w:t>приложение 1.</w:t>
      </w:r>
    </w:p>
    <w:p w:rsidR="00F42106" w:rsidRPr="00B03763"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состояния кинестетического праксиса: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(3 балла) – правильное, самостоятельное выполнение поз, без дополнительных разъяснений исполняет, предложенную экспериментатором программу: по зрительному и по тактильному образцу, переносу поз.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(2 балла) – поза воспроизведена неточно, замедленное воспроизведение (поиск позы). Ребенок в состоянии выполнить задание после нескольких попыток, многократных повторений со стороны экспериментатора.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неправильное нахождение позы, многократные повторения задания не улучшают результатов, отказ от выполнения.</w:t>
      </w:r>
    </w:p>
    <w:p w:rsidR="00F42106" w:rsidRPr="006E1284" w:rsidRDefault="00F42106" w:rsidP="00F42106">
      <w:pPr>
        <w:shd w:val="clear" w:color="auto" w:fill="FFFFFF"/>
        <w:autoSpaceDE w:val="0"/>
        <w:autoSpaceDN w:val="0"/>
        <w:adjustRightInd w:val="0"/>
        <w:spacing w:line="360" w:lineRule="auto"/>
        <w:jc w:val="both"/>
        <w:rPr>
          <w:b/>
          <w:color w:val="000000"/>
          <w:sz w:val="28"/>
          <w:szCs w:val="28"/>
        </w:rPr>
      </w:pPr>
      <w:r w:rsidRPr="006E1284">
        <w:rPr>
          <w:b/>
          <w:color w:val="000000"/>
          <w:sz w:val="28"/>
          <w:szCs w:val="28"/>
        </w:rPr>
        <w:t>2. Динамический праксис.</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а)Смена трех положений.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b/>
          <w:i/>
          <w:color w:val="000000"/>
          <w:sz w:val="28"/>
          <w:szCs w:val="28"/>
        </w:rPr>
        <w:t xml:space="preserve">    </w:t>
      </w:r>
      <w:r>
        <w:rPr>
          <w:color w:val="000000"/>
          <w:sz w:val="28"/>
          <w:szCs w:val="28"/>
          <w:u w:val="single"/>
        </w:rPr>
        <w:t>Инструкция</w:t>
      </w:r>
      <w:r>
        <w:rPr>
          <w:color w:val="000000"/>
          <w:sz w:val="28"/>
          <w:szCs w:val="28"/>
        </w:rPr>
        <w:t>:«Придай   своей   правой  руке   положение   кулака,  теперь</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распрямленной     кисти,     расположенной      «ребром»,    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ладони,   ударяющей   по столу    плашмя.    (После   задание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выполняется      левой     рукой,     затем     двумя        руками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одновременно).  </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б) Реципрокная координация рук.</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«Положи перед собой руки,   сожми   одну в   кулак,    а другая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распрямлена,    теперь    одновременно    изменяй   положения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кистей, расправляя одну, и сжимая другую».</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6E1284"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состояния динамического праксиса: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(3 балла) – правильное, самостоятельное выполнение проб, без дополнительных разъяснений исполняет, предложенную экспериментатором программу.</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(2 балла) – замедленное воспроизведение, трудности при переключении с одной позы на другую. Ребенок в состоянии выполнить задание после нескольких попыток, многократных повторений со стороны экспериментатора.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неверное выполнение задания, персеверации, многократные повторения задания не улучшают результатов, отказ от выполнения.</w:t>
      </w:r>
    </w:p>
    <w:p w:rsidR="00F42106" w:rsidRPr="006E1284" w:rsidRDefault="00F42106" w:rsidP="00F42106">
      <w:pPr>
        <w:numPr>
          <w:ilvl w:val="0"/>
          <w:numId w:val="34"/>
        </w:numPr>
        <w:shd w:val="clear" w:color="auto" w:fill="FFFFFF"/>
        <w:autoSpaceDE w:val="0"/>
        <w:autoSpaceDN w:val="0"/>
        <w:adjustRightInd w:val="0"/>
        <w:spacing w:line="360" w:lineRule="auto"/>
        <w:rPr>
          <w:b/>
          <w:bCs/>
          <w:i/>
          <w:iCs/>
          <w:color w:val="000000"/>
          <w:sz w:val="28"/>
          <w:szCs w:val="28"/>
        </w:rPr>
      </w:pPr>
      <w:r w:rsidRPr="006E1284">
        <w:rPr>
          <w:b/>
          <w:bCs/>
          <w:i/>
          <w:iCs/>
          <w:color w:val="000000"/>
          <w:sz w:val="28"/>
          <w:szCs w:val="28"/>
        </w:rPr>
        <w:t>Исследование пространственного праксиса.</w:t>
      </w:r>
    </w:p>
    <w:p w:rsidR="00F42106" w:rsidRPr="006E1284" w:rsidRDefault="00F42106" w:rsidP="00F42106">
      <w:pPr>
        <w:shd w:val="clear" w:color="auto" w:fill="FFFFFF"/>
        <w:autoSpaceDE w:val="0"/>
        <w:autoSpaceDN w:val="0"/>
        <w:adjustRightInd w:val="0"/>
        <w:spacing w:line="360" w:lineRule="auto"/>
        <w:rPr>
          <w:b/>
          <w:bCs/>
          <w:i/>
          <w:iCs/>
          <w:color w:val="000000"/>
          <w:sz w:val="28"/>
          <w:szCs w:val="28"/>
        </w:rPr>
      </w:pPr>
      <w:r>
        <w:rPr>
          <w:i/>
          <w:iCs/>
          <w:color w:val="000000"/>
          <w:sz w:val="28"/>
          <w:szCs w:val="28"/>
        </w:rPr>
        <w:t xml:space="preserve"> </w:t>
      </w:r>
      <w:r>
        <w:rPr>
          <w:iCs/>
          <w:color w:val="000000"/>
          <w:sz w:val="28"/>
          <w:szCs w:val="28"/>
          <w:u w:val="single"/>
        </w:rPr>
        <w:t xml:space="preserve">Материал исследования: </w:t>
      </w:r>
      <w:r>
        <w:rPr>
          <w:i/>
          <w:iCs/>
          <w:color w:val="000000"/>
          <w:sz w:val="28"/>
          <w:szCs w:val="28"/>
        </w:rPr>
        <w:t xml:space="preserve"> </w:t>
      </w:r>
      <w:r>
        <w:rPr>
          <w:color w:val="000000"/>
          <w:sz w:val="28"/>
          <w:szCs w:val="28"/>
        </w:rPr>
        <w:t>пробы Хеда.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Инструкция:</w:t>
      </w:r>
      <w:r>
        <w:rPr>
          <w:color w:val="000000"/>
          <w:sz w:val="28"/>
          <w:szCs w:val="28"/>
        </w:rPr>
        <w:t xml:space="preserve"> «То, что я буду делать правой рукой, ты будешь делать своей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(прикоснуться) правой рукой» </w:t>
      </w:r>
      <w:r>
        <w:rPr>
          <w:i/>
          <w:color w:val="000000"/>
          <w:sz w:val="28"/>
          <w:szCs w:val="28"/>
        </w:rPr>
        <w:t>приложение 1.</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«То, что я буду делать левой рукой, ты будешь   делать своей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(прикоснуться) левой рукой».</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Критерий оценки состояния пространственного праксиса: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(3 балла) - правильное выполнение всех заданий по зрительному образцу, без дополнительных разъяснений.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(2 балла) - задание выполнено неточно, замедленное воспроизведение, требуется несколько попыток для выполнения задания, многократные повторения инструкций со стороны экспериментатора. </w:t>
      </w: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неверное выполнение задания, отказ от выполнения.</w:t>
      </w:r>
    </w:p>
    <w:p w:rsidR="00F42106" w:rsidRPr="00DD3B92" w:rsidRDefault="00F42106" w:rsidP="00F42106">
      <w:pPr>
        <w:shd w:val="clear" w:color="auto" w:fill="FFFFFF"/>
        <w:autoSpaceDE w:val="0"/>
        <w:autoSpaceDN w:val="0"/>
        <w:adjustRightInd w:val="0"/>
        <w:spacing w:line="360" w:lineRule="auto"/>
        <w:rPr>
          <w:color w:val="000000"/>
          <w:sz w:val="28"/>
          <w:szCs w:val="28"/>
        </w:rPr>
      </w:pPr>
      <w:r>
        <w:rPr>
          <w:color w:val="000000"/>
          <w:sz w:val="28"/>
          <w:szCs w:val="28"/>
        </w:rPr>
        <w:t xml:space="preserve"> </w:t>
      </w:r>
      <w:r w:rsidRPr="006E1284">
        <w:rPr>
          <w:i/>
          <w:color w:val="000000"/>
          <w:sz w:val="28"/>
          <w:szCs w:val="28"/>
        </w:rPr>
        <w:t xml:space="preserve"> </w:t>
      </w:r>
      <w:r w:rsidRPr="006E1284">
        <w:rPr>
          <w:b/>
          <w:bCs/>
          <w:i/>
          <w:color w:val="000000"/>
          <w:sz w:val="28"/>
          <w:szCs w:val="28"/>
        </w:rPr>
        <w:t xml:space="preserve">7. </w:t>
      </w:r>
      <w:r w:rsidRPr="006E1284">
        <w:rPr>
          <w:b/>
          <w:bCs/>
          <w:i/>
          <w:iCs/>
          <w:color w:val="000000"/>
          <w:sz w:val="28"/>
          <w:szCs w:val="28"/>
        </w:rPr>
        <w:t>Исследование состояния слухо-моторных координации</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u w:val="single"/>
        </w:rPr>
        <w:t>Материалом исследования служили</w:t>
      </w:r>
      <w:r>
        <w:rPr>
          <w:color w:val="000000"/>
          <w:sz w:val="28"/>
          <w:szCs w:val="28"/>
        </w:rPr>
        <w:t xml:space="preserve">:  серии   проб.  </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6E1284" w:rsidRDefault="00F42106" w:rsidP="00F42106">
      <w:pPr>
        <w:numPr>
          <w:ilvl w:val="0"/>
          <w:numId w:val="19"/>
        </w:numPr>
        <w:shd w:val="clear" w:color="auto" w:fill="FFFFFF"/>
        <w:autoSpaceDE w:val="0"/>
        <w:autoSpaceDN w:val="0"/>
        <w:adjustRightInd w:val="0"/>
        <w:spacing w:line="360" w:lineRule="auto"/>
        <w:jc w:val="both"/>
        <w:rPr>
          <w:b/>
          <w:color w:val="000000"/>
          <w:sz w:val="28"/>
          <w:szCs w:val="28"/>
        </w:rPr>
      </w:pPr>
      <w:r w:rsidRPr="006E1284">
        <w:rPr>
          <w:b/>
          <w:color w:val="000000"/>
          <w:sz w:val="28"/>
          <w:szCs w:val="28"/>
        </w:rPr>
        <w:t>Воспроизведение простых ритмов.</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u w:val="single"/>
        </w:rPr>
        <w:t xml:space="preserve">Инструкция: </w:t>
      </w:r>
      <w:r>
        <w:rPr>
          <w:color w:val="000000"/>
          <w:sz w:val="28"/>
          <w:szCs w:val="28"/>
        </w:rPr>
        <w:t xml:space="preserve">«Повтори (простучи) за мной: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 //, // //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 ///, /// ///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b/>
          <w:i/>
          <w:color w:val="000000"/>
          <w:sz w:val="28"/>
          <w:szCs w:val="28"/>
        </w:rPr>
        <w:t xml:space="preserve">2. </w:t>
      </w:r>
      <w:r w:rsidRPr="006E1284">
        <w:rPr>
          <w:b/>
          <w:color w:val="000000"/>
          <w:sz w:val="28"/>
          <w:szCs w:val="28"/>
        </w:rPr>
        <w:t>Воспроизведение акцентированных ритмов</w:t>
      </w:r>
      <w:r w:rsidRPr="006E1284">
        <w:rPr>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u w:val="single"/>
        </w:rPr>
        <w:t xml:space="preserve">Инструкция: </w:t>
      </w:r>
      <w:r>
        <w:rPr>
          <w:color w:val="000000"/>
          <w:sz w:val="28"/>
          <w:szCs w:val="28"/>
        </w:rPr>
        <w:t>«Повтори (простучи) за мной:</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 //, /// //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 ///, / // ///;</w:t>
      </w:r>
    </w:p>
    <w:p w:rsidR="00F42106" w:rsidRDefault="00F42106" w:rsidP="00F42106">
      <w:pPr>
        <w:shd w:val="clear" w:color="auto" w:fill="FFFFFF"/>
        <w:autoSpaceDE w:val="0"/>
        <w:autoSpaceDN w:val="0"/>
        <w:adjustRightInd w:val="0"/>
        <w:spacing w:line="360" w:lineRule="auto"/>
        <w:ind w:left="300"/>
        <w:jc w:val="both"/>
        <w:rPr>
          <w:color w:val="000000"/>
          <w:sz w:val="28"/>
          <w:szCs w:val="28"/>
        </w:rPr>
      </w:pPr>
      <w:r>
        <w:rPr>
          <w:color w:val="000000"/>
          <w:sz w:val="28"/>
          <w:szCs w:val="28"/>
        </w:rPr>
        <w:t xml:space="preserve">                           - / /// / // /.»</w:t>
      </w:r>
    </w:p>
    <w:p w:rsidR="00F42106" w:rsidRPr="006E1284" w:rsidRDefault="00F42106" w:rsidP="00F42106">
      <w:pPr>
        <w:numPr>
          <w:ilvl w:val="0"/>
          <w:numId w:val="48"/>
        </w:numPr>
        <w:shd w:val="clear" w:color="auto" w:fill="FFFFFF"/>
        <w:autoSpaceDE w:val="0"/>
        <w:autoSpaceDN w:val="0"/>
        <w:adjustRightInd w:val="0"/>
        <w:spacing w:line="360" w:lineRule="auto"/>
        <w:jc w:val="both"/>
        <w:rPr>
          <w:color w:val="000000"/>
          <w:sz w:val="28"/>
          <w:szCs w:val="28"/>
        </w:rPr>
      </w:pPr>
      <w:r w:rsidRPr="006E1284">
        <w:rPr>
          <w:b/>
          <w:color w:val="000000"/>
          <w:sz w:val="28"/>
          <w:szCs w:val="28"/>
        </w:rPr>
        <w:t>Воспроизведение ритмов по речевой инструкции</w:t>
      </w:r>
      <w:r w:rsidRPr="006E1284">
        <w:rPr>
          <w:color w:val="000000"/>
          <w:sz w:val="28"/>
          <w:szCs w:val="28"/>
        </w:rPr>
        <w:t>.</w:t>
      </w: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r>
        <w:rPr>
          <w:color w:val="000000"/>
          <w:sz w:val="28"/>
          <w:szCs w:val="28"/>
          <w:u w:val="single"/>
        </w:rPr>
        <w:t xml:space="preserve">Инструкция: </w:t>
      </w:r>
      <w:r>
        <w:rPr>
          <w:color w:val="000000"/>
          <w:sz w:val="28"/>
          <w:szCs w:val="28"/>
        </w:rPr>
        <w:t>«Стучи по 2 раза, по 3 раза».</w:t>
      </w: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r>
        <w:rPr>
          <w:color w:val="000000"/>
          <w:sz w:val="28"/>
          <w:szCs w:val="28"/>
        </w:rPr>
        <w:t xml:space="preserve">                       «Стучи по 2 раза сильно, по 3 раза слабо». </w:t>
      </w: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p>
    <w:p w:rsidR="00F42106" w:rsidRPr="006E1284" w:rsidRDefault="00F42106" w:rsidP="00F42106">
      <w:pPr>
        <w:shd w:val="clear" w:color="auto" w:fill="FFFFFF"/>
        <w:autoSpaceDE w:val="0"/>
        <w:autoSpaceDN w:val="0"/>
        <w:adjustRightInd w:val="0"/>
        <w:spacing w:line="360" w:lineRule="auto"/>
        <w:ind w:left="360"/>
        <w:jc w:val="both"/>
        <w:rPr>
          <w:color w:val="000000"/>
          <w:sz w:val="28"/>
          <w:szCs w:val="28"/>
        </w:rPr>
      </w:pPr>
      <w:r>
        <w:rPr>
          <w:color w:val="000000"/>
          <w:sz w:val="28"/>
          <w:szCs w:val="28"/>
          <w:u w:val="single"/>
        </w:rPr>
        <w:t>Критерий оценки состояния слухо – моторных координаций: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Высокий уровень (4 балла) - правильное отстукивание всех ритмов.</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Средний уровень (3 балла) – задание выполнено точно, но замедленное воспроизведение ритмов и  многократные повторения инструкций со стороны экспериментатора.</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Ниже среднего уровень (2 балла) -  задание выполнено неточно, неправильное отстукивание ритмов: простых, акцентированных и по речевой инструкции,  требуется несколько попыток для выполнения задания.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неверное выполнение задания, многократные повторения задания не улучшают результатов, отказ от выполнения.</w:t>
      </w:r>
    </w:p>
    <w:p w:rsidR="00F42106" w:rsidRPr="00F42106" w:rsidRDefault="00F42106" w:rsidP="00F42106">
      <w:pPr>
        <w:shd w:val="clear" w:color="auto" w:fill="FFFFFF"/>
        <w:autoSpaceDE w:val="0"/>
        <w:autoSpaceDN w:val="0"/>
        <w:adjustRightInd w:val="0"/>
        <w:spacing w:line="360" w:lineRule="auto"/>
        <w:jc w:val="both"/>
        <w:rPr>
          <w:color w:val="000000"/>
          <w:sz w:val="28"/>
          <w:szCs w:val="28"/>
          <w:lang w:val="en-US"/>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Pr>
          <w:b/>
          <w:bCs/>
          <w:iCs/>
          <w:color w:val="000000"/>
          <w:sz w:val="28"/>
          <w:szCs w:val="28"/>
          <w:u w:val="single"/>
        </w:rPr>
        <w:t>8.Исследование зрительно – пространственных функций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color w:val="000000"/>
          <w:sz w:val="28"/>
          <w:szCs w:val="28"/>
          <w:u w:val="single"/>
        </w:rPr>
        <w:t>Материалом исследования</w:t>
      </w:r>
      <w:r>
        <w:rPr>
          <w:color w:val="000000"/>
          <w:sz w:val="28"/>
          <w:szCs w:val="28"/>
        </w:rPr>
        <w:t xml:space="preserve"> служили: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1. разрезные картинки (</w:t>
      </w:r>
      <w:r>
        <w:rPr>
          <w:i/>
          <w:color w:val="000000"/>
          <w:sz w:val="28"/>
          <w:szCs w:val="28"/>
        </w:rPr>
        <w:t>приложение 1)</w:t>
      </w:r>
      <w:r>
        <w:rPr>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2. альбом                          оптических                                проб,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разработанный сотрудниками кафедры  логопедии  Р Г П У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на основе исследований Б.Г. Ананьева[3],А.Р. Лурии [34]и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др. </w:t>
      </w:r>
      <w:r>
        <w:rPr>
          <w:i/>
          <w:color w:val="000000"/>
          <w:sz w:val="28"/>
          <w:szCs w:val="28"/>
        </w:rPr>
        <w:t>(приложение 1),</w:t>
      </w:r>
      <w:r>
        <w:rPr>
          <w:color w:val="000000"/>
          <w:sz w:val="28"/>
          <w:szCs w:val="28"/>
        </w:rPr>
        <w:t xml:space="preserve">наложенные изображения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Pr>
          <w:i/>
          <w:color w:val="000000"/>
          <w:sz w:val="28"/>
          <w:szCs w:val="28"/>
        </w:rPr>
        <w:t>(приложение 1) .</w:t>
      </w:r>
    </w:p>
    <w:p w:rsidR="00F42106" w:rsidRDefault="00F42106" w:rsidP="00F42106">
      <w:pPr>
        <w:shd w:val="clear" w:color="auto" w:fill="FFFFFF"/>
        <w:autoSpaceDE w:val="0"/>
        <w:autoSpaceDN w:val="0"/>
        <w:adjustRightInd w:val="0"/>
        <w:spacing w:line="360" w:lineRule="auto"/>
        <w:jc w:val="both"/>
        <w:rPr>
          <w:i/>
          <w:color w:val="000000"/>
          <w:sz w:val="28"/>
          <w:szCs w:val="28"/>
        </w:rPr>
      </w:pPr>
      <w:r>
        <w:rPr>
          <w:color w:val="000000"/>
          <w:sz w:val="28"/>
          <w:szCs w:val="28"/>
        </w:rPr>
        <w:t xml:space="preserve">   </w:t>
      </w:r>
      <w:r>
        <w:rPr>
          <w:color w:val="000000"/>
          <w:sz w:val="28"/>
          <w:szCs w:val="28"/>
          <w:u w:val="single"/>
        </w:rPr>
        <w:t xml:space="preserve">Инструкция: </w:t>
      </w:r>
      <w:r>
        <w:rPr>
          <w:color w:val="000000"/>
          <w:sz w:val="28"/>
          <w:szCs w:val="28"/>
        </w:rPr>
        <w:t xml:space="preserve">  «Составь картинку из разрезанных частей»</w:t>
      </w:r>
      <w:r>
        <w:rPr>
          <w:i/>
          <w:color w:val="000000"/>
          <w:sz w:val="28"/>
          <w:szCs w:val="28"/>
        </w:rPr>
        <w:t>.</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«Назови, какие изображены буквы».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«Назови, какие изображены предметы».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u w:val="single"/>
        </w:rPr>
      </w:pPr>
      <w:r>
        <w:rPr>
          <w:color w:val="000000"/>
          <w:sz w:val="28"/>
          <w:szCs w:val="28"/>
          <w:u w:val="single"/>
        </w:rPr>
        <w:t>Критерий оценки состояния зрительно – пространственных функций: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rFonts w:ascii="Courier New" w:hAnsi="Courier New"/>
          <w:color w:val="000000"/>
          <w:sz w:val="28"/>
          <w:szCs w:val="28"/>
        </w:rPr>
        <w:t xml:space="preserve"> </w:t>
      </w:r>
      <w:r>
        <w:rPr>
          <w:color w:val="000000"/>
          <w:sz w:val="28"/>
          <w:szCs w:val="28"/>
        </w:rPr>
        <w:t>Высокий уровень (3 балла) – правильное, самостоятельное выполнение всех заданий, в полном объеме, без дополнительных разъяснений.</w:t>
      </w:r>
    </w:p>
    <w:p w:rsidR="00F42106" w:rsidRDefault="00F42106" w:rsidP="00F42106">
      <w:pPr>
        <w:shd w:val="clear" w:color="auto" w:fill="FFFFFF"/>
        <w:autoSpaceDE w:val="0"/>
        <w:autoSpaceDN w:val="0"/>
        <w:adjustRightInd w:val="0"/>
        <w:spacing w:line="360" w:lineRule="auto"/>
        <w:jc w:val="both"/>
        <w:rPr>
          <w:rFonts w:ascii="Courier New" w:hAnsi="Courier New"/>
          <w:color w:val="000000"/>
          <w:sz w:val="28"/>
          <w:szCs w:val="28"/>
        </w:rPr>
      </w:pPr>
      <w:r>
        <w:rPr>
          <w:color w:val="000000"/>
          <w:sz w:val="28"/>
          <w:szCs w:val="28"/>
        </w:rPr>
        <w:t xml:space="preserve">  Средний уровень (2 балла) - задание выполнено неточно, ребенок не смог до конца составить разрезные картинки; не называет все наложенные картинки и перевернутые буквы.</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Низкий уровень (1 балл) - неверное выполнение задания, многократные повторения задания не улучшают результатов, отказ от выполнения.</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F42106" w:rsidRDefault="00F42106" w:rsidP="00F42106">
      <w:pPr>
        <w:pStyle w:val="ac"/>
        <w:numPr>
          <w:ilvl w:val="0"/>
          <w:numId w:val="48"/>
        </w:numPr>
        <w:shd w:val="clear" w:color="auto" w:fill="FFFFFF"/>
        <w:autoSpaceDE w:val="0"/>
        <w:autoSpaceDN w:val="0"/>
        <w:adjustRightInd w:val="0"/>
        <w:spacing w:line="360" w:lineRule="auto"/>
        <w:jc w:val="both"/>
        <w:rPr>
          <w:b/>
          <w:color w:val="000000"/>
          <w:sz w:val="28"/>
          <w:szCs w:val="28"/>
        </w:rPr>
      </w:pPr>
      <w:r w:rsidRPr="00F42106">
        <w:rPr>
          <w:b/>
          <w:color w:val="000000"/>
          <w:sz w:val="28"/>
          <w:szCs w:val="28"/>
        </w:rPr>
        <w:t>Результаты констатирующего эксперимента</w:t>
      </w:r>
    </w:p>
    <w:p w:rsidR="00F42106" w:rsidRPr="004F5178" w:rsidRDefault="00F42106" w:rsidP="00F42106">
      <w:pPr>
        <w:shd w:val="clear" w:color="auto" w:fill="FFFFFF"/>
        <w:autoSpaceDE w:val="0"/>
        <w:autoSpaceDN w:val="0"/>
        <w:adjustRightInd w:val="0"/>
        <w:spacing w:line="360" w:lineRule="auto"/>
        <w:jc w:val="both"/>
        <w:rPr>
          <w:bCs/>
          <w:color w:val="000000"/>
          <w:sz w:val="28"/>
          <w:szCs w:val="32"/>
        </w:rPr>
      </w:pPr>
      <w:r w:rsidRPr="004F5178">
        <w:rPr>
          <w:color w:val="000000"/>
          <w:sz w:val="28"/>
          <w:szCs w:val="28"/>
        </w:rPr>
        <w:t xml:space="preserve">    </w:t>
      </w:r>
      <w:r w:rsidRPr="004F5178">
        <w:rPr>
          <w:b/>
          <w:color w:val="000000"/>
          <w:sz w:val="28"/>
          <w:szCs w:val="28"/>
          <w:u w:val="single"/>
        </w:rPr>
        <w:t>На первом этапе</w:t>
      </w:r>
      <w:r w:rsidRPr="004F5178">
        <w:rPr>
          <w:b/>
          <w:color w:val="000000"/>
          <w:sz w:val="32"/>
          <w:szCs w:val="32"/>
        </w:rPr>
        <w:t xml:space="preserve"> </w:t>
      </w:r>
      <w:r w:rsidRPr="004F5178">
        <w:rPr>
          <w:bCs/>
          <w:color w:val="000000"/>
          <w:sz w:val="28"/>
          <w:szCs w:val="32"/>
        </w:rPr>
        <w:t xml:space="preserve">констатирующего эксперимента были определены результаты педагогического исследования специфических ошибок письма, допущенных детьми при  а)    письме   под    диктовку, </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bCs/>
          <w:color w:val="000000"/>
          <w:sz w:val="28"/>
          <w:szCs w:val="32"/>
        </w:rPr>
        <w:t xml:space="preserve">                                            б)    списывании</w:t>
      </w:r>
      <w:r w:rsidRPr="004F5178">
        <w:rPr>
          <w:color w:val="000000"/>
          <w:sz w:val="28"/>
          <w:szCs w:val="28"/>
        </w:rPr>
        <w:t xml:space="preserve">    с           печатного           текста.    </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color w:val="000000"/>
          <w:sz w:val="28"/>
          <w:szCs w:val="28"/>
        </w:rPr>
        <w:t xml:space="preserve">            </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color w:val="000000"/>
          <w:sz w:val="28"/>
          <w:szCs w:val="28"/>
        </w:rPr>
        <w:t xml:space="preserve">      Проведенный анализ письменных работ учащихся, составивших экспериментальную группу, показал, что как при письме пол диктовку, так и </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color w:val="000000"/>
          <w:sz w:val="28"/>
          <w:szCs w:val="28"/>
        </w:rPr>
        <w:lastRenderedPageBreak/>
        <w:t xml:space="preserve">                                    </w:t>
      </w:r>
      <w:r>
        <w:rPr>
          <w:color w:val="000000"/>
          <w:sz w:val="28"/>
          <w:szCs w:val="28"/>
        </w:rPr>
        <w:t xml:space="preserve">                              </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color w:val="000000"/>
          <w:sz w:val="28"/>
          <w:szCs w:val="28"/>
        </w:rPr>
        <w:t>при списывании де</w:t>
      </w:r>
      <w:r w:rsidRPr="004F5178">
        <w:rPr>
          <w:color w:val="000000"/>
          <w:sz w:val="28"/>
          <w:szCs w:val="28"/>
        </w:rPr>
        <w:softHyphen/>
        <w:t>ти данной группы допускали специфические и неспецифические ошибки. Наше вни</w:t>
      </w:r>
      <w:r w:rsidRPr="004F5178">
        <w:rPr>
          <w:color w:val="000000"/>
          <w:sz w:val="28"/>
          <w:szCs w:val="28"/>
        </w:rPr>
        <w:softHyphen/>
        <w:t>мание было сосредоточено на изучении специфических ошибок.</w:t>
      </w:r>
    </w:p>
    <w:p w:rsidR="00F42106" w:rsidRPr="004F5178" w:rsidRDefault="00F42106" w:rsidP="00F42106">
      <w:pPr>
        <w:shd w:val="clear" w:color="auto" w:fill="FFFFFF"/>
        <w:autoSpaceDE w:val="0"/>
        <w:autoSpaceDN w:val="0"/>
        <w:adjustRightInd w:val="0"/>
        <w:spacing w:line="360" w:lineRule="auto"/>
        <w:jc w:val="both"/>
        <w:rPr>
          <w:color w:val="000000"/>
          <w:sz w:val="28"/>
          <w:szCs w:val="28"/>
        </w:rPr>
      </w:pPr>
      <w:r w:rsidRPr="004F5178">
        <w:rPr>
          <w:color w:val="000000"/>
          <w:sz w:val="28"/>
          <w:szCs w:val="28"/>
        </w:rPr>
        <w:t xml:space="preserve">    Наличие в письменных работах специфических ошибок важный, но не единственный критерий диагностики дисграфии. Практически все исследователи [] указывают на необходимость учитывать стойкость  ошибок и их частотность. Однако само понятие частотности раскрывается лишь в работах О.А. Величенковой [61:02-13/1289-9. Комплексный подход к анализу и коррекции специфических нарушений письма у учащихся младших классов общеобразовательной школы. Величенкова О.А.].</w:t>
      </w:r>
    </w:p>
    <w:p w:rsidR="00F42106" w:rsidRPr="004F5178" w:rsidRDefault="00F42106" w:rsidP="00F42106">
      <w:pPr>
        <w:shd w:val="clear" w:color="auto" w:fill="FFFFFF"/>
        <w:autoSpaceDE w:val="0"/>
        <w:autoSpaceDN w:val="0"/>
        <w:adjustRightInd w:val="0"/>
        <w:spacing w:line="360" w:lineRule="auto"/>
        <w:jc w:val="both"/>
        <w:rPr>
          <w:i/>
          <w:color w:val="000000"/>
          <w:sz w:val="28"/>
          <w:szCs w:val="28"/>
        </w:rPr>
      </w:pPr>
      <w:r w:rsidRPr="004F5178">
        <w:rPr>
          <w:color w:val="000000"/>
          <w:sz w:val="28"/>
          <w:szCs w:val="28"/>
        </w:rPr>
        <w:t xml:space="preserve">    Кроме того, специфические ошибки у школьников экспериментальной группы были частотными: в среднем в одной </w:t>
      </w:r>
      <w:r>
        <w:rPr>
          <w:color w:val="000000"/>
          <w:sz w:val="28"/>
          <w:szCs w:val="28"/>
        </w:rPr>
        <w:t>письменной работе обнаружено 3,6</w:t>
      </w:r>
      <w:r w:rsidRPr="004F5178">
        <w:rPr>
          <w:color w:val="000000"/>
          <w:sz w:val="28"/>
          <w:szCs w:val="28"/>
        </w:rPr>
        <w:t xml:space="preserve"> подобных ошибок </w:t>
      </w:r>
      <w:r>
        <w:rPr>
          <w:i/>
          <w:color w:val="000000"/>
          <w:sz w:val="28"/>
          <w:szCs w:val="28"/>
        </w:rPr>
        <w:t>(таблица 3</w:t>
      </w:r>
      <w:r w:rsidRPr="004F5178">
        <w:rPr>
          <w:i/>
          <w:color w:val="000000"/>
          <w:sz w:val="28"/>
          <w:szCs w:val="28"/>
        </w:rPr>
        <w:t xml:space="preserve">). </w:t>
      </w:r>
    </w:p>
    <w:p w:rsidR="00F42106" w:rsidRPr="004F5178" w:rsidRDefault="00F42106" w:rsidP="00F42106">
      <w:pPr>
        <w:shd w:val="clear" w:color="auto" w:fill="FFFFFF"/>
        <w:autoSpaceDE w:val="0"/>
        <w:autoSpaceDN w:val="0"/>
        <w:adjustRightInd w:val="0"/>
        <w:spacing w:line="360" w:lineRule="auto"/>
        <w:jc w:val="both"/>
        <w:rPr>
          <w:color w:val="808080"/>
          <w:sz w:val="28"/>
          <w:szCs w:val="28"/>
        </w:rPr>
      </w:pPr>
      <w:r w:rsidRPr="00781113">
        <w:rPr>
          <w:color w:val="808080"/>
          <w:sz w:val="28"/>
          <w:szCs w:val="28"/>
        </w:rPr>
        <w:t xml:space="preserve">    </w:t>
      </w:r>
      <w:r w:rsidRPr="0069390C">
        <w:rPr>
          <w:color w:val="808080"/>
          <w:sz w:val="28"/>
          <w:szCs w:val="28"/>
        </w:rPr>
        <w:t xml:space="preserve">                                                                                                 </w:t>
      </w:r>
      <w:r>
        <w:rPr>
          <w:color w:val="808080"/>
          <w:sz w:val="28"/>
          <w:szCs w:val="28"/>
        </w:rPr>
        <w:t xml:space="preserve">              </w:t>
      </w:r>
      <w:r w:rsidRPr="0070335A">
        <w:rPr>
          <w:b/>
          <w:color w:val="000000"/>
          <w:sz w:val="28"/>
          <w:szCs w:val="28"/>
        </w:rPr>
        <w:t xml:space="preserve">Таблица </w:t>
      </w:r>
      <w:r>
        <w:rPr>
          <w:b/>
          <w:color w:val="000000"/>
          <w:sz w:val="28"/>
          <w:szCs w:val="28"/>
        </w:rPr>
        <w:t>2</w:t>
      </w:r>
    </w:p>
    <w:p w:rsidR="00F42106" w:rsidRDefault="00F42106" w:rsidP="00F42106">
      <w:pPr>
        <w:shd w:val="clear" w:color="auto" w:fill="FFFFFF"/>
        <w:autoSpaceDE w:val="0"/>
        <w:autoSpaceDN w:val="0"/>
        <w:adjustRightInd w:val="0"/>
        <w:spacing w:line="360" w:lineRule="auto"/>
        <w:jc w:val="center"/>
        <w:rPr>
          <w:b/>
          <w:color w:val="000000"/>
          <w:sz w:val="28"/>
          <w:szCs w:val="28"/>
        </w:rPr>
      </w:pPr>
      <w:r w:rsidRPr="0070335A">
        <w:rPr>
          <w:b/>
          <w:color w:val="000000"/>
          <w:sz w:val="28"/>
          <w:szCs w:val="28"/>
        </w:rPr>
        <w:t>Количество учащихся, участвовавших в эксперименте</w:t>
      </w:r>
    </w:p>
    <w:p w:rsidR="00F42106" w:rsidRPr="0070335A" w:rsidRDefault="00F42106" w:rsidP="00F42106">
      <w:pPr>
        <w:shd w:val="clear" w:color="auto" w:fill="FFFFFF"/>
        <w:autoSpaceDE w:val="0"/>
        <w:autoSpaceDN w:val="0"/>
        <w:adjustRightInd w:val="0"/>
        <w:spacing w:line="360" w:lineRule="auto"/>
        <w:rPr>
          <w:b/>
          <w:color w:val="000000"/>
          <w:sz w:val="28"/>
          <w:szCs w:val="28"/>
        </w:rPr>
      </w:pPr>
    </w:p>
    <w:tbl>
      <w:tblPr>
        <w:tblStyle w:val="a9"/>
        <w:tblW w:w="10137" w:type="dxa"/>
        <w:tblLook w:val="01E0"/>
      </w:tblPr>
      <w:tblGrid>
        <w:gridCol w:w="6215"/>
        <w:gridCol w:w="1961"/>
        <w:gridCol w:w="1961"/>
      </w:tblGrid>
      <w:tr w:rsidR="00F42106" w:rsidTr="00640261">
        <w:tc>
          <w:tcPr>
            <w:tcW w:w="6215" w:type="dxa"/>
          </w:tcPr>
          <w:p w:rsidR="00F42106" w:rsidRPr="0070335A" w:rsidRDefault="00F42106" w:rsidP="00640261">
            <w:pPr>
              <w:autoSpaceDE w:val="0"/>
              <w:autoSpaceDN w:val="0"/>
              <w:adjustRightInd w:val="0"/>
              <w:spacing w:line="360" w:lineRule="auto"/>
              <w:jc w:val="center"/>
              <w:rPr>
                <w:b/>
                <w:color w:val="000000"/>
                <w:sz w:val="28"/>
                <w:szCs w:val="28"/>
              </w:rPr>
            </w:pPr>
          </w:p>
          <w:p w:rsidR="00F42106" w:rsidRPr="0070335A" w:rsidRDefault="00F42106" w:rsidP="00640261">
            <w:pPr>
              <w:autoSpaceDE w:val="0"/>
              <w:autoSpaceDN w:val="0"/>
              <w:adjustRightInd w:val="0"/>
              <w:spacing w:line="360" w:lineRule="auto"/>
              <w:jc w:val="center"/>
              <w:rPr>
                <w:b/>
                <w:color w:val="000000"/>
                <w:sz w:val="28"/>
                <w:szCs w:val="28"/>
              </w:rPr>
            </w:pPr>
            <w:r w:rsidRPr="0070335A">
              <w:rPr>
                <w:b/>
                <w:color w:val="000000"/>
                <w:sz w:val="28"/>
                <w:szCs w:val="28"/>
              </w:rPr>
              <w:t>Распределение количества учащихся</w:t>
            </w:r>
          </w:p>
        </w:tc>
        <w:tc>
          <w:tcPr>
            <w:tcW w:w="1961" w:type="dxa"/>
          </w:tcPr>
          <w:p w:rsidR="00F42106" w:rsidRPr="0070335A" w:rsidRDefault="00F42106" w:rsidP="00640261">
            <w:pPr>
              <w:autoSpaceDE w:val="0"/>
              <w:autoSpaceDN w:val="0"/>
              <w:adjustRightInd w:val="0"/>
              <w:spacing w:line="360" w:lineRule="auto"/>
              <w:jc w:val="center"/>
              <w:rPr>
                <w:b/>
                <w:color w:val="000000"/>
                <w:sz w:val="28"/>
                <w:szCs w:val="28"/>
              </w:rPr>
            </w:pPr>
            <w:r w:rsidRPr="0070335A">
              <w:rPr>
                <w:b/>
                <w:color w:val="000000"/>
                <w:sz w:val="28"/>
                <w:szCs w:val="28"/>
              </w:rPr>
              <w:t>Число учащихся</w:t>
            </w:r>
          </w:p>
        </w:tc>
        <w:tc>
          <w:tcPr>
            <w:tcW w:w="1961" w:type="dxa"/>
          </w:tcPr>
          <w:p w:rsidR="00F42106" w:rsidRPr="0070335A" w:rsidRDefault="00F42106" w:rsidP="00640261">
            <w:pPr>
              <w:autoSpaceDE w:val="0"/>
              <w:autoSpaceDN w:val="0"/>
              <w:adjustRightInd w:val="0"/>
              <w:spacing w:line="360" w:lineRule="auto"/>
              <w:jc w:val="center"/>
              <w:rPr>
                <w:b/>
                <w:color w:val="000000"/>
                <w:sz w:val="28"/>
                <w:szCs w:val="28"/>
              </w:rPr>
            </w:pPr>
          </w:p>
          <w:p w:rsidR="00F42106" w:rsidRPr="0070335A" w:rsidRDefault="00F42106" w:rsidP="00640261">
            <w:pPr>
              <w:autoSpaceDE w:val="0"/>
              <w:autoSpaceDN w:val="0"/>
              <w:adjustRightInd w:val="0"/>
              <w:spacing w:line="360" w:lineRule="auto"/>
              <w:jc w:val="center"/>
              <w:rPr>
                <w:b/>
                <w:color w:val="000000"/>
                <w:sz w:val="28"/>
                <w:szCs w:val="28"/>
              </w:rPr>
            </w:pPr>
            <w:r w:rsidRPr="0070335A">
              <w:rPr>
                <w:b/>
                <w:color w:val="000000"/>
                <w:sz w:val="28"/>
                <w:szCs w:val="28"/>
              </w:rPr>
              <w:t>%</w:t>
            </w:r>
          </w:p>
        </w:tc>
      </w:tr>
      <w:tr w:rsidR="00F42106" w:rsidTr="00640261">
        <w:tc>
          <w:tcPr>
            <w:tcW w:w="6215" w:type="dxa"/>
          </w:tcPr>
          <w:p w:rsidR="00F42106" w:rsidRPr="0070335A" w:rsidRDefault="00F42106" w:rsidP="00640261">
            <w:pPr>
              <w:autoSpaceDE w:val="0"/>
              <w:autoSpaceDN w:val="0"/>
              <w:adjustRightInd w:val="0"/>
              <w:spacing w:line="360" w:lineRule="auto"/>
              <w:rPr>
                <w:color w:val="000000"/>
              </w:rPr>
            </w:pPr>
          </w:p>
          <w:p w:rsidR="00F42106" w:rsidRPr="0070335A" w:rsidRDefault="00F42106" w:rsidP="00640261">
            <w:pPr>
              <w:autoSpaceDE w:val="0"/>
              <w:autoSpaceDN w:val="0"/>
              <w:adjustRightInd w:val="0"/>
              <w:spacing w:line="360" w:lineRule="auto"/>
              <w:rPr>
                <w:b/>
                <w:color w:val="000000"/>
              </w:rPr>
            </w:pPr>
            <w:r w:rsidRPr="0070335A">
              <w:rPr>
                <w:color w:val="000000"/>
              </w:rPr>
              <w:t>Количество учащихся в классах</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60</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100</w:t>
            </w:r>
          </w:p>
        </w:tc>
      </w:tr>
      <w:tr w:rsidR="00F42106" w:rsidTr="00640261">
        <w:tc>
          <w:tcPr>
            <w:tcW w:w="6215" w:type="dxa"/>
          </w:tcPr>
          <w:p w:rsidR="00F42106" w:rsidRPr="0070335A" w:rsidRDefault="00F42106" w:rsidP="00640261">
            <w:pPr>
              <w:autoSpaceDE w:val="0"/>
              <w:autoSpaceDN w:val="0"/>
              <w:adjustRightInd w:val="0"/>
              <w:spacing w:line="360" w:lineRule="auto"/>
              <w:rPr>
                <w:color w:val="000000"/>
              </w:rPr>
            </w:pPr>
          </w:p>
          <w:p w:rsidR="00F42106" w:rsidRPr="0070335A" w:rsidRDefault="00F42106" w:rsidP="00640261">
            <w:pPr>
              <w:autoSpaceDE w:val="0"/>
              <w:autoSpaceDN w:val="0"/>
              <w:adjustRightInd w:val="0"/>
              <w:spacing w:line="360" w:lineRule="auto"/>
              <w:rPr>
                <w:color w:val="000000"/>
              </w:rPr>
            </w:pPr>
            <w:r w:rsidRPr="0070335A">
              <w:rPr>
                <w:color w:val="000000"/>
              </w:rPr>
              <w:t xml:space="preserve">Количество учащихся, выполнявших работу                                          </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60</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100</w:t>
            </w:r>
          </w:p>
        </w:tc>
      </w:tr>
      <w:tr w:rsidR="00F42106" w:rsidTr="00640261">
        <w:tc>
          <w:tcPr>
            <w:tcW w:w="6215" w:type="dxa"/>
          </w:tcPr>
          <w:p w:rsidR="00F42106" w:rsidRPr="0070335A" w:rsidRDefault="00F42106" w:rsidP="00640261">
            <w:pPr>
              <w:autoSpaceDE w:val="0"/>
              <w:autoSpaceDN w:val="0"/>
              <w:adjustRightInd w:val="0"/>
              <w:spacing w:line="360" w:lineRule="auto"/>
              <w:jc w:val="both"/>
              <w:rPr>
                <w:color w:val="000000"/>
              </w:rPr>
            </w:pPr>
            <w:r w:rsidRPr="0070335A">
              <w:rPr>
                <w:color w:val="000000"/>
              </w:rPr>
              <w:t>Количество учащихся, выполнившие работу без ошибок</w:t>
            </w:r>
          </w:p>
          <w:p w:rsidR="00F42106" w:rsidRPr="0070335A" w:rsidRDefault="00F42106" w:rsidP="00640261">
            <w:pPr>
              <w:autoSpaceDE w:val="0"/>
              <w:autoSpaceDN w:val="0"/>
              <w:adjustRightInd w:val="0"/>
              <w:spacing w:line="360" w:lineRule="auto"/>
              <w:rPr>
                <w:color w:val="000000"/>
              </w:rPr>
            </w:pPr>
            <w:r w:rsidRPr="0070335A">
              <w:rPr>
                <w:color w:val="000000"/>
              </w:rPr>
              <w:t xml:space="preserve">                (Высокий уровень – 3 балла)</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11</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18,3</w:t>
            </w:r>
          </w:p>
        </w:tc>
      </w:tr>
      <w:tr w:rsidR="00F42106" w:rsidTr="00640261">
        <w:tc>
          <w:tcPr>
            <w:tcW w:w="6215" w:type="dxa"/>
          </w:tcPr>
          <w:p w:rsidR="00F42106" w:rsidRPr="0070335A" w:rsidRDefault="00F42106" w:rsidP="00640261">
            <w:pPr>
              <w:autoSpaceDE w:val="0"/>
              <w:autoSpaceDN w:val="0"/>
              <w:adjustRightInd w:val="0"/>
              <w:spacing w:line="360" w:lineRule="auto"/>
              <w:jc w:val="both"/>
              <w:rPr>
                <w:color w:val="000000"/>
              </w:rPr>
            </w:pPr>
            <w:r w:rsidRPr="0070335A">
              <w:rPr>
                <w:color w:val="000000"/>
              </w:rPr>
              <w:t>Количество     учащихся,   допустивших   1 – 2    ошибки</w:t>
            </w:r>
          </w:p>
          <w:p w:rsidR="00F42106" w:rsidRPr="0070335A" w:rsidRDefault="00F42106" w:rsidP="00640261">
            <w:pPr>
              <w:autoSpaceDE w:val="0"/>
              <w:autoSpaceDN w:val="0"/>
              <w:adjustRightInd w:val="0"/>
              <w:spacing w:line="360" w:lineRule="auto"/>
              <w:rPr>
                <w:color w:val="000000"/>
              </w:rPr>
            </w:pPr>
            <w:r w:rsidRPr="0070335A">
              <w:rPr>
                <w:color w:val="000000"/>
              </w:rPr>
              <w:t xml:space="preserve">                (Средний уровень – 2 балла)</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14</w:t>
            </w:r>
          </w:p>
        </w:tc>
        <w:tc>
          <w:tcPr>
            <w:tcW w:w="1961" w:type="dxa"/>
          </w:tcPr>
          <w:p w:rsidR="00F42106" w:rsidRPr="0070335A" w:rsidRDefault="00F42106" w:rsidP="00640261">
            <w:pPr>
              <w:autoSpaceDE w:val="0"/>
              <w:autoSpaceDN w:val="0"/>
              <w:adjustRightInd w:val="0"/>
              <w:spacing w:line="360" w:lineRule="auto"/>
              <w:jc w:val="center"/>
              <w:rPr>
                <w:color w:val="000000"/>
              </w:rPr>
            </w:pPr>
          </w:p>
          <w:p w:rsidR="00F42106" w:rsidRPr="0070335A" w:rsidRDefault="00F42106" w:rsidP="00640261">
            <w:pPr>
              <w:autoSpaceDE w:val="0"/>
              <w:autoSpaceDN w:val="0"/>
              <w:adjustRightInd w:val="0"/>
              <w:spacing w:line="360" w:lineRule="auto"/>
              <w:jc w:val="center"/>
              <w:rPr>
                <w:color w:val="000000"/>
              </w:rPr>
            </w:pPr>
            <w:r w:rsidRPr="0070335A">
              <w:rPr>
                <w:color w:val="000000"/>
              </w:rPr>
              <w:t>23,3</w:t>
            </w:r>
          </w:p>
        </w:tc>
      </w:tr>
      <w:tr w:rsidR="00F42106" w:rsidTr="00640261">
        <w:tc>
          <w:tcPr>
            <w:tcW w:w="6215" w:type="dxa"/>
          </w:tcPr>
          <w:p w:rsidR="00F42106" w:rsidRPr="0070335A" w:rsidRDefault="00F42106" w:rsidP="00640261">
            <w:pPr>
              <w:autoSpaceDE w:val="0"/>
              <w:autoSpaceDN w:val="0"/>
              <w:adjustRightInd w:val="0"/>
              <w:spacing w:line="360" w:lineRule="auto"/>
              <w:jc w:val="both"/>
              <w:rPr>
                <w:color w:val="000000"/>
              </w:rPr>
            </w:pPr>
            <w:r w:rsidRPr="0070335A">
              <w:rPr>
                <w:color w:val="000000"/>
              </w:rPr>
              <w:t xml:space="preserve">  Количество учащихся, допустивших  3-4 ошибки и более                              </w:t>
            </w:r>
          </w:p>
          <w:p w:rsidR="00F42106" w:rsidRPr="0070335A" w:rsidRDefault="00F42106" w:rsidP="00640261">
            <w:pPr>
              <w:autoSpaceDE w:val="0"/>
              <w:autoSpaceDN w:val="0"/>
              <w:adjustRightInd w:val="0"/>
              <w:spacing w:line="360" w:lineRule="auto"/>
              <w:rPr>
                <w:color w:val="000000"/>
              </w:rPr>
            </w:pPr>
            <w:r w:rsidRPr="0070335A">
              <w:rPr>
                <w:color w:val="000000"/>
              </w:rPr>
              <w:t xml:space="preserve">                (Низкий уровень – 1)</w:t>
            </w:r>
          </w:p>
        </w:tc>
        <w:tc>
          <w:tcPr>
            <w:tcW w:w="1961" w:type="dxa"/>
          </w:tcPr>
          <w:p w:rsidR="00F42106" w:rsidRPr="0070335A" w:rsidRDefault="00F42106" w:rsidP="00640261">
            <w:pPr>
              <w:autoSpaceDE w:val="0"/>
              <w:autoSpaceDN w:val="0"/>
              <w:adjustRightInd w:val="0"/>
              <w:spacing w:line="360" w:lineRule="auto"/>
              <w:jc w:val="center"/>
              <w:rPr>
                <w:b/>
                <w:color w:val="000000"/>
              </w:rPr>
            </w:pPr>
          </w:p>
          <w:p w:rsidR="00F42106" w:rsidRPr="0070335A" w:rsidRDefault="00F42106" w:rsidP="00640261">
            <w:pPr>
              <w:autoSpaceDE w:val="0"/>
              <w:autoSpaceDN w:val="0"/>
              <w:adjustRightInd w:val="0"/>
              <w:spacing w:line="360" w:lineRule="auto"/>
              <w:jc w:val="center"/>
              <w:rPr>
                <w:b/>
                <w:color w:val="000000"/>
              </w:rPr>
            </w:pPr>
            <w:r w:rsidRPr="0070335A">
              <w:rPr>
                <w:b/>
                <w:color w:val="000000"/>
              </w:rPr>
              <w:t>35</w:t>
            </w:r>
          </w:p>
        </w:tc>
        <w:tc>
          <w:tcPr>
            <w:tcW w:w="1961" w:type="dxa"/>
          </w:tcPr>
          <w:p w:rsidR="00F42106" w:rsidRPr="0070335A" w:rsidRDefault="00F42106" w:rsidP="00640261">
            <w:pPr>
              <w:autoSpaceDE w:val="0"/>
              <w:autoSpaceDN w:val="0"/>
              <w:adjustRightInd w:val="0"/>
              <w:spacing w:line="360" w:lineRule="auto"/>
              <w:jc w:val="center"/>
              <w:rPr>
                <w:b/>
                <w:color w:val="000000"/>
              </w:rPr>
            </w:pPr>
          </w:p>
          <w:p w:rsidR="00F42106" w:rsidRPr="0070335A" w:rsidRDefault="00F42106" w:rsidP="00640261">
            <w:pPr>
              <w:autoSpaceDE w:val="0"/>
              <w:autoSpaceDN w:val="0"/>
              <w:adjustRightInd w:val="0"/>
              <w:spacing w:line="360" w:lineRule="auto"/>
              <w:jc w:val="center"/>
              <w:rPr>
                <w:b/>
                <w:color w:val="000000"/>
              </w:rPr>
            </w:pPr>
            <w:r w:rsidRPr="0070335A">
              <w:rPr>
                <w:b/>
                <w:color w:val="000000"/>
              </w:rPr>
              <w:t>58,4</w:t>
            </w:r>
          </w:p>
        </w:tc>
      </w:tr>
    </w:tbl>
    <w:p w:rsidR="00F42106" w:rsidRDefault="00F42106" w:rsidP="00F42106">
      <w:pPr>
        <w:shd w:val="clear" w:color="auto" w:fill="FFFFFF"/>
        <w:autoSpaceDE w:val="0"/>
        <w:autoSpaceDN w:val="0"/>
        <w:adjustRightInd w:val="0"/>
        <w:spacing w:line="360" w:lineRule="auto"/>
        <w:rPr>
          <w:color w:val="808080"/>
        </w:rPr>
      </w:pPr>
    </w:p>
    <w:p w:rsidR="00F42106" w:rsidRDefault="00F42106" w:rsidP="00F42106">
      <w:pPr>
        <w:shd w:val="clear" w:color="auto" w:fill="FFFFFF"/>
        <w:autoSpaceDE w:val="0"/>
        <w:autoSpaceDN w:val="0"/>
        <w:adjustRightInd w:val="0"/>
        <w:spacing w:line="360" w:lineRule="auto"/>
        <w:rPr>
          <w:color w:val="808080"/>
        </w:rPr>
      </w:pPr>
    </w:p>
    <w:p w:rsidR="00F42106" w:rsidRDefault="00F42106" w:rsidP="00F42106">
      <w:pPr>
        <w:shd w:val="clear" w:color="auto" w:fill="FFFFFF"/>
        <w:autoSpaceDE w:val="0"/>
        <w:autoSpaceDN w:val="0"/>
        <w:adjustRightInd w:val="0"/>
        <w:spacing w:line="360" w:lineRule="auto"/>
        <w:rPr>
          <w:color w:val="808080"/>
        </w:rPr>
      </w:pPr>
    </w:p>
    <w:p w:rsidR="00F42106" w:rsidRPr="00902CE1"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lastRenderedPageBreak/>
        <w:t xml:space="preserve">                                                             </w:t>
      </w:r>
    </w:p>
    <w:p w:rsidR="00F42106" w:rsidRPr="00F40412" w:rsidRDefault="00F42106" w:rsidP="00F42106">
      <w:pPr>
        <w:shd w:val="clear" w:color="auto" w:fill="FFFFFF"/>
        <w:autoSpaceDE w:val="0"/>
        <w:autoSpaceDN w:val="0"/>
        <w:adjustRightInd w:val="0"/>
        <w:spacing w:line="360" w:lineRule="auto"/>
        <w:jc w:val="both"/>
        <w:rPr>
          <w:color w:val="000000"/>
          <w:sz w:val="28"/>
          <w:szCs w:val="28"/>
        </w:rPr>
      </w:pPr>
      <w:r>
        <w:rPr>
          <w:color w:val="808080"/>
        </w:rPr>
        <w:t xml:space="preserve">    </w:t>
      </w:r>
      <w:r w:rsidRPr="00F40412">
        <w:rPr>
          <w:color w:val="000000"/>
          <w:sz w:val="28"/>
          <w:szCs w:val="28"/>
        </w:rPr>
        <w:t xml:space="preserve">При анализе письменных работ среди учащихся 2 классов средней общей образовательной  школы   №946 (ЭГ)   справились   с  работами   без  ошибок </w:t>
      </w:r>
    </w:p>
    <w:p w:rsidR="00F42106" w:rsidRPr="00943C98" w:rsidRDefault="00F42106" w:rsidP="00F42106">
      <w:pPr>
        <w:shd w:val="clear" w:color="auto" w:fill="FFFFFF"/>
        <w:autoSpaceDE w:val="0"/>
        <w:autoSpaceDN w:val="0"/>
        <w:adjustRightInd w:val="0"/>
        <w:spacing w:line="360" w:lineRule="auto"/>
        <w:jc w:val="both"/>
        <w:rPr>
          <w:color w:val="000000"/>
          <w:sz w:val="28"/>
          <w:szCs w:val="28"/>
        </w:rPr>
      </w:pPr>
      <w:r w:rsidRPr="00943C98">
        <w:rPr>
          <w:color w:val="000000"/>
          <w:sz w:val="28"/>
          <w:szCs w:val="28"/>
        </w:rPr>
        <w:t>только 18,3% учащихся, работы с ошибками же у 81,7% учащихся, из них 58,4% детей выполнили работу на низком уровне.</w:t>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w:t>
      </w:r>
      <w:r>
        <w:rPr>
          <w:b/>
          <w:color w:val="000000"/>
          <w:sz w:val="28"/>
          <w:szCs w:val="28"/>
        </w:rPr>
        <w:t>Диаграмма 1</w:t>
      </w:r>
    </w:p>
    <w:p w:rsidR="00F42106" w:rsidRDefault="00F42106" w:rsidP="00F42106">
      <w:pPr>
        <w:shd w:val="clear" w:color="auto" w:fill="FFFFFF"/>
        <w:autoSpaceDE w:val="0"/>
        <w:autoSpaceDN w:val="0"/>
        <w:adjustRightInd w:val="0"/>
        <w:spacing w:line="360" w:lineRule="auto"/>
        <w:jc w:val="both"/>
        <w:rPr>
          <w:b/>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r>
        <w:rPr>
          <w:noProof/>
          <w:color w:val="000000"/>
          <w:sz w:val="28"/>
          <w:szCs w:val="28"/>
        </w:rPr>
        <w:drawing>
          <wp:inline distT="0" distB="0" distL="0" distR="0">
            <wp:extent cx="6108700" cy="384810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r>
        <w:rPr>
          <w:color w:val="000000"/>
          <w:sz w:val="28"/>
          <w:szCs w:val="28"/>
        </w:rPr>
        <w:t xml:space="preserve">      При исследовании состояния письма учащихся 2 классов, выявлено следующее:</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с работами без ошибок – Высокий уровень (3 балла) – справились лишь 18,3% учащихся;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в работах допустили 1-2 ошибки – Средний уровень (2 балла) – 23,3% учащихся;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выполнили работы на низком уровне (1 балл) – 58,4% учащихся.</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943C98">
        <w:rPr>
          <w:color w:val="000000"/>
          <w:sz w:val="28"/>
          <w:szCs w:val="28"/>
        </w:rPr>
        <w:t xml:space="preserve">    </w:t>
      </w:r>
      <w:r>
        <w:rPr>
          <w:color w:val="000000"/>
          <w:sz w:val="28"/>
          <w:szCs w:val="28"/>
        </w:rPr>
        <w:t xml:space="preserve"> </w:t>
      </w:r>
      <w:r w:rsidRPr="00943C98">
        <w:rPr>
          <w:color w:val="000000"/>
          <w:sz w:val="28"/>
          <w:szCs w:val="28"/>
        </w:rPr>
        <w:t xml:space="preserve"> Качественный анализ показал, что как при письме под диктовку, так и при списывании дисграфические ошибки у младших школьников встречались во всех видах письма. Письмо под диктовку [1] является более сложным видом письма, чем другие, поэтому специфических ошибок в диктантах дети допускают значительно больше (</w:t>
      </w:r>
      <w:r w:rsidRPr="00943C98">
        <w:rPr>
          <w:i/>
          <w:color w:val="000000"/>
          <w:sz w:val="28"/>
          <w:szCs w:val="28"/>
        </w:rPr>
        <w:t xml:space="preserve">таблица </w:t>
      </w:r>
      <w:r>
        <w:rPr>
          <w:i/>
          <w:color w:val="000000"/>
          <w:sz w:val="28"/>
          <w:szCs w:val="28"/>
        </w:rPr>
        <w:t>3</w:t>
      </w:r>
      <w:r>
        <w:rPr>
          <w:color w:val="000000"/>
          <w:sz w:val="28"/>
          <w:szCs w:val="28"/>
        </w:rPr>
        <w:t>), а именно в 3 раза.</w:t>
      </w:r>
    </w:p>
    <w:p w:rsidR="00F42106" w:rsidRPr="00943C98" w:rsidRDefault="00F42106" w:rsidP="00F42106">
      <w:pPr>
        <w:shd w:val="clear" w:color="auto" w:fill="FFFFFF"/>
        <w:autoSpaceDE w:val="0"/>
        <w:autoSpaceDN w:val="0"/>
        <w:adjustRightInd w:val="0"/>
        <w:spacing w:line="360" w:lineRule="auto"/>
        <w:jc w:val="center"/>
        <w:rPr>
          <w:color w:val="000000"/>
          <w:sz w:val="28"/>
          <w:szCs w:val="28"/>
          <w:u w:val="single"/>
        </w:rPr>
      </w:pPr>
      <w:r>
        <w:rPr>
          <w:color w:val="000000"/>
          <w:sz w:val="28"/>
          <w:szCs w:val="28"/>
          <w:u w:val="single"/>
        </w:rPr>
        <w:t>Учащиеся 2 классов</w:t>
      </w:r>
      <w:r w:rsidRPr="00943C98">
        <w:rPr>
          <w:color w:val="000000"/>
          <w:sz w:val="28"/>
          <w:szCs w:val="28"/>
          <w:u w:val="single"/>
        </w:rPr>
        <w:t xml:space="preserve"> допускали следующие специфические ошибки при письме под диктовку и списывании с печатного текста:</w:t>
      </w:r>
    </w:p>
    <w:p w:rsidR="00F42106" w:rsidRPr="00943C98" w:rsidRDefault="00F42106" w:rsidP="00F42106">
      <w:pPr>
        <w:shd w:val="clear" w:color="auto" w:fill="FFFFFF"/>
        <w:autoSpaceDE w:val="0"/>
        <w:autoSpaceDN w:val="0"/>
        <w:adjustRightInd w:val="0"/>
        <w:spacing w:line="360" w:lineRule="auto"/>
        <w:jc w:val="center"/>
        <w:rPr>
          <w:color w:val="000000"/>
          <w:sz w:val="28"/>
          <w:szCs w:val="28"/>
        </w:rPr>
      </w:pPr>
    </w:p>
    <w:p w:rsidR="00F42106" w:rsidRPr="00943C98" w:rsidRDefault="00F42106" w:rsidP="00F42106">
      <w:pPr>
        <w:shd w:val="clear" w:color="auto" w:fill="FFFFFF"/>
        <w:autoSpaceDE w:val="0"/>
        <w:autoSpaceDN w:val="0"/>
        <w:adjustRightInd w:val="0"/>
        <w:spacing w:line="360" w:lineRule="auto"/>
        <w:jc w:val="both"/>
        <w:rPr>
          <w:color w:val="000000"/>
          <w:sz w:val="28"/>
          <w:szCs w:val="28"/>
        </w:rPr>
      </w:pPr>
      <w:r w:rsidRPr="00CB3AC2">
        <w:rPr>
          <w:color w:val="0000FF"/>
          <w:sz w:val="28"/>
          <w:szCs w:val="28"/>
        </w:rPr>
        <w:t>1)</w:t>
      </w:r>
      <w:r w:rsidRPr="00CB3AC2">
        <w:rPr>
          <w:b/>
          <w:i/>
          <w:color w:val="0000FF"/>
          <w:sz w:val="28"/>
          <w:szCs w:val="28"/>
        </w:rPr>
        <w:t xml:space="preserve"> </w:t>
      </w:r>
      <w:r w:rsidRPr="00CB3AC2">
        <w:rPr>
          <w:color w:val="0000FF"/>
          <w:sz w:val="28"/>
          <w:szCs w:val="28"/>
        </w:rPr>
        <w:t xml:space="preserve">отсутствие      в      предложении     точки   </w:t>
      </w:r>
      <w:r w:rsidRPr="00CB3AC2">
        <w:rPr>
          <w:b/>
          <w:i/>
          <w:color w:val="0000FF"/>
          <w:sz w:val="28"/>
          <w:szCs w:val="28"/>
        </w:rPr>
        <w:t xml:space="preserve"> </w:t>
      </w:r>
      <w:r w:rsidRPr="00CB3AC2">
        <w:rPr>
          <w:color w:val="0000FF"/>
          <w:sz w:val="28"/>
          <w:szCs w:val="28"/>
        </w:rPr>
        <w:t>и  /  или     заглавной     буквы</w:t>
      </w:r>
      <w:r w:rsidRPr="00943C98">
        <w:rPr>
          <w:color w:val="000000"/>
          <w:sz w:val="28"/>
          <w:szCs w:val="28"/>
        </w:rPr>
        <w:t xml:space="preserve"> </w:t>
      </w:r>
      <w:r w:rsidRPr="00943C98">
        <w:rPr>
          <w:i/>
          <w:color w:val="000000"/>
          <w:sz w:val="28"/>
          <w:szCs w:val="28"/>
        </w:rPr>
        <w:t>(рис. 1)</w:t>
      </w:r>
      <w:r w:rsidRPr="00943C98">
        <w:rPr>
          <w:color w:val="000000"/>
          <w:sz w:val="28"/>
          <w:szCs w:val="28"/>
        </w:rPr>
        <w:t xml:space="preserve"> – </w:t>
      </w:r>
      <w:r w:rsidRPr="00943C98">
        <w:rPr>
          <w:i/>
          <w:color w:val="000000"/>
          <w:sz w:val="28"/>
          <w:szCs w:val="28"/>
        </w:rPr>
        <w:t>среднее число ошибок в письменных работах – 0,3.</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color w:val="000000"/>
          <w:sz w:val="28"/>
          <w:szCs w:val="28"/>
        </w:rPr>
        <w:t xml:space="preserve">    </w:t>
      </w:r>
      <w:r w:rsidRPr="00943C98">
        <w:rPr>
          <w:color w:val="000000"/>
          <w:sz w:val="28"/>
          <w:szCs w:val="28"/>
          <w:u w:val="single"/>
        </w:rPr>
        <w:t>Примеры</w:t>
      </w:r>
      <w:r w:rsidRPr="00943C98">
        <w:rPr>
          <w:color w:val="000000"/>
          <w:sz w:val="28"/>
          <w:szCs w:val="28"/>
        </w:rPr>
        <w:t>:</w:t>
      </w:r>
      <w:r w:rsidRPr="00943C98">
        <w:rPr>
          <w:i/>
          <w:color w:val="000000"/>
          <w:sz w:val="28"/>
          <w:szCs w:val="28"/>
        </w:rPr>
        <w:t xml:space="preserve"> </w:t>
      </w:r>
      <w:r w:rsidRPr="00943C98">
        <w:rPr>
          <w:color w:val="000000"/>
          <w:sz w:val="28"/>
          <w:szCs w:val="28"/>
        </w:rPr>
        <w:t>Наступила зима. Летучие мыши забрались в дупло</w:t>
      </w:r>
      <w:r w:rsidRPr="00943C98">
        <w:rPr>
          <w:i/>
          <w:color w:val="000000"/>
          <w:sz w:val="28"/>
          <w:szCs w:val="28"/>
        </w:rPr>
        <w:t xml:space="preserve">. – </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i/>
          <w:color w:val="000000"/>
          <w:sz w:val="28"/>
          <w:szCs w:val="28"/>
        </w:rPr>
        <w:t xml:space="preserve">                     Наступила зима летучие мыши забрались в дупло (</w:t>
      </w:r>
      <w:r>
        <w:rPr>
          <w:color w:val="000000"/>
          <w:sz w:val="28"/>
          <w:szCs w:val="28"/>
        </w:rPr>
        <w:t>Мария А</w:t>
      </w:r>
      <w:r w:rsidRPr="00943C98">
        <w:rPr>
          <w:color w:val="000000"/>
          <w:sz w:val="28"/>
          <w:szCs w:val="28"/>
        </w:rPr>
        <w:t>.)</w:t>
      </w:r>
      <w:r w:rsidRPr="00943C98">
        <w:rPr>
          <w:i/>
          <w:color w:val="000000"/>
          <w:sz w:val="28"/>
          <w:szCs w:val="28"/>
        </w:rPr>
        <w:t>;</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color w:val="000000"/>
          <w:sz w:val="28"/>
          <w:szCs w:val="28"/>
        </w:rPr>
        <w:t xml:space="preserve">                     Лягушки зарылись в мох</w:t>
      </w:r>
      <w:r w:rsidRPr="00943C98">
        <w:rPr>
          <w:i/>
          <w:color w:val="000000"/>
          <w:sz w:val="28"/>
          <w:szCs w:val="28"/>
        </w:rPr>
        <w:t xml:space="preserve">. </w:t>
      </w:r>
      <w:r w:rsidRPr="00943C98">
        <w:rPr>
          <w:color w:val="000000"/>
          <w:sz w:val="28"/>
          <w:szCs w:val="28"/>
        </w:rPr>
        <w:t xml:space="preserve">Медведь спит в берлоге. </w:t>
      </w:r>
      <w:r w:rsidRPr="00943C98">
        <w:rPr>
          <w:i/>
          <w:color w:val="000000"/>
          <w:sz w:val="28"/>
          <w:szCs w:val="28"/>
        </w:rPr>
        <w:t>–</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i/>
          <w:color w:val="000000"/>
          <w:sz w:val="28"/>
          <w:szCs w:val="28"/>
        </w:rPr>
        <w:t xml:space="preserve">                     лягушки зарылись в мох. медведь спит в берлоге </w:t>
      </w:r>
      <w:r w:rsidRPr="00943C98">
        <w:rPr>
          <w:color w:val="000000"/>
          <w:sz w:val="28"/>
          <w:szCs w:val="28"/>
        </w:rPr>
        <w:t>(Рома П.)</w:t>
      </w:r>
      <w:r w:rsidRPr="00943C98">
        <w:rPr>
          <w:i/>
          <w:color w:val="000000"/>
          <w:sz w:val="28"/>
          <w:szCs w:val="28"/>
        </w:rPr>
        <w:t>;</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color w:val="000000"/>
          <w:sz w:val="28"/>
          <w:szCs w:val="28"/>
        </w:rPr>
        <w:t xml:space="preserve">2) неуместное    написание  заглавной    буквы      или    точки    в      середине предложения </w:t>
      </w:r>
      <w:r w:rsidRPr="00943C98">
        <w:rPr>
          <w:i/>
          <w:color w:val="000000"/>
          <w:sz w:val="28"/>
          <w:szCs w:val="28"/>
        </w:rPr>
        <w:t>(рис. 2).</w:t>
      </w:r>
      <w:r w:rsidRPr="00943C98">
        <w:rPr>
          <w:color w:val="000000"/>
          <w:sz w:val="28"/>
          <w:szCs w:val="28"/>
        </w:rPr>
        <w:t xml:space="preserve"> </w:t>
      </w:r>
      <w:r w:rsidRPr="00943C98">
        <w:rPr>
          <w:color w:val="000000"/>
          <w:spacing w:val="-3"/>
          <w:sz w:val="28"/>
          <w:szCs w:val="28"/>
        </w:rPr>
        <w:t>Неуместное написание детьми  заглавной буквы или точки в сере</w:t>
      </w:r>
      <w:r w:rsidRPr="00943C98">
        <w:rPr>
          <w:color w:val="000000"/>
          <w:spacing w:val="-3"/>
          <w:sz w:val="28"/>
          <w:szCs w:val="28"/>
        </w:rPr>
        <w:softHyphen/>
      </w:r>
      <w:r w:rsidRPr="00943C98">
        <w:rPr>
          <w:color w:val="000000"/>
          <w:spacing w:val="-2"/>
          <w:sz w:val="28"/>
          <w:szCs w:val="28"/>
        </w:rPr>
        <w:t>дине предложения встречалось гораздо реже, чем отсутствие прописной буквы в на</w:t>
      </w:r>
      <w:r w:rsidRPr="00943C98">
        <w:rPr>
          <w:color w:val="000000"/>
          <w:spacing w:val="-2"/>
          <w:sz w:val="28"/>
          <w:szCs w:val="28"/>
        </w:rPr>
        <w:softHyphen/>
      </w:r>
      <w:r w:rsidRPr="00943C98">
        <w:rPr>
          <w:color w:val="000000"/>
          <w:spacing w:val="-4"/>
          <w:sz w:val="28"/>
          <w:szCs w:val="28"/>
        </w:rPr>
        <w:t xml:space="preserve">чале и точки в конце предложения </w:t>
      </w:r>
      <w:r w:rsidRPr="00943C98">
        <w:rPr>
          <w:color w:val="000000"/>
          <w:sz w:val="28"/>
          <w:szCs w:val="28"/>
        </w:rPr>
        <w:t xml:space="preserve">-       </w:t>
      </w:r>
      <w:r w:rsidRPr="00943C98">
        <w:rPr>
          <w:i/>
          <w:color w:val="000000"/>
          <w:sz w:val="28"/>
          <w:szCs w:val="28"/>
        </w:rPr>
        <w:t>среднее число ошибок в письменных работах – 0,12..</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p>
    <w:p w:rsidR="00F42106" w:rsidRPr="00943C98" w:rsidRDefault="00F42106" w:rsidP="00F42106">
      <w:pPr>
        <w:shd w:val="clear" w:color="auto" w:fill="FFFFFF"/>
        <w:autoSpaceDE w:val="0"/>
        <w:autoSpaceDN w:val="0"/>
        <w:adjustRightInd w:val="0"/>
        <w:spacing w:line="360" w:lineRule="auto"/>
        <w:jc w:val="both"/>
        <w:rPr>
          <w:color w:val="000000"/>
          <w:sz w:val="28"/>
          <w:szCs w:val="28"/>
        </w:rPr>
      </w:pPr>
      <w:r w:rsidRPr="00943C98">
        <w:rPr>
          <w:i/>
          <w:color w:val="000000"/>
          <w:sz w:val="28"/>
          <w:szCs w:val="28"/>
        </w:rPr>
        <w:t xml:space="preserve">  </w:t>
      </w:r>
      <w:r w:rsidRPr="00943C98">
        <w:rPr>
          <w:color w:val="000000"/>
          <w:sz w:val="28"/>
          <w:szCs w:val="28"/>
        </w:rPr>
        <w:t xml:space="preserve"> </w:t>
      </w:r>
      <w:r w:rsidRPr="00943C98">
        <w:rPr>
          <w:color w:val="000000"/>
          <w:sz w:val="28"/>
          <w:szCs w:val="28"/>
          <w:u w:val="single"/>
        </w:rPr>
        <w:t>Примеры</w:t>
      </w:r>
      <w:r w:rsidRPr="00943C98">
        <w:rPr>
          <w:color w:val="000000"/>
          <w:sz w:val="28"/>
          <w:szCs w:val="28"/>
        </w:rPr>
        <w:t>:</w:t>
      </w:r>
      <w:r w:rsidRPr="00943C98">
        <w:rPr>
          <w:i/>
          <w:color w:val="000000"/>
          <w:sz w:val="28"/>
          <w:szCs w:val="28"/>
        </w:rPr>
        <w:t xml:space="preserve"> </w:t>
      </w:r>
      <w:r w:rsidRPr="00943C98">
        <w:rPr>
          <w:color w:val="000000"/>
          <w:sz w:val="28"/>
          <w:szCs w:val="28"/>
        </w:rPr>
        <w:t xml:space="preserve">Еж прикрылся сухими листьями – </w:t>
      </w:r>
    </w:p>
    <w:p w:rsidR="00F42106" w:rsidRPr="00943C98" w:rsidRDefault="00F42106" w:rsidP="00F42106">
      <w:pPr>
        <w:shd w:val="clear" w:color="auto" w:fill="FFFFFF"/>
        <w:autoSpaceDE w:val="0"/>
        <w:autoSpaceDN w:val="0"/>
        <w:adjustRightInd w:val="0"/>
        <w:spacing w:line="360" w:lineRule="auto"/>
        <w:jc w:val="both"/>
        <w:rPr>
          <w:i/>
          <w:color w:val="000000"/>
          <w:sz w:val="28"/>
          <w:szCs w:val="28"/>
        </w:rPr>
      </w:pPr>
      <w:r w:rsidRPr="00943C98">
        <w:rPr>
          <w:color w:val="000000"/>
          <w:sz w:val="28"/>
          <w:szCs w:val="28"/>
        </w:rPr>
        <w:t xml:space="preserve">                     </w:t>
      </w:r>
      <w:r w:rsidRPr="00943C98">
        <w:rPr>
          <w:i/>
          <w:color w:val="000000"/>
          <w:sz w:val="28"/>
          <w:szCs w:val="28"/>
        </w:rPr>
        <w:t xml:space="preserve">Еж прикрылся. Сухими листьями </w:t>
      </w:r>
      <w:r w:rsidRPr="00943C98">
        <w:rPr>
          <w:color w:val="000000"/>
          <w:sz w:val="28"/>
          <w:szCs w:val="28"/>
        </w:rPr>
        <w:t>(Зейнал А.);</w:t>
      </w:r>
    </w:p>
    <w:p w:rsidR="00F42106" w:rsidRPr="00943C98" w:rsidRDefault="00F42106" w:rsidP="00F42106">
      <w:pPr>
        <w:shd w:val="clear" w:color="auto" w:fill="FFFFFF"/>
        <w:autoSpaceDE w:val="0"/>
        <w:autoSpaceDN w:val="0"/>
        <w:adjustRightInd w:val="0"/>
        <w:spacing w:line="360" w:lineRule="auto"/>
        <w:jc w:val="both"/>
        <w:rPr>
          <w:color w:val="808080"/>
          <w:sz w:val="28"/>
          <w:szCs w:val="28"/>
        </w:rPr>
      </w:pPr>
    </w:p>
    <w:tbl>
      <w:tblPr>
        <w:tblpPr w:leftFromText="180" w:rightFromText="180" w:vertAnchor="text" w:tblpX="109" w:tblpY="9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F42106" w:rsidTr="00640261">
        <w:trPr>
          <w:trHeight w:val="7020"/>
        </w:trPr>
        <w:tc>
          <w:tcPr>
            <w:tcW w:w="9360" w:type="dxa"/>
          </w:tcPr>
          <w:p w:rsidR="00F42106" w:rsidRDefault="00F42106" w:rsidP="00640261">
            <w:pPr>
              <w:autoSpaceDE w:val="0"/>
              <w:autoSpaceDN w:val="0"/>
              <w:adjustRightInd w:val="0"/>
              <w:spacing w:line="360" w:lineRule="auto"/>
              <w:jc w:val="both"/>
              <w:rPr>
                <w:color w:val="808080"/>
                <w:sz w:val="28"/>
                <w:szCs w:val="28"/>
              </w:rPr>
            </w:pPr>
          </w:p>
        </w:tc>
      </w:tr>
    </w:tbl>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w:t>
      </w:r>
    </w:p>
    <w:p w:rsidR="00F42106" w:rsidRPr="00943C98" w:rsidRDefault="00F42106" w:rsidP="00F42106">
      <w:pPr>
        <w:shd w:val="clear" w:color="auto" w:fill="FFFFFF"/>
        <w:autoSpaceDE w:val="0"/>
        <w:autoSpaceDN w:val="0"/>
        <w:adjustRightInd w:val="0"/>
        <w:spacing w:line="360" w:lineRule="auto"/>
        <w:jc w:val="both"/>
        <w:rPr>
          <w:color w:val="808080"/>
          <w:sz w:val="28"/>
          <w:szCs w:val="28"/>
        </w:rPr>
      </w:pPr>
      <w:r>
        <w:rPr>
          <w:noProof/>
        </w:rPr>
        <w:drawing>
          <wp:anchor distT="36195" distB="36195" distL="6401435" distR="6401435" simplePos="0" relativeHeight="251661312" behindDoc="0" locked="0" layoutInCell="0" allowOverlap="1">
            <wp:simplePos x="0" y="0"/>
            <wp:positionH relativeFrom="margin">
              <wp:align>center</wp:align>
            </wp:positionH>
            <wp:positionV relativeFrom="paragraph">
              <wp:posOffset>249555</wp:posOffset>
            </wp:positionV>
            <wp:extent cx="5930900" cy="4576445"/>
            <wp:effectExtent l="19050" t="0" r="0" b="0"/>
            <wp:wrapTopAndBottom/>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srcRect t="5168"/>
                    <a:stretch>
                      <a:fillRect/>
                    </a:stretch>
                  </pic:blipFill>
                  <pic:spPr bwMode="auto">
                    <a:xfrm>
                      <a:off x="0" y="0"/>
                      <a:ext cx="5930900" cy="4576445"/>
                    </a:xfrm>
                    <a:prstGeom prst="rect">
                      <a:avLst/>
                    </a:prstGeom>
                    <a:solidFill>
                      <a:srgbClr val="FFFFFF"/>
                    </a:solidFill>
                    <a:ln w="9525">
                      <a:noFill/>
                      <a:miter lim="800000"/>
                      <a:headEnd/>
                      <a:tailEnd/>
                    </a:ln>
                  </pic:spPr>
                </pic:pic>
              </a:graphicData>
            </a:graphic>
          </wp:anchor>
        </w:drawing>
      </w:r>
      <w:r>
        <w:rPr>
          <w:color w:val="808080"/>
          <w:sz w:val="28"/>
          <w:szCs w:val="28"/>
        </w:rPr>
        <w:t xml:space="preserve">                        </w:t>
      </w:r>
      <w:r>
        <w:rPr>
          <w:i/>
          <w:color w:val="808080"/>
          <w:sz w:val="22"/>
          <w:szCs w:val="22"/>
        </w:rPr>
        <w:t xml:space="preserve">Рис.1. </w:t>
      </w:r>
      <w:r>
        <w:rPr>
          <w:color w:val="808080"/>
          <w:sz w:val="22"/>
          <w:szCs w:val="22"/>
        </w:rPr>
        <w:t>Письмо под диктовку Руслана А. 8лет, ученика 2 класса.</w:t>
      </w:r>
    </w:p>
    <w:p w:rsidR="00F42106" w:rsidRDefault="00F42106" w:rsidP="00F42106">
      <w:pPr>
        <w:shd w:val="clear" w:color="auto" w:fill="FFFFFF"/>
        <w:autoSpaceDE w:val="0"/>
        <w:autoSpaceDN w:val="0"/>
        <w:adjustRightInd w:val="0"/>
        <w:spacing w:line="360" w:lineRule="auto"/>
        <w:jc w:val="both"/>
        <w:rPr>
          <w:i/>
          <w:color w:val="808080"/>
          <w:sz w:val="28"/>
          <w:szCs w:val="28"/>
        </w:rPr>
      </w:pPr>
    </w:p>
    <w:p w:rsidR="00F42106" w:rsidRDefault="00F42106" w:rsidP="00F42106">
      <w:pPr>
        <w:shd w:val="clear" w:color="auto" w:fill="FFFFFF"/>
        <w:autoSpaceDE w:val="0"/>
        <w:autoSpaceDN w:val="0"/>
        <w:adjustRightInd w:val="0"/>
        <w:spacing w:line="360" w:lineRule="auto"/>
        <w:jc w:val="center"/>
        <w:rPr>
          <w:color w:val="808080"/>
          <w:sz w:val="28"/>
          <w:szCs w:val="28"/>
        </w:rPr>
      </w:pPr>
      <w:r w:rsidRPr="00713167">
        <w:rPr>
          <w:i/>
          <w:color w:val="808080"/>
          <w:sz w:val="22"/>
          <w:szCs w:val="22"/>
        </w:rPr>
        <w:t>Рис. 2</w:t>
      </w:r>
      <w:r>
        <w:rPr>
          <w:color w:val="808080"/>
          <w:sz w:val="22"/>
          <w:szCs w:val="22"/>
        </w:rPr>
        <w:t>. Письмо под диктовку Вовы К</w:t>
      </w:r>
      <w:r w:rsidRPr="00713167">
        <w:rPr>
          <w:color w:val="808080"/>
          <w:sz w:val="22"/>
          <w:szCs w:val="22"/>
        </w:rPr>
        <w:t>. 8 лет, ученика 2 класса</w:t>
      </w:r>
      <w:r>
        <w:rPr>
          <w:color w:val="808080"/>
          <w:sz w:val="28"/>
          <w:szCs w:val="28"/>
        </w:rPr>
        <w:t>.</w:t>
      </w:r>
    </w:p>
    <w:p w:rsidR="00F42106" w:rsidRDefault="00F42106" w:rsidP="00F42106">
      <w:pPr>
        <w:framePr w:h="3561" w:hSpace="10081" w:vSpace="57" w:wrap="notBeside" w:vAnchor="text" w:hAnchor="margin" w:xAlign="center" w:y="1"/>
        <w:widowControl w:val="0"/>
        <w:autoSpaceDE w:val="0"/>
        <w:autoSpaceDN w:val="0"/>
        <w:adjustRightInd w:val="0"/>
      </w:pPr>
      <w:r>
        <w:rPr>
          <w:noProof/>
        </w:rPr>
        <w:drawing>
          <wp:inline distT="0" distB="0" distL="0" distR="0">
            <wp:extent cx="5930900" cy="2171700"/>
            <wp:effectExtent l="19050" t="19050" r="12700" b="190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a:stretch>
                      <a:fillRect/>
                    </a:stretch>
                  </pic:blipFill>
                  <pic:spPr bwMode="auto">
                    <a:xfrm>
                      <a:off x="0" y="0"/>
                      <a:ext cx="5930900" cy="2171700"/>
                    </a:xfrm>
                    <a:prstGeom prst="rect">
                      <a:avLst/>
                    </a:prstGeom>
                    <a:noFill/>
                    <a:ln w="6350" cmpd="sng">
                      <a:solidFill>
                        <a:srgbClr val="000000"/>
                      </a:solidFill>
                      <a:miter lim="800000"/>
                      <a:headEnd/>
                      <a:tailEnd/>
                    </a:ln>
                    <a:effectLst/>
                  </pic:spPr>
                </pic:pic>
              </a:graphicData>
            </a:graphic>
          </wp:inline>
        </w:drawing>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i/>
          <w:color w:val="808080"/>
          <w:sz w:val="28"/>
          <w:szCs w:val="28"/>
        </w:rPr>
      </w:pPr>
      <w:r>
        <w:rPr>
          <w:color w:val="808080"/>
          <w:sz w:val="28"/>
          <w:szCs w:val="28"/>
        </w:rPr>
        <w:t xml:space="preserve">3)  </w:t>
      </w:r>
      <w:r w:rsidRPr="00781113">
        <w:rPr>
          <w:color w:val="808080"/>
          <w:sz w:val="28"/>
          <w:szCs w:val="28"/>
        </w:rPr>
        <w:t>раздел</w:t>
      </w:r>
      <w:r>
        <w:rPr>
          <w:color w:val="808080"/>
          <w:sz w:val="28"/>
          <w:szCs w:val="28"/>
        </w:rPr>
        <w:t>ьное   написание  частей слова –</w:t>
      </w:r>
      <w:r w:rsidRPr="005B2B5F">
        <w:rPr>
          <w:color w:val="808080"/>
          <w:sz w:val="28"/>
          <w:szCs w:val="28"/>
        </w:rPr>
        <w:t xml:space="preserve">     </w:t>
      </w:r>
      <w:r>
        <w:rPr>
          <w:i/>
          <w:color w:val="808080"/>
          <w:sz w:val="28"/>
          <w:szCs w:val="28"/>
        </w:rPr>
        <w:t>среднее число ошибок в письменных работах – 0,1.</w:t>
      </w:r>
    </w:p>
    <w:p w:rsidR="00F42106" w:rsidRPr="005B2B5F" w:rsidRDefault="00F42106" w:rsidP="00F42106">
      <w:pPr>
        <w:shd w:val="clear" w:color="auto" w:fill="FFFFFF"/>
        <w:autoSpaceDE w:val="0"/>
        <w:autoSpaceDN w:val="0"/>
        <w:adjustRightInd w:val="0"/>
        <w:spacing w:line="360" w:lineRule="auto"/>
        <w:jc w:val="both"/>
        <w:rPr>
          <w:i/>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t xml:space="preserve">    </w:t>
      </w:r>
      <w:r w:rsidRPr="00781113">
        <w:rPr>
          <w:color w:val="808080"/>
          <w:sz w:val="28"/>
          <w:szCs w:val="28"/>
          <w:u w:val="single"/>
        </w:rPr>
        <w:t>Примеры</w:t>
      </w:r>
      <w:r w:rsidRPr="00781113">
        <w:rPr>
          <w:color w:val="808080"/>
          <w:sz w:val="28"/>
          <w:szCs w:val="28"/>
        </w:rPr>
        <w:t>:</w:t>
      </w:r>
      <w:r>
        <w:rPr>
          <w:color w:val="808080"/>
          <w:sz w:val="28"/>
          <w:szCs w:val="28"/>
        </w:rPr>
        <w:t xml:space="preserve"> </w:t>
      </w:r>
      <w:r w:rsidRPr="00781113">
        <w:rPr>
          <w:color w:val="808080"/>
          <w:sz w:val="28"/>
          <w:szCs w:val="28"/>
        </w:rPr>
        <w:t xml:space="preserve">в норе себе -  </w:t>
      </w:r>
      <w:r w:rsidRPr="00781113">
        <w:rPr>
          <w:i/>
          <w:color w:val="808080"/>
          <w:sz w:val="28"/>
          <w:szCs w:val="28"/>
        </w:rPr>
        <w:t>в норесе бе</w:t>
      </w:r>
      <w:r>
        <w:rPr>
          <w:color w:val="808080"/>
          <w:sz w:val="28"/>
          <w:szCs w:val="28"/>
        </w:rPr>
        <w:t xml:space="preserve"> (Фатима К.);</w:t>
      </w: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зарылись -  </w:t>
      </w:r>
      <w:r w:rsidRPr="00EF7C93">
        <w:rPr>
          <w:i/>
          <w:color w:val="808080"/>
          <w:sz w:val="28"/>
          <w:szCs w:val="28"/>
        </w:rPr>
        <w:t>зары лись</w:t>
      </w:r>
      <w:r>
        <w:rPr>
          <w:color w:val="808080"/>
          <w:sz w:val="28"/>
          <w:szCs w:val="28"/>
        </w:rPr>
        <w:t xml:space="preserve"> (Толя И.);</w:t>
      </w: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noProof/>
          <w:color w:val="808080"/>
          <w:sz w:val="28"/>
          <w:szCs w:val="28"/>
        </w:rPr>
        <w:drawing>
          <wp:inline distT="0" distB="0" distL="0" distR="0">
            <wp:extent cx="5372100" cy="148526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372100" cy="1485265"/>
                    </a:xfrm>
                    <a:prstGeom prst="rect">
                      <a:avLst/>
                    </a:prstGeom>
                    <a:noFill/>
                    <a:ln w="9525">
                      <a:noFill/>
                      <a:miter lim="800000"/>
                      <a:headEnd/>
                      <a:tailEnd/>
                    </a:ln>
                  </pic:spPr>
                </pic:pic>
              </a:graphicData>
            </a:graphic>
          </wp:inline>
        </w:drawing>
      </w:r>
    </w:p>
    <w:p w:rsidR="00F42106" w:rsidRDefault="00F42106" w:rsidP="00F42106">
      <w:pPr>
        <w:shd w:val="clear" w:color="auto" w:fill="FFFFFF"/>
        <w:autoSpaceDE w:val="0"/>
        <w:autoSpaceDN w:val="0"/>
        <w:adjustRightInd w:val="0"/>
        <w:spacing w:line="360" w:lineRule="auto"/>
        <w:rPr>
          <w:color w:val="808080"/>
          <w:sz w:val="28"/>
          <w:szCs w:val="28"/>
        </w:rPr>
      </w:pPr>
      <w:r>
        <w:rPr>
          <w:color w:val="808080"/>
          <w:sz w:val="28"/>
          <w:szCs w:val="28"/>
        </w:rPr>
        <w:t xml:space="preserve">              </w:t>
      </w:r>
      <w:r w:rsidRPr="00713167">
        <w:rPr>
          <w:i/>
          <w:color w:val="808080"/>
          <w:sz w:val="22"/>
          <w:szCs w:val="22"/>
        </w:rPr>
        <w:t xml:space="preserve">Рис. </w:t>
      </w:r>
      <w:r>
        <w:rPr>
          <w:i/>
          <w:color w:val="808080"/>
          <w:sz w:val="22"/>
          <w:szCs w:val="22"/>
        </w:rPr>
        <w:t>3</w:t>
      </w:r>
      <w:r w:rsidRPr="00713167">
        <w:rPr>
          <w:color w:val="808080"/>
          <w:sz w:val="22"/>
          <w:szCs w:val="22"/>
        </w:rPr>
        <w:t xml:space="preserve">. </w:t>
      </w:r>
      <w:r>
        <w:rPr>
          <w:color w:val="808080"/>
          <w:sz w:val="22"/>
          <w:szCs w:val="22"/>
        </w:rPr>
        <w:t xml:space="preserve">Списывание с печатного текста Димы Ш. </w:t>
      </w:r>
      <w:r w:rsidRPr="00713167">
        <w:rPr>
          <w:color w:val="808080"/>
          <w:sz w:val="22"/>
          <w:szCs w:val="22"/>
        </w:rPr>
        <w:t>8 лет, ученика 2 класса</w:t>
      </w:r>
      <w:r>
        <w:rPr>
          <w:color w:val="808080"/>
          <w:sz w:val="28"/>
          <w:szCs w:val="28"/>
        </w:rPr>
        <w:t>.</w:t>
      </w:r>
    </w:p>
    <w:p w:rsidR="00F42106" w:rsidRDefault="00F42106" w:rsidP="00F42106">
      <w:pPr>
        <w:shd w:val="clear" w:color="auto" w:fill="FFFFFF"/>
        <w:autoSpaceDE w:val="0"/>
        <w:autoSpaceDN w:val="0"/>
        <w:adjustRightInd w:val="0"/>
        <w:spacing w:line="360" w:lineRule="auto"/>
        <w:rPr>
          <w:color w:val="808080"/>
          <w:sz w:val="28"/>
          <w:szCs w:val="28"/>
        </w:rPr>
      </w:pPr>
    </w:p>
    <w:p w:rsidR="00F42106" w:rsidRDefault="00F42106" w:rsidP="00F42106">
      <w:pPr>
        <w:shd w:val="clear" w:color="auto" w:fill="FFFFFF"/>
        <w:autoSpaceDE w:val="0"/>
        <w:autoSpaceDN w:val="0"/>
        <w:adjustRightInd w:val="0"/>
        <w:spacing w:line="360" w:lineRule="auto"/>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4) </w:t>
      </w:r>
      <w:r w:rsidRPr="00781113">
        <w:rPr>
          <w:color w:val="808080"/>
          <w:sz w:val="28"/>
          <w:szCs w:val="28"/>
        </w:rPr>
        <w:t xml:space="preserve">слитное    </w:t>
      </w:r>
      <w:r>
        <w:rPr>
          <w:color w:val="808080"/>
          <w:sz w:val="28"/>
          <w:szCs w:val="28"/>
        </w:rPr>
        <w:t xml:space="preserve">    </w:t>
      </w:r>
      <w:r w:rsidRPr="00781113">
        <w:rPr>
          <w:color w:val="808080"/>
          <w:sz w:val="28"/>
          <w:szCs w:val="28"/>
        </w:rPr>
        <w:t xml:space="preserve"> написание   </w:t>
      </w:r>
      <w:r>
        <w:rPr>
          <w:color w:val="808080"/>
          <w:sz w:val="28"/>
          <w:szCs w:val="28"/>
        </w:rPr>
        <w:t xml:space="preserve">     </w:t>
      </w:r>
      <w:r w:rsidRPr="00781113">
        <w:rPr>
          <w:color w:val="808080"/>
          <w:sz w:val="28"/>
          <w:szCs w:val="28"/>
        </w:rPr>
        <w:t xml:space="preserve"> слов,    </w:t>
      </w:r>
      <w:r>
        <w:rPr>
          <w:color w:val="808080"/>
          <w:sz w:val="28"/>
          <w:szCs w:val="28"/>
        </w:rPr>
        <w:t xml:space="preserve">    </w:t>
      </w:r>
      <w:r w:rsidRPr="00781113">
        <w:rPr>
          <w:color w:val="808080"/>
          <w:sz w:val="28"/>
          <w:szCs w:val="28"/>
        </w:rPr>
        <w:t xml:space="preserve"> чаще</w:t>
      </w:r>
      <w:r>
        <w:rPr>
          <w:color w:val="808080"/>
          <w:sz w:val="28"/>
          <w:szCs w:val="28"/>
        </w:rPr>
        <w:t xml:space="preserve">       </w:t>
      </w:r>
      <w:r w:rsidRPr="00781113">
        <w:rPr>
          <w:color w:val="808080"/>
          <w:sz w:val="28"/>
          <w:szCs w:val="28"/>
        </w:rPr>
        <w:t xml:space="preserve">  служебного </w:t>
      </w:r>
      <w:r>
        <w:rPr>
          <w:color w:val="808080"/>
          <w:sz w:val="28"/>
          <w:szCs w:val="28"/>
        </w:rPr>
        <w:t xml:space="preserve">    </w:t>
      </w:r>
      <w:r w:rsidRPr="00781113">
        <w:rPr>
          <w:color w:val="808080"/>
          <w:sz w:val="28"/>
          <w:szCs w:val="28"/>
        </w:rPr>
        <w:t xml:space="preserve"> слова  </w:t>
      </w:r>
      <w:r>
        <w:rPr>
          <w:color w:val="808080"/>
          <w:sz w:val="28"/>
          <w:szCs w:val="28"/>
        </w:rPr>
        <w:t xml:space="preserve">    </w:t>
      </w:r>
      <w:r w:rsidRPr="00781113">
        <w:rPr>
          <w:color w:val="808080"/>
          <w:sz w:val="28"/>
          <w:szCs w:val="28"/>
        </w:rPr>
        <w:t xml:space="preserve"> с  </w:t>
      </w:r>
    </w:p>
    <w:p w:rsidR="00F42106" w:rsidRDefault="00F42106" w:rsidP="00F42106">
      <w:pPr>
        <w:shd w:val="clear" w:color="auto" w:fill="FFFFFF"/>
        <w:autoSpaceDE w:val="0"/>
        <w:autoSpaceDN w:val="0"/>
        <w:adjustRightInd w:val="0"/>
        <w:spacing w:line="360" w:lineRule="auto"/>
        <w:ind w:left="181"/>
        <w:jc w:val="both"/>
        <w:rPr>
          <w:color w:val="808080"/>
          <w:sz w:val="28"/>
          <w:szCs w:val="28"/>
        </w:rPr>
      </w:pPr>
      <w:r w:rsidRPr="00781113">
        <w:rPr>
          <w:color w:val="808080"/>
          <w:sz w:val="28"/>
          <w:szCs w:val="28"/>
        </w:rPr>
        <w:t xml:space="preserve">последующим   </w:t>
      </w:r>
      <w:r>
        <w:rPr>
          <w:color w:val="808080"/>
          <w:sz w:val="28"/>
          <w:szCs w:val="28"/>
        </w:rPr>
        <w:t xml:space="preserve">или </w:t>
      </w:r>
      <w:r w:rsidRPr="00781113">
        <w:rPr>
          <w:color w:val="808080"/>
          <w:sz w:val="28"/>
          <w:szCs w:val="28"/>
        </w:rPr>
        <w:t>преды</w:t>
      </w:r>
      <w:r>
        <w:rPr>
          <w:color w:val="808080"/>
          <w:sz w:val="28"/>
          <w:szCs w:val="28"/>
        </w:rPr>
        <w:t>дущим  словом (рис. 4) –</w:t>
      </w:r>
      <w:r w:rsidRPr="007C1FB0">
        <w:rPr>
          <w:color w:val="000000"/>
          <w:spacing w:val="-1"/>
          <w:sz w:val="26"/>
          <w:szCs w:val="26"/>
        </w:rPr>
        <w:t xml:space="preserve"> </w:t>
      </w:r>
      <w:r w:rsidRPr="007C1FB0">
        <w:rPr>
          <w:color w:val="000000"/>
          <w:spacing w:val="-1"/>
          <w:sz w:val="28"/>
          <w:szCs w:val="28"/>
        </w:rPr>
        <w:t xml:space="preserve">подавляющее большинство из них  составили слитное </w:t>
      </w:r>
      <w:r w:rsidRPr="007C1FB0">
        <w:rPr>
          <w:color w:val="000000"/>
          <w:spacing w:val="-2"/>
          <w:sz w:val="28"/>
          <w:szCs w:val="28"/>
        </w:rPr>
        <w:t>написание предлогов со словами и раздельное написание приставок и слов</w:t>
      </w:r>
      <w:r w:rsidRPr="007C1FB0">
        <w:rPr>
          <w:color w:val="808080"/>
          <w:sz w:val="28"/>
          <w:szCs w:val="28"/>
        </w:rPr>
        <w:t xml:space="preserve"> </w:t>
      </w:r>
      <w:r>
        <w:rPr>
          <w:color w:val="808080"/>
          <w:sz w:val="28"/>
          <w:szCs w:val="28"/>
        </w:rPr>
        <w:t>–</w:t>
      </w:r>
    </w:p>
    <w:p w:rsidR="00F42106" w:rsidRPr="007C1FB0" w:rsidRDefault="00F42106" w:rsidP="00F42106">
      <w:pPr>
        <w:shd w:val="clear" w:color="auto" w:fill="FFFFFF"/>
        <w:autoSpaceDE w:val="0"/>
        <w:autoSpaceDN w:val="0"/>
        <w:adjustRightInd w:val="0"/>
        <w:spacing w:line="360" w:lineRule="auto"/>
        <w:ind w:left="181"/>
        <w:jc w:val="both"/>
        <w:rPr>
          <w:i/>
          <w:color w:val="808080"/>
          <w:sz w:val="28"/>
          <w:szCs w:val="28"/>
        </w:rPr>
      </w:pP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r w:rsidRPr="00781113">
        <w:rPr>
          <w:color w:val="808080"/>
          <w:sz w:val="28"/>
          <w:szCs w:val="28"/>
        </w:rPr>
        <w:t xml:space="preserve">  </w:t>
      </w:r>
      <w:r>
        <w:rPr>
          <w:color w:val="808080"/>
          <w:sz w:val="28"/>
          <w:szCs w:val="28"/>
        </w:rPr>
        <w:t xml:space="preserve"> </w:t>
      </w:r>
      <w:r w:rsidRPr="00781113">
        <w:rPr>
          <w:color w:val="808080"/>
          <w:sz w:val="28"/>
          <w:szCs w:val="28"/>
          <w:u w:val="single"/>
        </w:rPr>
        <w:t>Примеры</w:t>
      </w:r>
      <w:r w:rsidRPr="00781113">
        <w:rPr>
          <w:color w:val="808080"/>
          <w:sz w:val="28"/>
          <w:szCs w:val="28"/>
        </w:rPr>
        <w:t xml:space="preserve">: наступила – </w:t>
      </w:r>
      <w:r w:rsidRPr="00781113">
        <w:rPr>
          <w:i/>
          <w:color w:val="808080"/>
          <w:sz w:val="28"/>
          <w:szCs w:val="28"/>
        </w:rPr>
        <w:t>на ступила (</w:t>
      </w:r>
      <w:r w:rsidRPr="00781113">
        <w:rPr>
          <w:color w:val="808080"/>
          <w:sz w:val="28"/>
          <w:szCs w:val="28"/>
        </w:rPr>
        <w:t xml:space="preserve">Саша Т.); </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r w:rsidRPr="00781113">
        <w:rPr>
          <w:color w:val="808080"/>
          <w:sz w:val="28"/>
          <w:szCs w:val="28"/>
        </w:rPr>
        <w:t xml:space="preserve">                      встречают – </w:t>
      </w:r>
      <w:r w:rsidRPr="00781113">
        <w:rPr>
          <w:i/>
          <w:color w:val="808080"/>
          <w:sz w:val="28"/>
          <w:szCs w:val="28"/>
        </w:rPr>
        <w:t xml:space="preserve">в стречают </w:t>
      </w:r>
      <w:r w:rsidRPr="00781113">
        <w:rPr>
          <w:color w:val="808080"/>
          <w:sz w:val="28"/>
          <w:szCs w:val="28"/>
        </w:rPr>
        <w:t xml:space="preserve">(Юля Д.); </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r w:rsidRPr="00781113">
        <w:rPr>
          <w:color w:val="808080"/>
          <w:sz w:val="28"/>
          <w:szCs w:val="28"/>
        </w:rPr>
        <w:t xml:space="preserve">                      зарылись – </w:t>
      </w:r>
      <w:r w:rsidRPr="00781113">
        <w:rPr>
          <w:i/>
          <w:color w:val="808080"/>
          <w:sz w:val="28"/>
          <w:szCs w:val="28"/>
        </w:rPr>
        <w:t>за рылись</w:t>
      </w:r>
      <w:r w:rsidRPr="00781113">
        <w:rPr>
          <w:color w:val="808080"/>
          <w:sz w:val="28"/>
          <w:szCs w:val="28"/>
        </w:rPr>
        <w:t xml:space="preserve">; в дупло – </w:t>
      </w:r>
      <w:r w:rsidRPr="00781113">
        <w:rPr>
          <w:i/>
          <w:color w:val="808080"/>
          <w:sz w:val="28"/>
          <w:szCs w:val="28"/>
        </w:rPr>
        <w:t>вдупло (</w:t>
      </w:r>
      <w:r w:rsidRPr="00781113">
        <w:rPr>
          <w:color w:val="808080"/>
          <w:sz w:val="28"/>
          <w:szCs w:val="28"/>
        </w:rPr>
        <w:t xml:space="preserve">Вова К.); </w:t>
      </w:r>
    </w:p>
    <w:p w:rsidR="00F42106" w:rsidRDefault="00F42106" w:rsidP="00F42106">
      <w:pPr>
        <w:shd w:val="clear" w:color="auto" w:fill="FFFFFF"/>
        <w:autoSpaceDE w:val="0"/>
        <w:autoSpaceDN w:val="0"/>
        <w:adjustRightInd w:val="0"/>
        <w:spacing w:line="360" w:lineRule="auto"/>
        <w:jc w:val="both"/>
        <w:rPr>
          <w:color w:val="808080"/>
          <w:sz w:val="28"/>
          <w:szCs w:val="28"/>
        </w:rPr>
      </w:pPr>
      <w:r w:rsidRPr="00781113">
        <w:rPr>
          <w:color w:val="808080"/>
          <w:sz w:val="28"/>
          <w:szCs w:val="28"/>
        </w:rPr>
        <w:t xml:space="preserve">                      на зиму – </w:t>
      </w:r>
      <w:r w:rsidRPr="00781113">
        <w:rPr>
          <w:i/>
          <w:color w:val="808080"/>
          <w:sz w:val="28"/>
          <w:szCs w:val="28"/>
        </w:rPr>
        <w:t>назиму</w:t>
      </w:r>
      <w:r>
        <w:rPr>
          <w:color w:val="808080"/>
          <w:sz w:val="28"/>
          <w:szCs w:val="28"/>
        </w:rPr>
        <w:t xml:space="preserve"> (Фатима К.);</w:t>
      </w: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sidRPr="00CB3AC2">
        <w:rPr>
          <w:b/>
          <w:color w:val="0000FF"/>
          <w:sz w:val="28"/>
          <w:szCs w:val="28"/>
        </w:rPr>
        <w:t>5)</w:t>
      </w:r>
      <w:r w:rsidRPr="004066EE">
        <w:rPr>
          <w:b/>
          <w:color w:val="808080"/>
          <w:sz w:val="28"/>
          <w:szCs w:val="28"/>
        </w:rPr>
        <w:t xml:space="preserve">   </w:t>
      </w:r>
      <w:r w:rsidRPr="00C079A1">
        <w:rPr>
          <w:b/>
          <w:color w:val="0000FF"/>
          <w:sz w:val="28"/>
          <w:szCs w:val="28"/>
        </w:rPr>
        <w:t>пропуск,          перестановка,         вставка         букв        и            слогов</w:t>
      </w:r>
      <w:r w:rsidRPr="00B34837">
        <w:rPr>
          <w:b/>
          <w:color w:val="808080"/>
          <w:sz w:val="28"/>
          <w:szCs w:val="28"/>
        </w:rPr>
        <w:t xml:space="preserve"> -  </w:t>
      </w:r>
      <w:r w:rsidRPr="00B34837">
        <w:rPr>
          <w:color w:val="000000"/>
          <w:spacing w:val="-2"/>
          <w:sz w:val="28"/>
          <w:szCs w:val="28"/>
        </w:rPr>
        <w:t xml:space="preserve">дети допускали пропуски </w:t>
      </w:r>
      <w:r w:rsidRPr="00B34837">
        <w:rPr>
          <w:color w:val="000000"/>
          <w:spacing w:val="-3"/>
          <w:sz w:val="28"/>
          <w:szCs w:val="28"/>
        </w:rPr>
        <w:t xml:space="preserve">как безударных гласных, которые подвергаются сильной редукции, так и ударных </w:t>
      </w:r>
      <w:r w:rsidRPr="00B34837">
        <w:rPr>
          <w:color w:val="000000"/>
          <w:spacing w:val="-2"/>
          <w:sz w:val="28"/>
          <w:szCs w:val="28"/>
        </w:rPr>
        <w:t>гласных -</w:t>
      </w:r>
      <w:r w:rsidRPr="00B34837">
        <w:rPr>
          <w:b/>
          <w:color w:val="808080"/>
          <w:sz w:val="28"/>
          <w:szCs w:val="28"/>
        </w:rPr>
        <w:t xml:space="preserve">  </w:t>
      </w:r>
      <w:r w:rsidRPr="00C079A1">
        <w:rPr>
          <w:i/>
          <w:color w:val="808080"/>
          <w:sz w:val="28"/>
          <w:szCs w:val="28"/>
        </w:rPr>
        <w:t xml:space="preserve">среднее число ошибок </w:t>
      </w:r>
      <w:r>
        <w:rPr>
          <w:i/>
          <w:color w:val="808080"/>
          <w:sz w:val="28"/>
          <w:szCs w:val="28"/>
        </w:rPr>
        <w:t xml:space="preserve">в письменных работах </w:t>
      </w:r>
      <w:r w:rsidRPr="00C079A1">
        <w:rPr>
          <w:i/>
          <w:color w:val="808080"/>
          <w:sz w:val="28"/>
          <w:szCs w:val="28"/>
        </w:rPr>
        <w:t>– 0.75.</w:t>
      </w: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Pr="00C079A1" w:rsidRDefault="00F42106" w:rsidP="00F42106">
      <w:pPr>
        <w:shd w:val="clear" w:color="auto" w:fill="FFFFFF"/>
        <w:autoSpaceDE w:val="0"/>
        <w:autoSpaceDN w:val="0"/>
        <w:adjustRightInd w:val="0"/>
        <w:spacing w:line="360" w:lineRule="auto"/>
        <w:jc w:val="center"/>
        <w:rPr>
          <w:color w:val="808080"/>
          <w:sz w:val="22"/>
          <w:szCs w:val="22"/>
        </w:rPr>
      </w:pPr>
      <w:r>
        <w:rPr>
          <w:i/>
          <w:noProof/>
          <w:sz w:val="22"/>
          <w:szCs w:val="22"/>
        </w:rPr>
        <w:lastRenderedPageBreak/>
        <w:drawing>
          <wp:anchor distT="36195" distB="36195" distL="6401435" distR="6401435" simplePos="0" relativeHeight="251660288" behindDoc="0" locked="0" layoutInCell="0" allowOverlap="1">
            <wp:simplePos x="0" y="0"/>
            <wp:positionH relativeFrom="margin">
              <wp:posOffset>0</wp:posOffset>
            </wp:positionH>
            <wp:positionV relativeFrom="paragraph">
              <wp:posOffset>0</wp:posOffset>
            </wp:positionV>
            <wp:extent cx="5969000" cy="2832100"/>
            <wp:effectExtent l="19050" t="0" r="0" b="0"/>
            <wp:wrapTopAndBottom/>
            <wp:docPr id="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69000" cy="2832100"/>
                    </a:xfrm>
                    <a:prstGeom prst="rect">
                      <a:avLst/>
                    </a:prstGeom>
                    <a:solidFill>
                      <a:srgbClr val="0000FF"/>
                    </a:solidFill>
                    <a:ln w="9525">
                      <a:noFill/>
                      <a:miter lim="800000"/>
                      <a:headEnd/>
                      <a:tailEnd/>
                    </a:ln>
                  </pic:spPr>
                </pic:pic>
              </a:graphicData>
            </a:graphic>
          </wp:anchor>
        </w:drawing>
      </w:r>
      <w:r w:rsidRPr="00C079A1">
        <w:rPr>
          <w:i/>
          <w:color w:val="808080"/>
          <w:sz w:val="22"/>
          <w:szCs w:val="22"/>
        </w:rPr>
        <w:t>Рис 4. Письмо под диктовку</w:t>
      </w:r>
      <w:r w:rsidRPr="00C079A1">
        <w:rPr>
          <w:color w:val="808080"/>
          <w:sz w:val="22"/>
          <w:szCs w:val="22"/>
        </w:rPr>
        <w:t xml:space="preserve"> Вали Л. 8 лет, ученика 2 класса.</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p>
    <w:p w:rsidR="00F42106" w:rsidRPr="00EF7C93" w:rsidRDefault="00F42106" w:rsidP="00F42106">
      <w:pPr>
        <w:shd w:val="clear" w:color="auto" w:fill="FFFFFF"/>
        <w:autoSpaceDE w:val="0"/>
        <w:autoSpaceDN w:val="0"/>
        <w:adjustRightInd w:val="0"/>
        <w:spacing w:line="360" w:lineRule="auto"/>
        <w:jc w:val="both"/>
        <w:rPr>
          <w:i/>
          <w:color w:val="808080"/>
          <w:sz w:val="28"/>
          <w:szCs w:val="28"/>
        </w:rPr>
      </w:pPr>
    </w:p>
    <w:p w:rsidR="00F42106" w:rsidRPr="00781113" w:rsidRDefault="00F42106" w:rsidP="00F42106">
      <w:pPr>
        <w:shd w:val="clear" w:color="auto" w:fill="FFFFFF"/>
        <w:autoSpaceDE w:val="0"/>
        <w:autoSpaceDN w:val="0"/>
        <w:adjustRightInd w:val="0"/>
        <w:spacing w:line="360" w:lineRule="auto"/>
        <w:rPr>
          <w:color w:val="808080"/>
          <w:sz w:val="28"/>
          <w:szCs w:val="28"/>
        </w:rPr>
      </w:pPr>
      <w:r>
        <w:rPr>
          <w:color w:val="808080"/>
          <w:sz w:val="28"/>
          <w:szCs w:val="28"/>
        </w:rPr>
        <w:t xml:space="preserve">   </w:t>
      </w:r>
      <w:r w:rsidRPr="00781113">
        <w:rPr>
          <w:color w:val="808080"/>
          <w:sz w:val="28"/>
          <w:szCs w:val="28"/>
        </w:rPr>
        <w:t xml:space="preserve"> </w:t>
      </w:r>
      <w:r>
        <w:rPr>
          <w:color w:val="808080"/>
          <w:sz w:val="28"/>
          <w:szCs w:val="28"/>
          <w:u w:val="single"/>
        </w:rPr>
        <w:t>Примеры: а</w:t>
      </w:r>
      <w:r w:rsidRPr="00781113">
        <w:rPr>
          <w:color w:val="808080"/>
          <w:sz w:val="28"/>
          <w:szCs w:val="28"/>
          <w:u w:val="single"/>
        </w:rPr>
        <w:t xml:space="preserve">)  пропуски букв, обозначающих гласные звуки:  </w:t>
      </w:r>
      <w:r w:rsidRPr="00781113">
        <w:rPr>
          <w:color w:val="808080"/>
          <w:sz w:val="28"/>
          <w:szCs w:val="28"/>
        </w:rPr>
        <w:t xml:space="preserve"> </w:t>
      </w:r>
    </w:p>
    <w:p w:rsidR="00F42106" w:rsidRDefault="00F42106" w:rsidP="00F42106">
      <w:pPr>
        <w:shd w:val="clear" w:color="auto" w:fill="FFFFFF"/>
        <w:autoSpaceDE w:val="0"/>
        <w:autoSpaceDN w:val="0"/>
        <w:adjustRightInd w:val="0"/>
        <w:spacing w:line="360" w:lineRule="auto"/>
        <w:rPr>
          <w:i/>
          <w:color w:val="808080"/>
          <w:sz w:val="28"/>
          <w:szCs w:val="28"/>
        </w:rPr>
      </w:pPr>
      <w:r w:rsidRPr="00781113">
        <w:rPr>
          <w:color w:val="808080"/>
          <w:sz w:val="28"/>
          <w:szCs w:val="28"/>
        </w:rPr>
        <w:t xml:space="preserve">                          </w:t>
      </w:r>
      <w:r w:rsidRPr="00781113">
        <w:rPr>
          <w:i/>
          <w:color w:val="808080"/>
          <w:sz w:val="28"/>
          <w:szCs w:val="28"/>
        </w:rPr>
        <w:t xml:space="preserve">шапка – </w:t>
      </w:r>
      <w:r>
        <w:rPr>
          <w:i/>
          <w:color w:val="808080"/>
          <w:sz w:val="28"/>
          <w:szCs w:val="28"/>
        </w:rPr>
        <w:t xml:space="preserve"> </w:t>
      </w:r>
      <w:r w:rsidRPr="00781113">
        <w:rPr>
          <w:i/>
          <w:color w:val="808080"/>
          <w:sz w:val="28"/>
          <w:szCs w:val="28"/>
        </w:rPr>
        <w:t>«шпка»</w:t>
      </w:r>
      <w:r>
        <w:rPr>
          <w:i/>
          <w:color w:val="808080"/>
          <w:sz w:val="28"/>
          <w:szCs w:val="28"/>
        </w:rPr>
        <w:t xml:space="preserve"> </w:t>
      </w:r>
      <w:r w:rsidRPr="00781113">
        <w:rPr>
          <w:i/>
          <w:color w:val="808080"/>
          <w:sz w:val="28"/>
          <w:szCs w:val="28"/>
        </w:rPr>
        <w:t>,</w:t>
      </w:r>
      <w:r>
        <w:rPr>
          <w:i/>
          <w:color w:val="808080"/>
          <w:sz w:val="28"/>
          <w:szCs w:val="28"/>
        </w:rPr>
        <w:t xml:space="preserve">  </w:t>
      </w:r>
      <w:r w:rsidRPr="00781113">
        <w:rPr>
          <w:i/>
          <w:color w:val="808080"/>
          <w:sz w:val="28"/>
          <w:szCs w:val="28"/>
        </w:rPr>
        <w:t xml:space="preserve"> лужа</w:t>
      </w:r>
      <w:r w:rsidRPr="00781113">
        <w:rPr>
          <w:color w:val="808080"/>
          <w:sz w:val="28"/>
          <w:szCs w:val="28"/>
        </w:rPr>
        <w:t xml:space="preserve"> –</w:t>
      </w:r>
      <w:r>
        <w:rPr>
          <w:color w:val="808080"/>
          <w:sz w:val="28"/>
          <w:szCs w:val="28"/>
        </w:rPr>
        <w:t xml:space="preserve">  </w:t>
      </w:r>
      <w:r w:rsidRPr="00781113">
        <w:rPr>
          <w:color w:val="808080"/>
          <w:sz w:val="28"/>
          <w:szCs w:val="28"/>
        </w:rPr>
        <w:t xml:space="preserve"> </w:t>
      </w:r>
      <w:r w:rsidRPr="00781113">
        <w:rPr>
          <w:i/>
          <w:color w:val="808080"/>
          <w:sz w:val="28"/>
          <w:szCs w:val="28"/>
        </w:rPr>
        <w:t xml:space="preserve">«лжа», </w:t>
      </w:r>
      <w:r>
        <w:rPr>
          <w:i/>
          <w:color w:val="808080"/>
          <w:sz w:val="28"/>
          <w:szCs w:val="28"/>
        </w:rPr>
        <w:t xml:space="preserve">     </w:t>
      </w:r>
    </w:p>
    <w:p w:rsidR="00F42106" w:rsidRDefault="00F42106" w:rsidP="00F42106">
      <w:pPr>
        <w:shd w:val="clear" w:color="auto" w:fill="FFFFFF"/>
        <w:autoSpaceDE w:val="0"/>
        <w:autoSpaceDN w:val="0"/>
        <w:adjustRightInd w:val="0"/>
        <w:spacing w:line="360" w:lineRule="auto"/>
        <w:rPr>
          <w:i/>
          <w:color w:val="808080"/>
          <w:sz w:val="28"/>
          <w:szCs w:val="28"/>
        </w:rPr>
      </w:pPr>
      <w:r>
        <w:rPr>
          <w:i/>
          <w:color w:val="808080"/>
          <w:sz w:val="28"/>
          <w:szCs w:val="28"/>
        </w:rPr>
        <w:t xml:space="preserve">                          крыльцо </w:t>
      </w:r>
      <w:r w:rsidRPr="00781113">
        <w:rPr>
          <w:i/>
          <w:color w:val="808080"/>
          <w:sz w:val="28"/>
          <w:szCs w:val="28"/>
        </w:rPr>
        <w:t>- «крльцо»,береза – «брза»;</w:t>
      </w:r>
    </w:p>
    <w:p w:rsidR="00F42106" w:rsidRDefault="00F42106" w:rsidP="00F42106">
      <w:pPr>
        <w:shd w:val="clear" w:color="auto" w:fill="FFFFFF"/>
        <w:autoSpaceDE w:val="0"/>
        <w:autoSpaceDN w:val="0"/>
        <w:adjustRightInd w:val="0"/>
        <w:spacing w:line="360" w:lineRule="auto"/>
        <w:jc w:val="center"/>
        <w:rPr>
          <w:i/>
          <w:color w:val="808080"/>
          <w:sz w:val="28"/>
          <w:szCs w:val="28"/>
        </w:rPr>
      </w:pPr>
      <w:r>
        <w:rPr>
          <w:noProof/>
        </w:rPr>
        <w:drawing>
          <wp:inline distT="0" distB="0" distL="0" distR="0">
            <wp:extent cx="5676900" cy="2311400"/>
            <wp:effectExtent l="19050" t="19050" r="19050" b="12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676900" cy="2311400"/>
                    </a:xfrm>
                    <a:prstGeom prst="rect">
                      <a:avLst/>
                    </a:prstGeom>
                    <a:noFill/>
                    <a:ln w="6350" cmpd="sng">
                      <a:solidFill>
                        <a:srgbClr val="000000"/>
                      </a:solidFill>
                      <a:miter lim="800000"/>
                      <a:headEnd/>
                      <a:tailEnd/>
                    </a:ln>
                    <a:effectLst/>
                  </pic:spPr>
                </pic:pic>
              </a:graphicData>
            </a:graphic>
          </wp:inline>
        </w:drawing>
      </w:r>
    </w:p>
    <w:p w:rsidR="00F42106" w:rsidRDefault="00F42106" w:rsidP="00F42106">
      <w:pPr>
        <w:shd w:val="clear" w:color="auto" w:fill="FFFFFF"/>
        <w:autoSpaceDE w:val="0"/>
        <w:autoSpaceDN w:val="0"/>
        <w:adjustRightInd w:val="0"/>
        <w:spacing w:line="360" w:lineRule="auto"/>
        <w:jc w:val="center"/>
        <w:rPr>
          <w:color w:val="808080"/>
          <w:sz w:val="28"/>
          <w:szCs w:val="28"/>
        </w:rPr>
      </w:pPr>
      <w:r w:rsidRPr="00713167">
        <w:rPr>
          <w:i/>
          <w:color w:val="808080"/>
          <w:sz w:val="22"/>
          <w:szCs w:val="22"/>
        </w:rPr>
        <w:t xml:space="preserve">Рис. </w:t>
      </w:r>
      <w:r>
        <w:rPr>
          <w:i/>
          <w:color w:val="808080"/>
          <w:sz w:val="22"/>
          <w:szCs w:val="22"/>
        </w:rPr>
        <w:t>5</w:t>
      </w:r>
      <w:r>
        <w:rPr>
          <w:color w:val="808080"/>
          <w:sz w:val="22"/>
          <w:szCs w:val="22"/>
        </w:rPr>
        <w:t>. Списывание с печатного текста  Фатимы К. 8 лет, ученицы</w:t>
      </w:r>
      <w:r w:rsidRPr="00713167">
        <w:rPr>
          <w:color w:val="808080"/>
          <w:sz w:val="22"/>
          <w:szCs w:val="22"/>
        </w:rPr>
        <w:t xml:space="preserve"> 2 класса</w:t>
      </w:r>
      <w:r>
        <w:rPr>
          <w:color w:val="808080"/>
          <w:sz w:val="28"/>
          <w:szCs w:val="28"/>
        </w:rPr>
        <w:t>.</w:t>
      </w:r>
    </w:p>
    <w:p w:rsidR="00F42106" w:rsidRPr="009113B3" w:rsidRDefault="00F42106" w:rsidP="00F42106">
      <w:pPr>
        <w:shd w:val="clear" w:color="auto" w:fill="FFFFFF"/>
        <w:autoSpaceDE w:val="0"/>
        <w:autoSpaceDN w:val="0"/>
        <w:adjustRightInd w:val="0"/>
        <w:spacing w:line="360" w:lineRule="auto"/>
        <w:rPr>
          <w:color w:val="808080"/>
          <w:sz w:val="28"/>
          <w:szCs w:val="28"/>
        </w:rPr>
      </w:pPr>
    </w:p>
    <w:p w:rsidR="00F42106" w:rsidRDefault="00F42106" w:rsidP="00F42106">
      <w:pPr>
        <w:shd w:val="clear" w:color="auto" w:fill="FFFFFF"/>
        <w:spacing w:after="355" w:line="360" w:lineRule="auto"/>
        <w:ind w:left="1395" w:right="6"/>
        <w:jc w:val="both"/>
        <w:rPr>
          <w:i/>
          <w:color w:val="808080"/>
          <w:sz w:val="28"/>
          <w:szCs w:val="28"/>
        </w:rPr>
      </w:pPr>
      <w:r w:rsidRPr="00781113">
        <w:rPr>
          <w:i/>
          <w:color w:val="808080"/>
          <w:sz w:val="28"/>
          <w:szCs w:val="28"/>
        </w:rPr>
        <w:t xml:space="preserve">  </w:t>
      </w:r>
      <w:r>
        <w:rPr>
          <w:color w:val="808080"/>
          <w:sz w:val="28"/>
          <w:szCs w:val="28"/>
          <w:u w:val="single"/>
        </w:rPr>
        <w:t>б</w:t>
      </w:r>
      <w:r w:rsidRPr="00781113">
        <w:rPr>
          <w:color w:val="808080"/>
          <w:sz w:val="28"/>
          <w:szCs w:val="28"/>
          <w:u w:val="single"/>
        </w:rPr>
        <w:t>) пропуски букв, обозначающих согласные звуки</w:t>
      </w:r>
      <w:r>
        <w:rPr>
          <w:i/>
          <w:color w:val="808080"/>
          <w:sz w:val="28"/>
          <w:szCs w:val="28"/>
        </w:rPr>
        <w:t xml:space="preserve">- </w:t>
      </w:r>
      <w:r w:rsidRPr="00B34837">
        <w:rPr>
          <w:color w:val="000000"/>
          <w:spacing w:val="-1"/>
          <w:sz w:val="28"/>
          <w:szCs w:val="28"/>
        </w:rPr>
        <w:t xml:space="preserve">учащиеся пропускали буквы не только в стечениях согласных, но </w:t>
      </w:r>
      <w:r w:rsidRPr="00B34837">
        <w:rPr>
          <w:color w:val="000000"/>
          <w:spacing w:val="-3"/>
          <w:sz w:val="28"/>
          <w:szCs w:val="28"/>
        </w:rPr>
        <w:t>и между гласными и даже в начале слов</w:t>
      </w:r>
      <w:r>
        <w:rPr>
          <w:color w:val="000000"/>
          <w:spacing w:val="-3"/>
          <w:sz w:val="28"/>
          <w:szCs w:val="28"/>
        </w:rPr>
        <w:t xml:space="preserve">: </w:t>
      </w:r>
      <w:r w:rsidRPr="00B34837">
        <w:rPr>
          <w:color w:val="000000"/>
          <w:spacing w:val="-3"/>
          <w:sz w:val="28"/>
          <w:szCs w:val="28"/>
        </w:rPr>
        <w:t xml:space="preserve"> </w:t>
      </w:r>
      <w:r>
        <w:rPr>
          <w:color w:val="000000"/>
          <w:spacing w:val="-3"/>
          <w:sz w:val="28"/>
          <w:szCs w:val="28"/>
        </w:rPr>
        <w:t xml:space="preserve">                                                       </w:t>
      </w:r>
      <w:r>
        <w:rPr>
          <w:i/>
          <w:color w:val="808080"/>
          <w:sz w:val="28"/>
          <w:szCs w:val="28"/>
        </w:rPr>
        <w:t xml:space="preserve">    птица      –     «пи</w:t>
      </w:r>
      <w:r w:rsidRPr="00781113">
        <w:rPr>
          <w:i/>
          <w:color w:val="808080"/>
          <w:sz w:val="28"/>
          <w:szCs w:val="28"/>
        </w:rPr>
        <w:t>ца»,        встречают</w:t>
      </w:r>
      <w:r w:rsidRPr="00781113">
        <w:rPr>
          <w:color w:val="808080"/>
          <w:sz w:val="28"/>
          <w:szCs w:val="28"/>
        </w:rPr>
        <w:t xml:space="preserve"> – </w:t>
      </w:r>
    </w:p>
    <w:p w:rsidR="00F42106" w:rsidRPr="00CB3AC2" w:rsidRDefault="00F42106" w:rsidP="00F42106">
      <w:pPr>
        <w:shd w:val="clear" w:color="auto" w:fill="FFFFFF"/>
        <w:spacing w:after="355" w:line="360" w:lineRule="auto"/>
        <w:ind w:left="1395" w:right="6"/>
        <w:jc w:val="both"/>
        <w:rPr>
          <w:color w:val="808080"/>
          <w:sz w:val="28"/>
          <w:szCs w:val="28"/>
        </w:rPr>
      </w:pPr>
      <w:r w:rsidRPr="00CB3AC2">
        <w:rPr>
          <w:color w:val="808080"/>
          <w:sz w:val="28"/>
          <w:szCs w:val="28"/>
        </w:rPr>
        <w:lastRenderedPageBreak/>
        <w:t xml:space="preserve">           </w:t>
      </w:r>
      <w:r>
        <w:rPr>
          <w:color w:val="808080"/>
          <w:sz w:val="28"/>
          <w:szCs w:val="28"/>
        </w:rPr>
        <w:t xml:space="preserve">                              </w:t>
      </w:r>
    </w:p>
    <w:p w:rsidR="00F42106" w:rsidRPr="00CB3AC2" w:rsidRDefault="00F42106" w:rsidP="00F42106">
      <w:pPr>
        <w:shd w:val="clear" w:color="auto" w:fill="FFFFFF"/>
        <w:spacing w:after="355"/>
        <w:ind w:left="1395" w:right="6"/>
        <w:jc w:val="both"/>
        <w:rPr>
          <w:i/>
          <w:color w:val="808080"/>
          <w:sz w:val="28"/>
          <w:szCs w:val="28"/>
        </w:rPr>
      </w:pPr>
      <w:r w:rsidRPr="00781113">
        <w:rPr>
          <w:color w:val="808080"/>
          <w:sz w:val="28"/>
          <w:szCs w:val="28"/>
        </w:rPr>
        <w:t>«</w:t>
      </w:r>
      <w:r w:rsidRPr="00781113">
        <w:rPr>
          <w:i/>
          <w:color w:val="808080"/>
          <w:sz w:val="28"/>
          <w:szCs w:val="28"/>
        </w:rPr>
        <w:t>встечают»,   журчат     –     «жучат»</w:t>
      </w:r>
      <w:r w:rsidRPr="00781113">
        <w:rPr>
          <w:color w:val="808080"/>
          <w:sz w:val="28"/>
          <w:szCs w:val="28"/>
        </w:rPr>
        <w:t xml:space="preserve">, </w:t>
      </w:r>
    </w:p>
    <w:p w:rsidR="00F42106" w:rsidRDefault="00F42106" w:rsidP="00F42106">
      <w:pPr>
        <w:shd w:val="clear" w:color="auto" w:fill="FFFFFF"/>
        <w:autoSpaceDE w:val="0"/>
        <w:autoSpaceDN w:val="0"/>
        <w:adjustRightInd w:val="0"/>
        <w:rPr>
          <w:i/>
          <w:color w:val="808080"/>
          <w:sz w:val="28"/>
          <w:szCs w:val="28"/>
        </w:rPr>
      </w:pPr>
      <w:r w:rsidRPr="00781113">
        <w:rPr>
          <w:color w:val="808080"/>
          <w:sz w:val="28"/>
          <w:szCs w:val="28"/>
        </w:rPr>
        <w:t xml:space="preserve">                    </w:t>
      </w:r>
      <w:r w:rsidRPr="00781113">
        <w:rPr>
          <w:i/>
          <w:color w:val="808080"/>
          <w:sz w:val="28"/>
          <w:szCs w:val="28"/>
        </w:rPr>
        <w:t>постель – «потель», живут – «живу»;</w:t>
      </w:r>
    </w:p>
    <w:p w:rsidR="00F42106" w:rsidRPr="00B34837" w:rsidRDefault="00F42106" w:rsidP="00F42106">
      <w:pPr>
        <w:shd w:val="clear" w:color="auto" w:fill="FFFFFF"/>
        <w:autoSpaceDE w:val="0"/>
        <w:autoSpaceDN w:val="0"/>
        <w:adjustRightInd w:val="0"/>
        <w:rPr>
          <w:i/>
          <w:color w:val="808080"/>
          <w:sz w:val="28"/>
          <w:szCs w:val="28"/>
        </w:rPr>
      </w:pPr>
    </w:p>
    <w:p w:rsidR="00F42106" w:rsidRDefault="00F42106" w:rsidP="00F42106">
      <w:pPr>
        <w:jc w:val="center"/>
        <w:rPr>
          <w:color w:val="808080"/>
          <w:sz w:val="28"/>
          <w:szCs w:val="28"/>
        </w:rPr>
      </w:pPr>
      <w:r>
        <w:rPr>
          <w:noProof/>
        </w:rPr>
        <w:drawing>
          <wp:inline distT="0" distB="0" distL="0" distR="0">
            <wp:extent cx="5930900" cy="3111500"/>
            <wp:effectExtent l="19050" t="19050" r="12700" b="1270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srcRect/>
                    <a:stretch>
                      <a:fillRect/>
                    </a:stretch>
                  </pic:blipFill>
                  <pic:spPr bwMode="auto">
                    <a:xfrm>
                      <a:off x="0" y="0"/>
                      <a:ext cx="5930900" cy="3111500"/>
                    </a:xfrm>
                    <a:prstGeom prst="rect">
                      <a:avLst/>
                    </a:prstGeom>
                    <a:noFill/>
                    <a:ln w="6350" cmpd="sng">
                      <a:solidFill>
                        <a:srgbClr val="000000"/>
                      </a:solidFill>
                      <a:miter lim="800000"/>
                      <a:headEnd/>
                      <a:tailEnd/>
                    </a:ln>
                    <a:effectLst/>
                  </pic:spPr>
                </pic:pic>
              </a:graphicData>
            </a:graphic>
          </wp:inline>
        </w:drawing>
      </w:r>
      <w:r w:rsidRPr="00713167">
        <w:rPr>
          <w:i/>
          <w:color w:val="808080"/>
          <w:sz w:val="22"/>
          <w:szCs w:val="22"/>
        </w:rPr>
        <w:t xml:space="preserve">Рис. </w:t>
      </w:r>
      <w:r>
        <w:rPr>
          <w:i/>
          <w:color w:val="808080"/>
          <w:sz w:val="22"/>
          <w:szCs w:val="22"/>
        </w:rPr>
        <w:t>6</w:t>
      </w:r>
      <w:r w:rsidRPr="00713167">
        <w:rPr>
          <w:color w:val="808080"/>
          <w:sz w:val="22"/>
          <w:szCs w:val="22"/>
        </w:rPr>
        <w:t xml:space="preserve">. </w:t>
      </w:r>
      <w:r>
        <w:rPr>
          <w:color w:val="808080"/>
          <w:sz w:val="22"/>
          <w:szCs w:val="22"/>
        </w:rPr>
        <w:t xml:space="preserve"> Списывание с печатного текста Максима К</w:t>
      </w:r>
      <w:r w:rsidRPr="00713167">
        <w:rPr>
          <w:color w:val="808080"/>
          <w:sz w:val="22"/>
          <w:szCs w:val="22"/>
        </w:rPr>
        <w:t>. 8 лет, ученика 2 класса</w:t>
      </w:r>
      <w:r>
        <w:rPr>
          <w:color w:val="808080"/>
          <w:sz w:val="28"/>
          <w:szCs w:val="28"/>
        </w:rPr>
        <w:t>.</w:t>
      </w:r>
    </w:p>
    <w:p w:rsidR="00F42106" w:rsidRPr="00CB3AC2" w:rsidRDefault="00F42106" w:rsidP="00F42106"/>
    <w:p w:rsidR="00F42106" w:rsidRDefault="00F42106" w:rsidP="00F42106">
      <w:pPr>
        <w:framePr w:h="5069" w:hSpace="10080" w:vSpace="58" w:wrap="notBeside" w:vAnchor="text" w:hAnchor="margin" w:x="1" w:y="1"/>
        <w:jc w:val="center"/>
        <w:rPr>
          <w:sz w:val="22"/>
          <w:szCs w:val="22"/>
        </w:rPr>
      </w:pPr>
    </w:p>
    <w:p w:rsidR="00F42106" w:rsidRDefault="00F42106" w:rsidP="00F42106">
      <w:pPr>
        <w:framePr w:h="5069" w:hSpace="10080" w:vSpace="58" w:wrap="notBeside" w:vAnchor="text" w:hAnchor="margin" w:x="1" w:y="1"/>
        <w:shd w:val="clear" w:color="auto" w:fill="FFFFFF"/>
        <w:autoSpaceDE w:val="0"/>
        <w:autoSpaceDN w:val="0"/>
        <w:adjustRightInd w:val="0"/>
        <w:spacing w:line="360" w:lineRule="auto"/>
        <w:rPr>
          <w:color w:val="808080"/>
          <w:sz w:val="28"/>
          <w:szCs w:val="28"/>
          <w:u w:val="single"/>
        </w:rPr>
      </w:pPr>
      <w:r>
        <w:rPr>
          <w:sz w:val="22"/>
          <w:szCs w:val="22"/>
        </w:rPr>
        <w:t xml:space="preserve">         </w:t>
      </w:r>
      <w:r>
        <w:rPr>
          <w:color w:val="808080"/>
          <w:sz w:val="28"/>
          <w:szCs w:val="28"/>
        </w:rPr>
        <w:t xml:space="preserve">  </w:t>
      </w:r>
      <w:r>
        <w:rPr>
          <w:color w:val="808080"/>
          <w:sz w:val="28"/>
          <w:szCs w:val="28"/>
          <w:u w:val="single"/>
        </w:rPr>
        <w:t>в) пропуски с</w:t>
      </w:r>
      <w:r w:rsidRPr="00781113">
        <w:rPr>
          <w:color w:val="808080"/>
          <w:sz w:val="28"/>
          <w:szCs w:val="28"/>
          <w:u w:val="single"/>
        </w:rPr>
        <w:t>логов</w:t>
      </w:r>
      <w:r>
        <w:rPr>
          <w:color w:val="808080"/>
          <w:sz w:val="28"/>
          <w:szCs w:val="28"/>
          <w:u w:val="single"/>
        </w:rPr>
        <w:t xml:space="preserve"> (рис. 7)</w:t>
      </w:r>
      <w:r w:rsidRPr="00781113">
        <w:rPr>
          <w:color w:val="808080"/>
          <w:sz w:val="28"/>
          <w:szCs w:val="28"/>
          <w:u w:val="single"/>
        </w:rPr>
        <w:t>:</w:t>
      </w:r>
    </w:p>
    <w:p w:rsidR="00F42106" w:rsidRPr="00781113" w:rsidRDefault="00F42106" w:rsidP="00F42106">
      <w:pPr>
        <w:framePr w:h="5069" w:hSpace="10080" w:vSpace="58" w:wrap="notBeside" w:vAnchor="text" w:hAnchor="margin" w:x="1" w:y="1"/>
        <w:shd w:val="clear" w:color="auto" w:fill="FFFFFF"/>
        <w:autoSpaceDE w:val="0"/>
        <w:autoSpaceDN w:val="0"/>
        <w:adjustRightInd w:val="0"/>
        <w:spacing w:line="360" w:lineRule="auto"/>
        <w:rPr>
          <w:i/>
          <w:color w:val="808080"/>
          <w:sz w:val="28"/>
          <w:szCs w:val="28"/>
        </w:rPr>
      </w:pPr>
      <w:r>
        <w:rPr>
          <w:color w:val="808080"/>
          <w:sz w:val="28"/>
          <w:szCs w:val="28"/>
        </w:rPr>
        <w:t xml:space="preserve">                </w:t>
      </w:r>
      <w:r w:rsidRPr="00781113">
        <w:rPr>
          <w:color w:val="808080"/>
          <w:sz w:val="28"/>
          <w:szCs w:val="28"/>
        </w:rPr>
        <w:t xml:space="preserve"> </w:t>
      </w:r>
      <w:r w:rsidRPr="00781113">
        <w:rPr>
          <w:i/>
          <w:color w:val="808080"/>
          <w:sz w:val="28"/>
          <w:szCs w:val="28"/>
        </w:rPr>
        <w:t xml:space="preserve">пускают        –      «пуска»,        лисица   –    </w:t>
      </w:r>
    </w:p>
    <w:p w:rsidR="00F42106" w:rsidRDefault="00F42106" w:rsidP="00F42106">
      <w:pPr>
        <w:framePr w:h="5069" w:hSpace="10080" w:vSpace="58" w:wrap="notBeside" w:vAnchor="text" w:hAnchor="margin" w:x="1" w:y="1"/>
        <w:shd w:val="clear" w:color="auto" w:fill="FFFFFF"/>
        <w:autoSpaceDE w:val="0"/>
        <w:autoSpaceDN w:val="0"/>
        <w:adjustRightInd w:val="0"/>
        <w:spacing w:line="360" w:lineRule="auto"/>
        <w:rPr>
          <w:i/>
          <w:color w:val="808080"/>
          <w:sz w:val="28"/>
          <w:szCs w:val="28"/>
        </w:rPr>
      </w:pPr>
      <w:r>
        <w:rPr>
          <w:i/>
          <w:color w:val="808080"/>
          <w:sz w:val="28"/>
          <w:szCs w:val="28"/>
        </w:rPr>
        <w:t xml:space="preserve">                </w:t>
      </w:r>
      <w:r w:rsidRPr="00781113">
        <w:rPr>
          <w:i/>
          <w:color w:val="808080"/>
          <w:sz w:val="28"/>
          <w:szCs w:val="28"/>
        </w:rPr>
        <w:t xml:space="preserve"> «лица»,  кораблики –   «корабки»;</w:t>
      </w:r>
    </w:p>
    <w:p w:rsidR="00F42106" w:rsidRDefault="00F42106" w:rsidP="00F42106">
      <w:pPr>
        <w:framePr w:h="5069" w:hSpace="10080" w:vSpace="58" w:wrap="notBeside" w:vAnchor="text" w:hAnchor="margin" w:x="1" w:y="1"/>
        <w:shd w:val="clear" w:color="auto" w:fill="FFFFFF"/>
        <w:spacing w:line="360" w:lineRule="auto"/>
        <w:ind w:right="10"/>
        <w:jc w:val="both"/>
        <w:rPr>
          <w:color w:val="808080"/>
          <w:sz w:val="28"/>
          <w:szCs w:val="28"/>
        </w:rPr>
      </w:pPr>
      <w:r>
        <w:rPr>
          <w:i/>
          <w:color w:val="808080"/>
          <w:sz w:val="28"/>
          <w:szCs w:val="28"/>
        </w:rPr>
        <w:t xml:space="preserve">       </w:t>
      </w:r>
      <w:r>
        <w:rPr>
          <w:color w:val="808080"/>
          <w:sz w:val="28"/>
          <w:szCs w:val="28"/>
        </w:rPr>
        <w:t xml:space="preserve"> </w:t>
      </w:r>
      <w:r>
        <w:rPr>
          <w:color w:val="808080"/>
          <w:sz w:val="28"/>
          <w:szCs w:val="28"/>
          <w:u w:val="single"/>
        </w:rPr>
        <w:t>г</w:t>
      </w:r>
      <w:r w:rsidRPr="00781113">
        <w:rPr>
          <w:color w:val="808080"/>
          <w:sz w:val="28"/>
          <w:szCs w:val="28"/>
          <w:u w:val="single"/>
        </w:rPr>
        <w:t>) перестановки букв и слогов</w:t>
      </w:r>
      <w:r>
        <w:rPr>
          <w:color w:val="808080"/>
          <w:sz w:val="28"/>
          <w:szCs w:val="28"/>
          <w:u w:val="single"/>
        </w:rPr>
        <w:t xml:space="preserve">- </w:t>
      </w:r>
      <w:r>
        <w:rPr>
          <w:color w:val="808080"/>
          <w:sz w:val="28"/>
          <w:szCs w:val="28"/>
        </w:rPr>
        <w:t xml:space="preserve"> </w:t>
      </w:r>
      <w:r w:rsidRPr="000A5B62">
        <w:rPr>
          <w:color w:val="808080"/>
          <w:sz w:val="28"/>
          <w:szCs w:val="28"/>
        </w:rPr>
        <w:t>в</w:t>
      </w:r>
      <w:r w:rsidRPr="000A5B62">
        <w:rPr>
          <w:color w:val="000000"/>
          <w:spacing w:val="-1"/>
          <w:sz w:val="28"/>
          <w:szCs w:val="28"/>
        </w:rPr>
        <w:t xml:space="preserve"> ряде случаев в письме детей возникал об</w:t>
      </w:r>
      <w:r w:rsidRPr="000A5B62">
        <w:rPr>
          <w:color w:val="000000"/>
          <w:spacing w:val="-1"/>
          <w:sz w:val="28"/>
          <w:szCs w:val="28"/>
        </w:rPr>
        <w:softHyphen/>
      </w:r>
      <w:r w:rsidRPr="000A5B62">
        <w:rPr>
          <w:color w:val="000000"/>
          <w:spacing w:val="-3"/>
          <w:sz w:val="28"/>
          <w:szCs w:val="28"/>
        </w:rPr>
        <w:t>ратный порядок букв, иногда точный обратный порядок букв не соблюдал</w:t>
      </w:r>
      <w:r>
        <w:rPr>
          <w:color w:val="000000"/>
          <w:spacing w:val="-3"/>
          <w:sz w:val="28"/>
          <w:szCs w:val="28"/>
        </w:rPr>
        <w:t xml:space="preserve">ся: </w:t>
      </w:r>
      <w:r w:rsidRPr="00781113">
        <w:rPr>
          <w:color w:val="808080"/>
          <w:sz w:val="28"/>
          <w:szCs w:val="28"/>
        </w:rPr>
        <w:t xml:space="preserve">  </w:t>
      </w:r>
    </w:p>
    <w:p w:rsidR="00F42106" w:rsidRPr="00560AFD" w:rsidRDefault="00F42106" w:rsidP="00F42106">
      <w:pPr>
        <w:framePr w:h="5069" w:hSpace="10080" w:vSpace="58" w:wrap="notBeside" w:vAnchor="text" w:hAnchor="margin" w:x="1" w:y="1"/>
        <w:shd w:val="clear" w:color="auto" w:fill="FFFFFF"/>
        <w:spacing w:line="360" w:lineRule="auto"/>
        <w:ind w:right="10" w:firstLine="538"/>
        <w:jc w:val="both"/>
        <w:rPr>
          <w:color w:val="808080"/>
          <w:sz w:val="28"/>
          <w:szCs w:val="28"/>
        </w:rPr>
      </w:pPr>
      <w:r>
        <w:rPr>
          <w:color w:val="808080"/>
          <w:sz w:val="28"/>
          <w:szCs w:val="28"/>
        </w:rPr>
        <w:t xml:space="preserve">          </w:t>
      </w:r>
      <w:r w:rsidRPr="00781113">
        <w:rPr>
          <w:i/>
          <w:color w:val="808080"/>
          <w:sz w:val="28"/>
          <w:szCs w:val="28"/>
        </w:rPr>
        <w:t xml:space="preserve">кругом      –     «крумог»,       наступила – </w:t>
      </w:r>
    </w:p>
    <w:p w:rsidR="00F42106" w:rsidRDefault="00F42106" w:rsidP="00F42106">
      <w:pPr>
        <w:framePr w:h="5069" w:hSpace="10080" w:vSpace="58" w:wrap="notBeside" w:vAnchor="text" w:hAnchor="margin" w:x="1" w:y="1"/>
        <w:shd w:val="clear" w:color="auto" w:fill="FFFFFF"/>
        <w:autoSpaceDE w:val="0"/>
        <w:autoSpaceDN w:val="0"/>
        <w:adjustRightInd w:val="0"/>
        <w:spacing w:line="360" w:lineRule="auto"/>
        <w:rPr>
          <w:i/>
          <w:color w:val="808080"/>
          <w:sz w:val="28"/>
          <w:szCs w:val="28"/>
        </w:rPr>
      </w:pPr>
      <w:r w:rsidRPr="00781113">
        <w:rPr>
          <w:i/>
          <w:color w:val="808080"/>
          <w:sz w:val="28"/>
          <w:szCs w:val="28"/>
        </w:rPr>
        <w:t xml:space="preserve">       </w:t>
      </w:r>
      <w:r>
        <w:rPr>
          <w:i/>
          <w:color w:val="808080"/>
          <w:sz w:val="28"/>
          <w:szCs w:val="28"/>
        </w:rPr>
        <w:t xml:space="preserve">        </w:t>
      </w:r>
      <w:r w:rsidRPr="00781113">
        <w:rPr>
          <w:i/>
          <w:color w:val="808080"/>
          <w:sz w:val="28"/>
          <w:szCs w:val="28"/>
        </w:rPr>
        <w:t xml:space="preserve">  «наспитула»,   зима –   «зиам»,     дупло – </w:t>
      </w:r>
      <w:r>
        <w:rPr>
          <w:i/>
          <w:color w:val="808080"/>
          <w:sz w:val="28"/>
          <w:szCs w:val="28"/>
        </w:rPr>
        <w:t xml:space="preserve"> </w:t>
      </w:r>
      <w:r w:rsidRPr="00781113">
        <w:rPr>
          <w:i/>
          <w:color w:val="808080"/>
          <w:sz w:val="28"/>
          <w:szCs w:val="28"/>
        </w:rPr>
        <w:t xml:space="preserve"> «дулпо»;</w:t>
      </w:r>
    </w:p>
    <w:p w:rsidR="00F42106" w:rsidRDefault="00F42106" w:rsidP="00F42106">
      <w:pPr>
        <w:framePr w:h="5069" w:hSpace="10080" w:vSpace="58" w:wrap="notBeside" w:vAnchor="text" w:hAnchor="margin" w:x="1" w:y="1"/>
        <w:shd w:val="clear" w:color="auto" w:fill="FFFFFF"/>
        <w:autoSpaceDE w:val="0"/>
        <w:autoSpaceDN w:val="0"/>
        <w:adjustRightInd w:val="0"/>
        <w:spacing w:line="360" w:lineRule="auto"/>
        <w:jc w:val="both"/>
        <w:rPr>
          <w:color w:val="808080"/>
          <w:sz w:val="28"/>
          <w:szCs w:val="28"/>
        </w:rPr>
      </w:pPr>
      <w:r>
        <w:rPr>
          <w:color w:val="808080"/>
          <w:sz w:val="28"/>
          <w:szCs w:val="28"/>
        </w:rPr>
        <w:t xml:space="preserve">         д) </w:t>
      </w:r>
      <w:r w:rsidRPr="000A5B62">
        <w:rPr>
          <w:color w:val="808080"/>
          <w:sz w:val="28"/>
          <w:szCs w:val="28"/>
          <w:u w:val="single"/>
        </w:rPr>
        <w:t>вставка букв</w:t>
      </w:r>
      <w:r w:rsidRPr="000A5B62">
        <w:rPr>
          <w:color w:val="808080"/>
          <w:sz w:val="28"/>
          <w:szCs w:val="28"/>
        </w:rPr>
        <w:t xml:space="preserve"> </w:t>
      </w:r>
      <w:r>
        <w:rPr>
          <w:color w:val="808080"/>
          <w:sz w:val="28"/>
          <w:szCs w:val="28"/>
        </w:rPr>
        <w:t xml:space="preserve">(рис. 8) </w:t>
      </w:r>
      <w:r w:rsidRPr="000A5B62">
        <w:rPr>
          <w:color w:val="808080"/>
          <w:sz w:val="28"/>
          <w:szCs w:val="28"/>
        </w:rPr>
        <w:t>б</w:t>
      </w:r>
      <w:r w:rsidRPr="000A5B62">
        <w:rPr>
          <w:color w:val="000000"/>
          <w:spacing w:val="-1"/>
          <w:sz w:val="28"/>
          <w:szCs w:val="28"/>
        </w:rPr>
        <w:t xml:space="preserve">уквы, </w:t>
      </w:r>
      <w:r w:rsidRPr="000A5B62">
        <w:rPr>
          <w:color w:val="000000"/>
          <w:spacing w:val="-2"/>
          <w:sz w:val="28"/>
          <w:szCs w:val="28"/>
        </w:rPr>
        <w:t>обозначающие гласные и согласные звуки, школьники вставляли с одинаковой часто</w:t>
      </w:r>
      <w:r w:rsidRPr="000A5B62">
        <w:rPr>
          <w:color w:val="000000"/>
          <w:spacing w:val="-2"/>
          <w:sz w:val="28"/>
          <w:szCs w:val="28"/>
        </w:rPr>
        <w:softHyphen/>
      </w:r>
      <w:r w:rsidRPr="000A5B62">
        <w:rPr>
          <w:color w:val="000000"/>
          <w:spacing w:val="-4"/>
          <w:sz w:val="28"/>
          <w:szCs w:val="28"/>
        </w:rPr>
        <w:t>той</w:t>
      </w:r>
      <w:r>
        <w:rPr>
          <w:color w:val="000000"/>
          <w:spacing w:val="-4"/>
          <w:sz w:val="28"/>
          <w:szCs w:val="28"/>
        </w:rPr>
        <w:t>:</w:t>
      </w:r>
      <w:r w:rsidRPr="000A5B62">
        <w:rPr>
          <w:color w:val="808080"/>
          <w:sz w:val="28"/>
          <w:szCs w:val="28"/>
        </w:rPr>
        <w:t xml:space="preserve">        </w:t>
      </w:r>
    </w:p>
    <w:p w:rsidR="00F42106" w:rsidRDefault="00F42106" w:rsidP="00F42106">
      <w:pPr>
        <w:framePr w:h="5069" w:hSpace="10080" w:vSpace="58" w:wrap="notBeside" w:vAnchor="text" w:hAnchor="margin" w:x="1" w:y="1"/>
        <w:shd w:val="clear" w:color="auto" w:fill="FFFFFF"/>
        <w:autoSpaceDE w:val="0"/>
        <w:autoSpaceDN w:val="0"/>
        <w:adjustRightInd w:val="0"/>
        <w:spacing w:line="360" w:lineRule="auto"/>
        <w:rPr>
          <w:i/>
          <w:color w:val="808080"/>
          <w:sz w:val="28"/>
          <w:szCs w:val="28"/>
        </w:rPr>
      </w:pPr>
      <w:r>
        <w:rPr>
          <w:i/>
          <w:color w:val="808080"/>
          <w:sz w:val="28"/>
          <w:szCs w:val="28"/>
        </w:rPr>
        <w:t xml:space="preserve">                   </w:t>
      </w:r>
      <w:r w:rsidRPr="000A5B62">
        <w:rPr>
          <w:i/>
          <w:color w:val="808080"/>
          <w:sz w:val="28"/>
          <w:szCs w:val="28"/>
        </w:rPr>
        <w:t>прикрылся   –     «порикрылся»,     снег –</w:t>
      </w:r>
    </w:p>
    <w:p w:rsidR="00F42106" w:rsidRDefault="00F42106" w:rsidP="00F42106">
      <w:pPr>
        <w:framePr w:h="5069" w:hSpace="10080" w:vSpace="58" w:wrap="notBeside" w:vAnchor="text" w:hAnchor="margin" w:x="1" w:y="1"/>
      </w:pPr>
      <w:r>
        <w:rPr>
          <w:sz w:val="22"/>
          <w:szCs w:val="22"/>
        </w:rPr>
        <w:t xml:space="preserve">                        </w:t>
      </w:r>
      <w:r w:rsidRPr="00781113">
        <w:rPr>
          <w:i/>
          <w:color w:val="808080"/>
          <w:sz w:val="28"/>
          <w:szCs w:val="28"/>
        </w:rPr>
        <w:t xml:space="preserve">сенег»,     </w:t>
      </w:r>
      <w:r>
        <w:rPr>
          <w:i/>
          <w:color w:val="808080"/>
          <w:sz w:val="28"/>
          <w:szCs w:val="28"/>
        </w:rPr>
        <w:t>дупло-    «дупуло;</w:t>
      </w:r>
    </w:p>
    <w:p w:rsidR="00F42106" w:rsidRDefault="00F42106" w:rsidP="00F42106">
      <w:pPr>
        <w:framePr w:h="5069" w:hSpace="10080" w:vSpace="58" w:wrap="notBeside" w:vAnchor="text" w:hAnchor="margin" w:x="1" w:y="1"/>
        <w:jc w:val="both"/>
      </w:pPr>
    </w:p>
    <w:p w:rsidR="00F42106" w:rsidRDefault="00F42106" w:rsidP="00F42106">
      <w:pPr>
        <w:framePr w:h="5069" w:hSpace="10080" w:vSpace="58" w:wrap="notBeside" w:vAnchor="text" w:hAnchor="margin" w:x="1" w:y="1"/>
        <w:jc w:val="center"/>
      </w:pPr>
    </w:p>
    <w:p w:rsidR="00F42106" w:rsidRDefault="00F42106" w:rsidP="00F42106">
      <w:pPr>
        <w:shd w:val="clear" w:color="auto" w:fill="FFFFFF"/>
        <w:autoSpaceDE w:val="0"/>
        <w:autoSpaceDN w:val="0"/>
        <w:adjustRightInd w:val="0"/>
        <w:spacing w:line="360" w:lineRule="auto"/>
        <w:rPr>
          <w:i/>
          <w:color w:val="808080"/>
          <w:sz w:val="28"/>
          <w:szCs w:val="28"/>
        </w:rPr>
      </w:pPr>
    </w:p>
    <w:p w:rsidR="00F42106" w:rsidRPr="00BE4C58" w:rsidRDefault="00F42106" w:rsidP="00F42106">
      <w:pPr>
        <w:shd w:val="clear" w:color="auto" w:fill="FFFFFF"/>
        <w:autoSpaceDE w:val="0"/>
        <w:autoSpaceDN w:val="0"/>
        <w:adjustRightInd w:val="0"/>
        <w:spacing w:line="360" w:lineRule="auto"/>
        <w:rPr>
          <w:color w:val="808080"/>
          <w:sz w:val="28"/>
          <w:szCs w:val="28"/>
        </w:rPr>
      </w:pPr>
      <w:r>
        <w:rPr>
          <w:i/>
          <w:color w:val="808080"/>
          <w:sz w:val="28"/>
          <w:szCs w:val="28"/>
        </w:rPr>
        <w:lastRenderedPageBreak/>
        <w:t xml:space="preserve">                                                   </w:t>
      </w:r>
      <w:r>
        <w:rPr>
          <w:color w:val="808080"/>
          <w:sz w:val="28"/>
          <w:szCs w:val="28"/>
        </w:rPr>
        <w:t xml:space="preserve">        </w:t>
      </w:r>
    </w:p>
    <w:p w:rsidR="00F42106" w:rsidRPr="006730DF" w:rsidRDefault="00F42106" w:rsidP="00F42106">
      <w:pPr>
        <w:shd w:val="clear" w:color="auto" w:fill="FFFFFF"/>
        <w:autoSpaceDE w:val="0"/>
        <w:autoSpaceDN w:val="0"/>
        <w:adjustRightInd w:val="0"/>
        <w:spacing w:line="360" w:lineRule="auto"/>
        <w:rPr>
          <w:color w:val="808080"/>
          <w:sz w:val="28"/>
          <w:szCs w:val="28"/>
        </w:rPr>
      </w:pPr>
      <w:r>
        <w:rPr>
          <w:noProof/>
          <w:color w:val="808080"/>
          <w:sz w:val="28"/>
          <w:szCs w:val="28"/>
        </w:rPr>
        <w:drawing>
          <wp:inline distT="0" distB="0" distL="0" distR="0">
            <wp:extent cx="5803900" cy="157480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803900" cy="1574800"/>
                    </a:xfrm>
                    <a:prstGeom prst="rect">
                      <a:avLst/>
                    </a:prstGeom>
                    <a:noFill/>
                    <a:ln w="9525">
                      <a:noFill/>
                      <a:miter lim="800000"/>
                      <a:headEnd/>
                      <a:tailEnd/>
                    </a:ln>
                  </pic:spPr>
                </pic:pic>
              </a:graphicData>
            </a:graphic>
          </wp:inline>
        </w:drawing>
      </w:r>
    </w:p>
    <w:p w:rsidR="00F42106" w:rsidRPr="00560AFD" w:rsidRDefault="00F42106" w:rsidP="00F42106">
      <w:pPr>
        <w:shd w:val="clear" w:color="auto" w:fill="FFFFFF"/>
        <w:autoSpaceDE w:val="0"/>
        <w:autoSpaceDN w:val="0"/>
        <w:adjustRightInd w:val="0"/>
        <w:spacing w:line="360" w:lineRule="auto"/>
        <w:jc w:val="center"/>
        <w:rPr>
          <w:color w:val="808080"/>
          <w:sz w:val="28"/>
          <w:szCs w:val="28"/>
        </w:rPr>
      </w:pPr>
      <w:r w:rsidRPr="00713167">
        <w:rPr>
          <w:i/>
          <w:color w:val="808080"/>
          <w:sz w:val="22"/>
          <w:szCs w:val="22"/>
        </w:rPr>
        <w:t xml:space="preserve">Рис. </w:t>
      </w:r>
      <w:r>
        <w:rPr>
          <w:i/>
          <w:color w:val="808080"/>
          <w:sz w:val="22"/>
          <w:szCs w:val="22"/>
        </w:rPr>
        <w:t>7</w:t>
      </w:r>
      <w:r w:rsidRPr="00713167">
        <w:rPr>
          <w:color w:val="808080"/>
          <w:sz w:val="22"/>
          <w:szCs w:val="22"/>
        </w:rPr>
        <w:t xml:space="preserve">. </w:t>
      </w:r>
      <w:r>
        <w:rPr>
          <w:color w:val="808080"/>
          <w:sz w:val="22"/>
          <w:szCs w:val="22"/>
        </w:rPr>
        <w:t xml:space="preserve"> Списывание с печатного текста  Лены А</w:t>
      </w:r>
      <w:r w:rsidRPr="00713167">
        <w:rPr>
          <w:color w:val="808080"/>
          <w:sz w:val="22"/>
          <w:szCs w:val="22"/>
        </w:rPr>
        <w:t xml:space="preserve">. </w:t>
      </w:r>
      <w:r>
        <w:rPr>
          <w:color w:val="808080"/>
          <w:sz w:val="22"/>
          <w:szCs w:val="22"/>
        </w:rPr>
        <w:t>8 лет, ученицы</w:t>
      </w:r>
      <w:r w:rsidRPr="00713167">
        <w:rPr>
          <w:color w:val="808080"/>
          <w:sz w:val="22"/>
          <w:szCs w:val="22"/>
        </w:rPr>
        <w:t xml:space="preserve"> 2 класса</w:t>
      </w:r>
      <w:r>
        <w:rPr>
          <w:color w:val="808080"/>
          <w:sz w:val="28"/>
          <w:szCs w:val="28"/>
        </w:rPr>
        <w:t>.</w:t>
      </w:r>
    </w:p>
    <w:p w:rsidR="00F42106" w:rsidRDefault="00F42106" w:rsidP="00F42106">
      <w:pPr>
        <w:shd w:val="clear" w:color="auto" w:fill="FFFFFF"/>
        <w:autoSpaceDE w:val="0"/>
        <w:autoSpaceDN w:val="0"/>
        <w:adjustRightInd w:val="0"/>
        <w:spacing w:line="360" w:lineRule="auto"/>
        <w:jc w:val="both"/>
        <w:rPr>
          <w:i/>
          <w:color w:val="808080"/>
          <w:sz w:val="28"/>
          <w:szCs w:val="28"/>
        </w:rPr>
      </w:pPr>
    </w:p>
    <w:p w:rsidR="00F42106" w:rsidRDefault="00F42106" w:rsidP="00F42106">
      <w:pPr>
        <w:framePr w:h="2919" w:hSpace="10080" w:vSpace="58" w:wrap="notBeside" w:vAnchor="text" w:hAnchor="margin" w:x="1" w:y="1"/>
        <w:widowControl w:val="0"/>
        <w:autoSpaceDE w:val="0"/>
        <w:autoSpaceDN w:val="0"/>
        <w:adjustRightInd w:val="0"/>
        <w:jc w:val="center"/>
      </w:pPr>
      <w:r>
        <w:rPr>
          <w:noProof/>
        </w:rPr>
        <w:drawing>
          <wp:inline distT="0" distB="0" distL="0" distR="0">
            <wp:extent cx="5905500" cy="1854200"/>
            <wp:effectExtent l="19050" t="19050" r="19050" b="127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5905500" cy="1854200"/>
                    </a:xfrm>
                    <a:prstGeom prst="rect">
                      <a:avLst/>
                    </a:prstGeom>
                    <a:noFill/>
                    <a:ln w="6350" cmpd="sng">
                      <a:solidFill>
                        <a:srgbClr val="000000"/>
                      </a:solidFill>
                      <a:miter lim="800000"/>
                      <a:headEnd/>
                      <a:tailEnd/>
                    </a:ln>
                    <a:effectLst/>
                  </pic:spPr>
                </pic:pic>
              </a:graphicData>
            </a:graphic>
          </wp:inline>
        </w:drawing>
      </w:r>
    </w:p>
    <w:p w:rsidR="00F42106" w:rsidRDefault="00F42106" w:rsidP="00F42106">
      <w:pPr>
        <w:shd w:val="clear" w:color="auto" w:fill="FFFFFF"/>
        <w:autoSpaceDE w:val="0"/>
        <w:autoSpaceDN w:val="0"/>
        <w:adjustRightInd w:val="0"/>
        <w:spacing w:line="360" w:lineRule="auto"/>
        <w:rPr>
          <w:color w:val="808080"/>
          <w:sz w:val="28"/>
          <w:szCs w:val="28"/>
        </w:rPr>
      </w:pPr>
      <w:r>
        <w:rPr>
          <w:i/>
          <w:color w:val="808080"/>
          <w:sz w:val="22"/>
          <w:szCs w:val="22"/>
        </w:rPr>
        <w:t xml:space="preserve">                                    </w:t>
      </w:r>
      <w:r w:rsidRPr="00713167">
        <w:rPr>
          <w:i/>
          <w:color w:val="808080"/>
          <w:sz w:val="22"/>
          <w:szCs w:val="22"/>
        </w:rPr>
        <w:t xml:space="preserve">Рис. </w:t>
      </w:r>
      <w:r>
        <w:rPr>
          <w:i/>
          <w:color w:val="808080"/>
          <w:sz w:val="22"/>
          <w:szCs w:val="22"/>
        </w:rPr>
        <w:t>8</w:t>
      </w:r>
      <w:r w:rsidRPr="00713167">
        <w:rPr>
          <w:color w:val="808080"/>
          <w:sz w:val="22"/>
          <w:szCs w:val="22"/>
        </w:rPr>
        <w:t xml:space="preserve">. </w:t>
      </w:r>
      <w:r>
        <w:rPr>
          <w:color w:val="808080"/>
          <w:sz w:val="22"/>
          <w:szCs w:val="22"/>
        </w:rPr>
        <w:t>Письмо под диктовку Никиты Ш. 8 лет, ученицы</w:t>
      </w:r>
      <w:r w:rsidRPr="00713167">
        <w:rPr>
          <w:color w:val="808080"/>
          <w:sz w:val="22"/>
          <w:szCs w:val="22"/>
        </w:rPr>
        <w:t xml:space="preserve"> 2 класса</w:t>
      </w:r>
      <w:r>
        <w:rPr>
          <w:color w:val="808080"/>
          <w:sz w:val="28"/>
          <w:szCs w:val="28"/>
        </w:rPr>
        <w:t>.</w:t>
      </w:r>
    </w:p>
    <w:p w:rsidR="00F42106" w:rsidRPr="00732A37" w:rsidRDefault="00F42106" w:rsidP="00F42106">
      <w:pPr>
        <w:shd w:val="clear" w:color="auto" w:fill="FFFFFF"/>
        <w:spacing w:before="144" w:line="360" w:lineRule="auto"/>
        <w:ind w:right="6"/>
        <w:jc w:val="both"/>
        <w:rPr>
          <w:color w:val="000000"/>
          <w:spacing w:val="-3"/>
          <w:sz w:val="28"/>
          <w:szCs w:val="28"/>
        </w:rPr>
      </w:pPr>
      <w:r>
        <w:rPr>
          <w:color w:val="808080"/>
          <w:sz w:val="28"/>
          <w:szCs w:val="28"/>
        </w:rPr>
        <w:t>6)</w:t>
      </w:r>
      <w:r w:rsidRPr="00732A37">
        <w:rPr>
          <w:color w:val="808080"/>
          <w:sz w:val="28"/>
          <w:szCs w:val="28"/>
        </w:rPr>
        <w:t xml:space="preserve"> </w:t>
      </w:r>
      <w:r w:rsidRPr="00C470D0">
        <w:rPr>
          <w:color w:val="0000FF"/>
          <w:sz w:val="28"/>
          <w:szCs w:val="28"/>
        </w:rPr>
        <w:t>ошибки обозначения на письме  твердости или мягкости согласных звуков</w:t>
      </w:r>
      <w:r>
        <w:rPr>
          <w:color w:val="0000FF"/>
          <w:sz w:val="28"/>
          <w:szCs w:val="28"/>
        </w:rPr>
        <w:t xml:space="preserve">- </w:t>
      </w:r>
      <w:r w:rsidRPr="00C470D0">
        <w:rPr>
          <w:i/>
          <w:color w:val="000000"/>
          <w:sz w:val="28"/>
          <w:szCs w:val="28"/>
        </w:rPr>
        <w:t>среднее число ошибок , допущенных учащимися в письменных</w:t>
      </w:r>
      <w:r>
        <w:rPr>
          <w:color w:val="0000FF"/>
          <w:sz w:val="28"/>
          <w:szCs w:val="28"/>
        </w:rPr>
        <w:t xml:space="preserve"> работах </w:t>
      </w:r>
      <w:r w:rsidRPr="00C470D0">
        <w:rPr>
          <w:i/>
          <w:color w:val="000000"/>
          <w:sz w:val="28"/>
          <w:szCs w:val="28"/>
        </w:rPr>
        <w:t>– 0,15</w:t>
      </w:r>
      <w:r>
        <w:rPr>
          <w:color w:val="808080"/>
          <w:sz w:val="28"/>
          <w:szCs w:val="28"/>
        </w:rPr>
        <w:t xml:space="preserve"> </w:t>
      </w:r>
      <w:r w:rsidRPr="00732A37">
        <w:rPr>
          <w:color w:val="808080"/>
          <w:sz w:val="28"/>
          <w:szCs w:val="28"/>
        </w:rPr>
        <w:t xml:space="preserve"> </w:t>
      </w:r>
      <w:r w:rsidRPr="00732A37">
        <w:rPr>
          <w:color w:val="000000"/>
          <w:spacing w:val="-3"/>
          <w:sz w:val="28"/>
          <w:szCs w:val="28"/>
        </w:rPr>
        <w:t>. В  эту группу включены ошибки, связанные с неправильным употреблением, так назы</w:t>
      </w:r>
      <w:r w:rsidRPr="00732A37">
        <w:rPr>
          <w:color w:val="000000"/>
          <w:spacing w:val="-5"/>
          <w:sz w:val="28"/>
          <w:szCs w:val="28"/>
        </w:rPr>
        <w:t>ваемых, гласных первого и второго ряда и мягкого знака, как показателя мягкости со</w:t>
      </w:r>
      <w:r w:rsidRPr="00732A37">
        <w:rPr>
          <w:color w:val="000000"/>
          <w:spacing w:val="-5"/>
          <w:sz w:val="28"/>
          <w:szCs w:val="28"/>
        </w:rPr>
        <w:softHyphen/>
      </w:r>
      <w:r w:rsidRPr="00732A37">
        <w:rPr>
          <w:color w:val="000000"/>
          <w:spacing w:val="-4"/>
          <w:sz w:val="28"/>
          <w:szCs w:val="28"/>
        </w:rPr>
        <w:t xml:space="preserve">гласных. Значительно чаше ученики  допускали ошибки при </w:t>
      </w:r>
      <w:r w:rsidRPr="00732A37">
        <w:rPr>
          <w:color w:val="000000"/>
          <w:spacing w:val="-3"/>
          <w:sz w:val="28"/>
          <w:szCs w:val="28"/>
        </w:rPr>
        <w:t xml:space="preserve">обозначении мягкости согласных, т.е. не писали мягкий знак или заменяли гласную </w:t>
      </w:r>
      <w:r w:rsidRPr="00732A37">
        <w:rPr>
          <w:color w:val="000000"/>
          <w:spacing w:val="-4"/>
          <w:sz w:val="28"/>
          <w:szCs w:val="28"/>
        </w:rPr>
        <w:t>второго ряда парной ей гласной первого ряда.</w:t>
      </w:r>
      <w:r w:rsidRPr="00732A37">
        <w:rPr>
          <w:sz w:val="28"/>
          <w:szCs w:val="28"/>
        </w:rPr>
        <w:t xml:space="preserve"> </w:t>
      </w:r>
      <w:r w:rsidRPr="00732A37">
        <w:rPr>
          <w:color w:val="000000"/>
          <w:spacing w:val="-3"/>
          <w:sz w:val="28"/>
          <w:szCs w:val="28"/>
        </w:rPr>
        <w:t>Этот результат подтверждает данные, п</w:t>
      </w:r>
      <w:r>
        <w:rPr>
          <w:color w:val="000000"/>
          <w:spacing w:val="-3"/>
          <w:sz w:val="28"/>
          <w:szCs w:val="28"/>
        </w:rPr>
        <w:t>редставленные Т.М. Сумченко [70</w:t>
      </w:r>
      <w:r w:rsidRPr="00732A37">
        <w:rPr>
          <w:color w:val="000000"/>
          <w:spacing w:val="-3"/>
          <w:sz w:val="28"/>
          <w:szCs w:val="28"/>
        </w:rPr>
        <w:t>].Что касается замен гласных при обозначении мягкости предшествующих со</w:t>
      </w:r>
      <w:r w:rsidRPr="00732A37">
        <w:rPr>
          <w:color w:val="000000"/>
          <w:spacing w:val="-3"/>
          <w:sz w:val="28"/>
          <w:szCs w:val="28"/>
        </w:rPr>
        <w:softHyphen/>
      </w:r>
      <w:r w:rsidRPr="00732A37">
        <w:rPr>
          <w:color w:val="000000"/>
          <w:spacing w:val="-4"/>
          <w:sz w:val="28"/>
          <w:szCs w:val="28"/>
        </w:rPr>
        <w:t>гласных, то чаще других школьники писали «а» вместо «я», «у» вместо «ю», «о» вме</w:t>
      </w:r>
      <w:r w:rsidRPr="00732A37">
        <w:rPr>
          <w:color w:val="000000"/>
          <w:spacing w:val="-4"/>
          <w:sz w:val="28"/>
          <w:szCs w:val="28"/>
        </w:rPr>
        <w:softHyphen/>
      </w:r>
      <w:r w:rsidRPr="00732A37">
        <w:rPr>
          <w:color w:val="000000"/>
          <w:spacing w:val="-3"/>
          <w:sz w:val="28"/>
          <w:szCs w:val="28"/>
        </w:rPr>
        <w:t>сто «ё», «и» - «ы». Крайне редко встречались замены «е» на «э».</w:t>
      </w:r>
    </w:p>
    <w:p w:rsidR="00F42106" w:rsidRPr="00732A37" w:rsidRDefault="00F42106" w:rsidP="00F42106">
      <w:pPr>
        <w:shd w:val="clear" w:color="auto" w:fill="FFFFFF"/>
        <w:spacing w:before="144" w:line="360" w:lineRule="auto"/>
        <w:ind w:right="6" w:firstLine="696"/>
        <w:jc w:val="both"/>
        <w:rPr>
          <w:sz w:val="28"/>
          <w:szCs w:val="28"/>
          <w:u w:val="single"/>
        </w:rPr>
      </w:pPr>
      <w:r w:rsidRPr="00732A37">
        <w:rPr>
          <w:color w:val="000000"/>
          <w:spacing w:val="-3"/>
          <w:sz w:val="28"/>
          <w:szCs w:val="28"/>
          <w:u w:val="single"/>
        </w:rPr>
        <w:t>Примеры:</w:t>
      </w:r>
      <w:r>
        <w:rPr>
          <w:sz w:val="28"/>
          <w:szCs w:val="28"/>
        </w:rPr>
        <w:t xml:space="preserve">                           </w:t>
      </w:r>
      <w:r>
        <w:rPr>
          <w:color w:val="808080"/>
          <w:sz w:val="28"/>
          <w:szCs w:val="28"/>
        </w:rPr>
        <w:t xml:space="preserve"> </w:t>
      </w:r>
      <w:r w:rsidRPr="00781113">
        <w:rPr>
          <w:i/>
          <w:color w:val="808080"/>
          <w:sz w:val="28"/>
          <w:szCs w:val="28"/>
        </w:rPr>
        <w:t>прикрылся – «прикрился»,</w:t>
      </w:r>
      <w:r w:rsidRPr="00732A37">
        <w:rPr>
          <w:i/>
          <w:color w:val="808080"/>
          <w:sz w:val="28"/>
          <w:szCs w:val="28"/>
        </w:rPr>
        <w:t xml:space="preserve"> </w:t>
      </w:r>
      <w:r w:rsidRPr="00781113">
        <w:rPr>
          <w:i/>
          <w:color w:val="808080"/>
          <w:sz w:val="28"/>
          <w:szCs w:val="28"/>
        </w:rPr>
        <w:t xml:space="preserve">весна </w:t>
      </w:r>
      <w:r w:rsidRPr="00781113">
        <w:rPr>
          <w:color w:val="808080"/>
          <w:sz w:val="28"/>
          <w:szCs w:val="28"/>
        </w:rPr>
        <w:t xml:space="preserve">– </w:t>
      </w:r>
      <w:r w:rsidRPr="00781113">
        <w:rPr>
          <w:i/>
          <w:color w:val="808080"/>
          <w:sz w:val="28"/>
          <w:szCs w:val="28"/>
        </w:rPr>
        <w:t>«вэсна»,</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614BE0">
        <w:rPr>
          <w:color w:val="808080"/>
          <w:sz w:val="28"/>
          <w:szCs w:val="28"/>
        </w:rPr>
        <w:t xml:space="preserve">                                      </w:t>
      </w:r>
      <w:r>
        <w:rPr>
          <w:i/>
          <w:color w:val="808080"/>
          <w:sz w:val="28"/>
          <w:szCs w:val="28"/>
        </w:rPr>
        <w:t xml:space="preserve">               </w:t>
      </w:r>
      <w:r w:rsidRPr="00614BE0">
        <w:rPr>
          <w:i/>
          <w:color w:val="808080"/>
          <w:sz w:val="28"/>
          <w:szCs w:val="28"/>
        </w:rPr>
        <w:t xml:space="preserve">  </w:t>
      </w:r>
      <w:r w:rsidRPr="00781113">
        <w:rPr>
          <w:i/>
          <w:color w:val="808080"/>
          <w:sz w:val="28"/>
          <w:szCs w:val="28"/>
        </w:rPr>
        <w:t>лягуш</w:t>
      </w:r>
      <w:r>
        <w:rPr>
          <w:i/>
          <w:color w:val="808080"/>
          <w:sz w:val="28"/>
          <w:szCs w:val="28"/>
        </w:rPr>
        <w:t>ки – «лагушки»</w:t>
      </w:r>
      <w:r w:rsidRPr="00781113">
        <w:rPr>
          <w:i/>
          <w:color w:val="808080"/>
          <w:sz w:val="28"/>
          <w:szCs w:val="28"/>
        </w:rPr>
        <w:t>;</w:t>
      </w:r>
    </w:p>
    <w:p w:rsidR="00F42106" w:rsidRPr="00BE4C58"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lastRenderedPageBreak/>
        <w:t xml:space="preserve">                      </w:t>
      </w:r>
      <w:r>
        <w:rPr>
          <w:color w:val="808080"/>
          <w:sz w:val="28"/>
          <w:szCs w:val="28"/>
        </w:rPr>
        <w:t xml:space="preserve">                                         </w:t>
      </w:r>
    </w:p>
    <w:p w:rsidR="00F42106" w:rsidRPr="00BE4C58"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t xml:space="preserve"> </w:t>
      </w:r>
      <w:r>
        <w:rPr>
          <w:color w:val="0000FF"/>
          <w:sz w:val="28"/>
          <w:szCs w:val="28"/>
        </w:rPr>
        <w:t>7</w:t>
      </w:r>
      <w:r w:rsidRPr="00C470D0">
        <w:rPr>
          <w:color w:val="0000FF"/>
          <w:sz w:val="28"/>
          <w:szCs w:val="28"/>
        </w:rPr>
        <w:t xml:space="preserve">) </w:t>
      </w:r>
      <w:r w:rsidRPr="00C470D0">
        <w:rPr>
          <w:i/>
          <w:color w:val="0000FF"/>
          <w:sz w:val="28"/>
          <w:szCs w:val="28"/>
        </w:rPr>
        <w:t xml:space="preserve"> </w:t>
      </w:r>
      <w:r w:rsidRPr="00C470D0">
        <w:rPr>
          <w:b/>
          <w:color w:val="0000FF"/>
          <w:sz w:val="28"/>
          <w:szCs w:val="28"/>
        </w:rPr>
        <w:t>смешения                 букв               по        акустическому            сходству</w:t>
      </w:r>
      <w:r>
        <w:rPr>
          <w:b/>
          <w:color w:val="000000"/>
          <w:sz w:val="28"/>
          <w:szCs w:val="28"/>
        </w:rPr>
        <w:t xml:space="preserve"> – </w:t>
      </w:r>
      <w:r w:rsidRPr="00C470D0">
        <w:rPr>
          <w:i/>
          <w:color w:val="000000"/>
          <w:sz w:val="28"/>
          <w:szCs w:val="28"/>
        </w:rPr>
        <w:t>среднее число ошибок, допущенных учениками в письменных работах</w:t>
      </w:r>
      <w:r>
        <w:rPr>
          <w:b/>
          <w:color w:val="000000"/>
          <w:sz w:val="28"/>
          <w:szCs w:val="28"/>
        </w:rPr>
        <w:t xml:space="preserve"> –0,32.</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r>
        <w:rPr>
          <w:b/>
          <w:color w:val="808080"/>
          <w:sz w:val="28"/>
          <w:szCs w:val="28"/>
        </w:rPr>
        <w:t xml:space="preserve">    </w:t>
      </w:r>
      <w:r w:rsidRPr="00781113">
        <w:rPr>
          <w:color w:val="808080"/>
          <w:sz w:val="28"/>
          <w:szCs w:val="28"/>
        </w:rPr>
        <w:t xml:space="preserve"> </w:t>
      </w:r>
      <w:r w:rsidRPr="00781113">
        <w:rPr>
          <w:color w:val="808080"/>
          <w:sz w:val="28"/>
          <w:szCs w:val="28"/>
          <w:u w:val="single"/>
        </w:rPr>
        <w:t>Примеры:</w:t>
      </w:r>
    </w:p>
    <w:p w:rsidR="00F42106" w:rsidRPr="007C1FB0" w:rsidRDefault="00F42106" w:rsidP="00F42106">
      <w:pPr>
        <w:shd w:val="clear" w:color="auto" w:fill="FFFFFF"/>
        <w:autoSpaceDE w:val="0"/>
        <w:autoSpaceDN w:val="0"/>
        <w:adjustRightInd w:val="0"/>
        <w:spacing w:line="360" w:lineRule="auto"/>
        <w:ind w:left="1080"/>
        <w:jc w:val="both"/>
        <w:rPr>
          <w:color w:val="808080"/>
          <w:sz w:val="28"/>
          <w:szCs w:val="28"/>
          <w:u w:val="single"/>
        </w:rPr>
      </w:pPr>
      <w:r w:rsidRPr="00C470D0">
        <w:rPr>
          <w:color w:val="808080"/>
          <w:sz w:val="28"/>
          <w:szCs w:val="28"/>
        </w:rPr>
        <w:t xml:space="preserve">а) </w:t>
      </w:r>
      <w:r w:rsidRPr="007C1FB0">
        <w:rPr>
          <w:color w:val="808080"/>
          <w:sz w:val="28"/>
          <w:szCs w:val="28"/>
          <w:u w:val="single"/>
        </w:rPr>
        <w:t xml:space="preserve">смешения букв, обозначающих парные звонкие  и  глухие </w:t>
      </w:r>
      <w:r w:rsidRPr="007C1FB0">
        <w:rPr>
          <w:color w:val="808080"/>
          <w:sz w:val="28"/>
          <w:szCs w:val="28"/>
        </w:rPr>
        <w:t xml:space="preserve"> </w:t>
      </w:r>
      <w:r w:rsidRPr="007C1FB0">
        <w:rPr>
          <w:color w:val="808080"/>
          <w:sz w:val="28"/>
          <w:szCs w:val="28"/>
          <w:u w:val="single"/>
        </w:rPr>
        <w:t>согласные звуки</w:t>
      </w:r>
      <w:r w:rsidRPr="007C1FB0">
        <w:rPr>
          <w:color w:val="808080"/>
          <w:sz w:val="28"/>
          <w:szCs w:val="28"/>
        </w:rPr>
        <w:t xml:space="preserve"> чаще</w:t>
      </w:r>
      <w:r w:rsidRPr="007C1FB0">
        <w:rPr>
          <w:color w:val="000000"/>
          <w:spacing w:val="-3"/>
          <w:sz w:val="28"/>
          <w:szCs w:val="28"/>
        </w:rPr>
        <w:t xml:space="preserve"> всех смешений де</w:t>
      </w:r>
      <w:r w:rsidRPr="007C1FB0">
        <w:rPr>
          <w:color w:val="000000"/>
          <w:spacing w:val="-3"/>
          <w:sz w:val="28"/>
          <w:szCs w:val="28"/>
        </w:rPr>
        <w:softHyphen/>
      </w:r>
      <w:r w:rsidRPr="007C1FB0">
        <w:rPr>
          <w:color w:val="000000"/>
          <w:spacing w:val="-2"/>
          <w:sz w:val="28"/>
          <w:szCs w:val="28"/>
        </w:rPr>
        <w:t xml:space="preserve">ти </w:t>
      </w:r>
      <w:r w:rsidRPr="007C1FB0">
        <w:rPr>
          <w:i/>
          <w:iCs/>
          <w:color w:val="000000"/>
          <w:spacing w:val="-2"/>
          <w:sz w:val="28"/>
          <w:szCs w:val="28"/>
        </w:rPr>
        <w:t xml:space="preserve">писали </w:t>
      </w:r>
      <w:r w:rsidRPr="007C1FB0">
        <w:rPr>
          <w:color w:val="000000"/>
          <w:spacing w:val="-2"/>
          <w:sz w:val="28"/>
          <w:szCs w:val="28"/>
        </w:rPr>
        <w:t>вместо глухого согласного звонкий и звонкий вместо глухого. Полу</w:t>
      </w:r>
      <w:r w:rsidRPr="007C1FB0">
        <w:rPr>
          <w:color w:val="000000"/>
          <w:spacing w:val="-2"/>
          <w:sz w:val="28"/>
          <w:szCs w:val="28"/>
        </w:rPr>
        <w:softHyphen/>
        <w:t>ченный нами результат противоречит мнению Р.Е. Левиной [88], согласно которому у детей с нарушениями письма чаще встречаются замены звонких согласных глухими</w:t>
      </w:r>
      <w:r>
        <w:rPr>
          <w:color w:val="000000"/>
          <w:spacing w:val="-2"/>
          <w:sz w:val="28"/>
          <w:szCs w:val="28"/>
        </w:rPr>
        <w:t>:</w:t>
      </w:r>
    </w:p>
    <w:p w:rsidR="00F42106" w:rsidRPr="007C1FB0" w:rsidRDefault="00F42106" w:rsidP="00F42106">
      <w:pPr>
        <w:shd w:val="clear" w:color="auto" w:fill="FFFFFF"/>
        <w:autoSpaceDE w:val="0"/>
        <w:autoSpaceDN w:val="0"/>
        <w:adjustRightInd w:val="0"/>
        <w:spacing w:line="360" w:lineRule="auto"/>
        <w:ind w:left="1077"/>
        <w:jc w:val="both"/>
        <w:rPr>
          <w:color w:val="808080"/>
          <w:sz w:val="28"/>
          <w:szCs w:val="28"/>
          <w:u w:val="single"/>
        </w:rPr>
      </w:pPr>
    </w:p>
    <w:p w:rsidR="00F42106" w:rsidRPr="00781113" w:rsidRDefault="00F42106" w:rsidP="00F42106">
      <w:pPr>
        <w:shd w:val="clear" w:color="auto" w:fill="FFFFFF"/>
        <w:autoSpaceDE w:val="0"/>
        <w:autoSpaceDN w:val="0"/>
        <w:adjustRightInd w:val="0"/>
        <w:spacing w:line="360" w:lineRule="auto"/>
        <w:jc w:val="both"/>
        <w:rPr>
          <w:i/>
          <w:color w:val="808080"/>
          <w:sz w:val="28"/>
          <w:szCs w:val="28"/>
        </w:rPr>
      </w:pPr>
      <w:r>
        <w:rPr>
          <w:color w:val="808080"/>
          <w:sz w:val="28"/>
          <w:szCs w:val="28"/>
        </w:rPr>
        <w:t xml:space="preserve">                        </w:t>
      </w:r>
      <w:r w:rsidRPr="007C1FB0">
        <w:rPr>
          <w:color w:val="808080"/>
          <w:sz w:val="28"/>
          <w:szCs w:val="28"/>
          <w:u w:val="single"/>
        </w:rPr>
        <w:t>Примеры:</w:t>
      </w:r>
      <w:r>
        <w:rPr>
          <w:color w:val="808080"/>
          <w:sz w:val="28"/>
          <w:szCs w:val="28"/>
        </w:rPr>
        <w:t xml:space="preserve">         </w:t>
      </w:r>
      <w:r w:rsidRPr="00781113">
        <w:rPr>
          <w:color w:val="808080"/>
          <w:sz w:val="28"/>
          <w:szCs w:val="28"/>
        </w:rPr>
        <w:t xml:space="preserve">   </w:t>
      </w:r>
      <w:r w:rsidRPr="00781113">
        <w:rPr>
          <w:i/>
          <w:color w:val="808080"/>
          <w:sz w:val="28"/>
          <w:szCs w:val="28"/>
        </w:rPr>
        <w:t>дупло</w:t>
      </w:r>
      <w:r>
        <w:rPr>
          <w:i/>
          <w:color w:val="808080"/>
          <w:sz w:val="28"/>
          <w:szCs w:val="28"/>
        </w:rPr>
        <w:t xml:space="preserve">       </w:t>
      </w:r>
      <w:r w:rsidRPr="00781113">
        <w:rPr>
          <w:i/>
          <w:color w:val="808080"/>
          <w:sz w:val="28"/>
          <w:szCs w:val="28"/>
        </w:rPr>
        <w:t xml:space="preserve"> – </w:t>
      </w:r>
      <w:r>
        <w:rPr>
          <w:i/>
          <w:color w:val="808080"/>
          <w:sz w:val="28"/>
          <w:szCs w:val="28"/>
        </w:rPr>
        <w:t xml:space="preserve">     </w:t>
      </w:r>
      <w:r w:rsidRPr="00781113">
        <w:rPr>
          <w:i/>
          <w:color w:val="808080"/>
          <w:sz w:val="28"/>
          <w:szCs w:val="28"/>
        </w:rPr>
        <w:t>«дубло»,</w:t>
      </w:r>
      <w:r>
        <w:rPr>
          <w:i/>
          <w:color w:val="808080"/>
          <w:sz w:val="28"/>
          <w:szCs w:val="28"/>
        </w:rPr>
        <w:t xml:space="preserve">     </w:t>
      </w:r>
      <w:r w:rsidRPr="00781113">
        <w:rPr>
          <w:i/>
          <w:color w:val="808080"/>
          <w:sz w:val="28"/>
          <w:szCs w:val="28"/>
        </w:rPr>
        <w:t xml:space="preserve"> лужа </w:t>
      </w:r>
      <w:r>
        <w:rPr>
          <w:i/>
          <w:color w:val="808080"/>
          <w:sz w:val="28"/>
          <w:szCs w:val="28"/>
        </w:rPr>
        <w:t xml:space="preserve">  </w:t>
      </w:r>
      <w:r w:rsidRPr="00781113">
        <w:rPr>
          <w:i/>
          <w:color w:val="808080"/>
          <w:sz w:val="28"/>
          <w:szCs w:val="28"/>
        </w:rPr>
        <w:t xml:space="preserve">– </w:t>
      </w:r>
      <w:r>
        <w:rPr>
          <w:i/>
          <w:color w:val="808080"/>
          <w:sz w:val="28"/>
          <w:szCs w:val="28"/>
        </w:rPr>
        <w:t xml:space="preserve">   </w:t>
      </w:r>
      <w:r w:rsidRPr="00781113">
        <w:rPr>
          <w:i/>
          <w:color w:val="808080"/>
          <w:sz w:val="28"/>
          <w:szCs w:val="28"/>
        </w:rPr>
        <w:t xml:space="preserve">«луша», </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i/>
          <w:color w:val="808080"/>
          <w:sz w:val="28"/>
          <w:szCs w:val="28"/>
        </w:rPr>
        <w:t xml:space="preserve">                                                   </w:t>
      </w:r>
      <w:r>
        <w:rPr>
          <w:i/>
          <w:color w:val="808080"/>
          <w:sz w:val="28"/>
          <w:szCs w:val="28"/>
        </w:rPr>
        <w:t xml:space="preserve"> </w:t>
      </w:r>
      <w:r w:rsidRPr="00781113">
        <w:rPr>
          <w:i/>
          <w:color w:val="808080"/>
          <w:sz w:val="28"/>
          <w:szCs w:val="28"/>
        </w:rPr>
        <w:t xml:space="preserve"> берлога – «перлога», белка – «пелка», весна – </w:t>
      </w:r>
    </w:p>
    <w:p w:rsidR="00F42106" w:rsidRDefault="00F42106" w:rsidP="00F42106">
      <w:pPr>
        <w:shd w:val="clear" w:color="auto" w:fill="FFFFFF"/>
        <w:autoSpaceDE w:val="0"/>
        <w:autoSpaceDN w:val="0"/>
        <w:adjustRightInd w:val="0"/>
        <w:spacing w:line="360" w:lineRule="auto"/>
        <w:rPr>
          <w:color w:val="808080"/>
          <w:sz w:val="28"/>
          <w:szCs w:val="28"/>
        </w:rPr>
      </w:pPr>
      <w:r>
        <w:rPr>
          <w:i/>
          <w:color w:val="808080"/>
          <w:sz w:val="28"/>
          <w:szCs w:val="28"/>
        </w:rPr>
        <w:t xml:space="preserve">                                                      </w:t>
      </w:r>
      <w:r w:rsidRPr="00781113">
        <w:rPr>
          <w:i/>
          <w:color w:val="808080"/>
          <w:sz w:val="28"/>
          <w:szCs w:val="28"/>
        </w:rPr>
        <w:t>«везна», забрались – «сабрались»;</w:t>
      </w:r>
      <w:r>
        <w:rPr>
          <w:color w:val="808080"/>
          <w:sz w:val="28"/>
          <w:szCs w:val="28"/>
        </w:rPr>
        <w:t xml:space="preserve">                                                                                      </w:t>
      </w:r>
    </w:p>
    <w:p w:rsidR="00F42106" w:rsidRPr="00781113" w:rsidRDefault="00F42106" w:rsidP="00F42106">
      <w:pPr>
        <w:shd w:val="clear" w:color="auto" w:fill="FFFFFF"/>
        <w:autoSpaceDE w:val="0"/>
        <w:autoSpaceDN w:val="0"/>
        <w:adjustRightInd w:val="0"/>
        <w:spacing w:line="360" w:lineRule="auto"/>
        <w:jc w:val="both"/>
        <w:rPr>
          <w:i/>
          <w:color w:val="808080"/>
          <w:sz w:val="28"/>
          <w:szCs w:val="28"/>
        </w:rPr>
      </w:pPr>
    </w:p>
    <w:p w:rsidR="00F42106" w:rsidRDefault="00F42106" w:rsidP="00F42106">
      <w:pPr>
        <w:framePr w:h="4627" w:hSpace="10080" w:vSpace="58" w:wrap="notBeside" w:vAnchor="text" w:hAnchor="page" w:x="1702" w:y="595"/>
        <w:jc w:val="center"/>
      </w:pPr>
      <w:r>
        <w:rPr>
          <w:noProof/>
        </w:rPr>
        <w:drawing>
          <wp:inline distT="0" distB="0" distL="0" distR="0">
            <wp:extent cx="6045200" cy="2933700"/>
            <wp:effectExtent l="19050" t="19050" r="12700"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srcRect/>
                    <a:stretch>
                      <a:fillRect/>
                    </a:stretch>
                  </pic:blipFill>
                  <pic:spPr bwMode="auto">
                    <a:xfrm>
                      <a:off x="0" y="0"/>
                      <a:ext cx="6045200" cy="2933700"/>
                    </a:xfrm>
                    <a:prstGeom prst="rect">
                      <a:avLst/>
                    </a:prstGeom>
                    <a:noFill/>
                    <a:ln w="6350" cmpd="sng">
                      <a:solidFill>
                        <a:srgbClr val="000000"/>
                      </a:solidFill>
                      <a:miter lim="800000"/>
                      <a:headEnd/>
                      <a:tailEnd/>
                    </a:ln>
                    <a:effectLst/>
                  </pic:spPr>
                </pic:pic>
              </a:graphicData>
            </a:graphic>
          </wp:inline>
        </w:drawing>
      </w:r>
    </w:p>
    <w:p w:rsidR="00F42106" w:rsidRDefault="00F42106" w:rsidP="00F42106">
      <w:pPr>
        <w:shd w:val="clear" w:color="auto" w:fill="FFFFFF"/>
        <w:autoSpaceDE w:val="0"/>
        <w:autoSpaceDN w:val="0"/>
        <w:adjustRightInd w:val="0"/>
        <w:spacing w:line="360" w:lineRule="auto"/>
        <w:rPr>
          <w:color w:val="808080"/>
          <w:sz w:val="28"/>
          <w:szCs w:val="28"/>
        </w:rPr>
      </w:pPr>
      <w:r>
        <w:rPr>
          <w:i/>
          <w:color w:val="808080"/>
          <w:sz w:val="28"/>
          <w:szCs w:val="28"/>
        </w:rPr>
        <w:t xml:space="preserve"> </w:t>
      </w:r>
      <w:r>
        <w:rPr>
          <w:color w:val="808080"/>
          <w:sz w:val="28"/>
          <w:szCs w:val="28"/>
        </w:rPr>
        <w:t xml:space="preserve">                                                                                    </w:t>
      </w:r>
    </w:p>
    <w:p w:rsidR="00F42106" w:rsidRDefault="00F42106" w:rsidP="00F42106">
      <w:pPr>
        <w:shd w:val="clear" w:color="auto" w:fill="FFFFFF"/>
        <w:spacing w:line="360" w:lineRule="auto"/>
        <w:ind w:left="1440" w:right="5" w:hanging="1094"/>
        <w:jc w:val="both"/>
        <w:rPr>
          <w:color w:val="808080"/>
          <w:sz w:val="28"/>
          <w:szCs w:val="28"/>
        </w:rPr>
      </w:pPr>
      <w:r>
        <w:rPr>
          <w:color w:val="808080"/>
          <w:sz w:val="28"/>
          <w:szCs w:val="28"/>
        </w:rPr>
        <w:t xml:space="preserve">        </w:t>
      </w:r>
      <w:r w:rsidRPr="00B347EA">
        <w:rPr>
          <w:color w:val="808080"/>
          <w:sz w:val="28"/>
          <w:szCs w:val="28"/>
        </w:rPr>
        <w:t xml:space="preserve"> </w:t>
      </w:r>
      <w:r w:rsidRPr="00713167">
        <w:rPr>
          <w:i/>
          <w:color w:val="808080"/>
          <w:sz w:val="22"/>
          <w:szCs w:val="22"/>
        </w:rPr>
        <w:t xml:space="preserve">Рис. </w:t>
      </w:r>
      <w:r>
        <w:rPr>
          <w:i/>
          <w:color w:val="808080"/>
          <w:sz w:val="22"/>
          <w:szCs w:val="22"/>
        </w:rPr>
        <w:t>9</w:t>
      </w:r>
      <w:r w:rsidRPr="00713167">
        <w:rPr>
          <w:color w:val="808080"/>
          <w:sz w:val="22"/>
          <w:szCs w:val="22"/>
        </w:rPr>
        <w:t xml:space="preserve">. </w:t>
      </w:r>
      <w:r>
        <w:rPr>
          <w:color w:val="808080"/>
          <w:sz w:val="22"/>
          <w:szCs w:val="22"/>
        </w:rPr>
        <w:t>Письмо под диктовку Вани А</w:t>
      </w:r>
      <w:r w:rsidRPr="00713167">
        <w:rPr>
          <w:color w:val="808080"/>
          <w:sz w:val="22"/>
          <w:szCs w:val="22"/>
        </w:rPr>
        <w:t>. 8 лет, ученика 2 класса</w:t>
      </w:r>
      <w:r>
        <w:rPr>
          <w:color w:val="808080"/>
          <w:sz w:val="28"/>
          <w:szCs w:val="28"/>
        </w:rPr>
        <w:t>.</w:t>
      </w:r>
      <w:r w:rsidRPr="00B347EA">
        <w:rPr>
          <w:color w:val="808080"/>
          <w:sz w:val="28"/>
          <w:szCs w:val="28"/>
        </w:rPr>
        <w:t xml:space="preserve">       </w:t>
      </w:r>
    </w:p>
    <w:p w:rsidR="00F42106" w:rsidRDefault="00F42106" w:rsidP="00F42106">
      <w:pPr>
        <w:shd w:val="clear" w:color="auto" w:fill="FFFFFF"/>
        <w:spacing w:line="360" w:lineRule="auto"/>
        <w:ind w:left="1440" w:right="5" w:hanging="1094"/>
        <w:jc w:val="both"/>
        <w:rPr>
          <w:color w:val="808080"/>
          <w:sz w:val="28"/>
          <w:szCs w:val="28"/>
        </w:rPr>
      </w:pPr>
    </w:p>
    <w:p w:rsidR="00F42106" w:rsidRPr="00B347EA" w:rsidRDefault="00F42106" w:rsidP="00F42106">
      <w:pPr>
        <w:shd w:val="clear" w:color="auto" w:fill="FFFFFF"/>
        <w:spacing w:line="360" w:lineRule="auto"/>
        <w:ind w:left="1440" w:right="5" w:hanging="1094"/>
        <w:jc w:val="both"/>
        <w:rPr>
          <w:sz w:val="28"/>
          <w:szCs w:val="28"/>
        </w:rPr>
      </w:pPr>
      <w:r w:rsidRPr="00B347EA">
        <w:rPr>
          <w:color w:val="808080"/>
          <w:sz w:val="28"/>
          <w:szCs w:val="28"/>
        </w:rPr>
        <w:t xml:space="preserve">  </w:t>
      </w:r>
      <w:r>
        <w:rPr>
          <w:color w:val="808080"/>
          <w:sz w:val="28"/>
          <w:szCs w:val="28"/>
        </w:rPr>
        <w:t>б</w:t>
      </w:r>
      <w:r w:rsidRPr="00B347EA">
        <w:rPr>
          <w:color w:val="808080"/>
          <w:sz w:val="28"/>
          <w:szCs w:val="28"/>
        </w:rPr>
        <w:t xml:space="preserve">)  </w:t>
      </w:r>
      <w:r>
        <w:rPr>
          <w:color w:val="000000"/>
          <w:sz w:val="28"/>
          <w:szCs w:val="28"/>
          <w:u w:val="single"/>
        </w:rPr>
        <w:t>с</w:t>
      </w:r>
      <w:r w:rsidRPr="00B347EA">
        <w:rPr>
          <w:color w:val="000000"/>
          <w:sz w:val="28"/>
          <w:szCs w:val="28"/>
          <w:u w:val="single"/>
        </w:rPr>
        <w:t>мешения букв, обозначающих гласные звуки в сильной позиции</w:t>
      </w:r>
    </w:p>
    <w:p w:rsidR="00F42106" w:rsidRDefault="00F42106" w:rsidP="00F42106">
      <w:pPr>
        <w:shd w:val="clear" w:color="auto" w:fill="FFFFFF"/>
        <w:spacing w:line="360" w:lineRule="auto"/>
        <w:ind w:left="29" w:right="14" w:firstLine="682"/>
        <w:jc w:val="both"/>
        <w:rPr>
          <w:color w:val="000000"/>
          <w:spacing w:val="-1"/>
          <w:sz w:val="28"/>
          <w:szCs w:val="28"/>
        </w:rPr>
      </w:pPr>
      <w:r w:rsidRPr="00B347EA">
        <w:rPr>
          <w:color w:val="000000"/>
          <w:spacing w:val="-1"/>
          <w:sz w:val="28"/>
          <w:szCs w:val="28"/>
        </w:rPr>
        <w:t xml:space="preserve">            Были выявлены смешения букв о-а, е-я, о-у, ё-ю, обозначающих </w:t>
      </w:r>
      <w:r>
        <w:rPr>
          <w:color w:val="000000"/>
          <w:spacing w:val="-1"/>
          <w:sz w:val="28"/>
          <w:szCs w:val="28"/>
        </w:rPr>
        <w:t xml:space="preserve"> </w:t>
      </w:r>
    </w:p>
    <w:p w:rsidR="00F42106" w:rsidRDefault="00F42106" w:rsidP="00F42106">
      <w:pPr>
        <w:shd w:val="clear" w:color="auto" w:fill="FFFFFF"/>
        <w:spacing w:line="360" w:lineRule="auto"/>
        <w:ind w:left="29" w:right="14" w:firstLine="682"/>
        <w:jc w:val="both"/>
        <w:rPr>
          <w:color w:val="000000"/>
          <w:spacing w:val="-1"/>
          <w:sz w:val="28"/>
          <w:szCs w:val="28"/>
        </w:rPr>
      </w:pPr>
      <w:r>
        <w:rPr>
          <w:color w:val="000000"/>
          <w:spacing w:val="-1"/>
          <w:sz w:val="28"/>
          <w:szCs w:val="28"/>
        </w:rPr>
        <w:lastRenderedPageBreak/>
        <w:t xml:space="preserve">                                                            </w:t>
      </w:r>
    </w:p>
    <w:p w:rsidR="00F42106" w:rsidRDefault="00F42106" w:rsidP="00F42106">
      <w:pPr>
        <w:shd w:val="clear" w:color="auto" w:fill="FFFFFF"/>
        <w:spacing w:line="360" w:lineRule="auto"/>
        <w:ind w:left="29" w:right="14" w:firstLine="682"/>
        <w:jc w:val="both"/>
        <w:rPr>
          <w:color w:val="000000"/>
          <w:spacing w:val="-4"/>
          <w:sz w:val="28"/>
          <w:szCs w:val="28"/>
        </w:rPr>
      </w:pPr>
      <w:r>
        <w:rPr>
          <w:color w:val="000000"/>
          <w:spacing w:val="-1"/>
          <w:sz w:val="28"/>
          <w:szCs w:val="28"/>
        </w:rPr>
        <w:t xml:space="preserve">            </w:t>
      </w:r>
      <w:r w:rsidRPr="00B347EA">
        <w:rPr>
          <w:color w:val="000000"/>
          <w:spacing w:val="-1"/>
          <w:sz w:val="28"/>
          <w:szCs w:val="28"/>
        </w:rPr>
        <w:t xml:space="preserve">звуки [о] - [а], </w:t>
      </w:r>
      <w:r w:rsidRPr="00B347EA">
        <w:rPr>
          <w:color w:val="000000"/>
          <w:spacing w:val="-4"/>
          <w:sz w:val="28"/>
          <w:szCs w:val="28"/>
        </w:rPr>
        <w:t>[э] - [а], [о] - [у]</w:t>
      </w:r>
      <w:r>
        <w:rPr>
          <w:color w:val="000000"/>
          <w:spacing w:val="-4"/>
          <w:sz w:val="28"/>
          <w:szCs w:val="28"/>
        </w:rPr>
        <w:t>:</w:t>
      </w:r>
    </w:p>
    <w:p w:rsidR="00F42106" w:rsidRPr="00B347EA" w:rsidRDefault="00F42106" w:rsidP="00F42106">
      <w:pPr>
        <w:shd w:val="clear" w:color="auto" w:fill="FFFFFF"/>
        <w:spacing w:line="360" w:lineRule="auto"/>
        <w:ind w:left="29" w:right="14" w:firstLine="682"/>
        <w:jc w:val="both"/>
        <w:rPr>
          <w:i/>
          <w:color w:val="000000"/>
          <w:spacing w:val="-4"/>
          <w:sz w:val="28"/>
          <w:szCs w:val="28"/>
        </w:rPr>
      </w:pPr>
      <w:r>
        <w:rPr>
          <w:color w:val="000000"/>
          <w:spacing w:val="-4"/>
          <w:sz w:val="28"/>
          <w:szCs w:val="28"/>
        </w:rPr>
        <w:t xml:space="preserve">             </w:t>
      </w:r>
      <w:r w:rsidRPr="00B347EA">
        <w:rPr>
          <w:i/>
          <w:color w:val="000000"/>
          <w:spacing w:val="-4"/>
          <w:sz w:val="28"/>
          <w:szCs w:val="28"/>
        </w:rPr>
        <w:t xml:space="preserve">наступила   –  </w:t>
      </w:r>
      <w:r>
        <w:rPr>
          <w:i/>
          <w:color w:val="000000"/>
          <w:spacing w:val="-4"/>
          <w:sz w:val="28"/>
          <w:szCs w:val="28"/>
        </w:rPr>
        <w:t xml:space="preserve"> </w:t>
      </w:r>
      <w:r w:rsidRPr="00B347EA">
        <w:rPr>
          <w:i/>
          <w:color w:val="000000"/>
          <w:spacing w:val="-4"/>
          <w:sz w:val="28"/>
          <w:szCs w:val="28"/>
        </w:rPr>
        <w:t xml:space="preserve"> «настопила»,    мох  –    «мах», </w:t>
      </w:r>
    </w:p>
    <w:p w:rsidR="00F42106" w:rsidRPr="00B347EA" w:rsidRDefault="00F42106" w:rsidP="00F42106">
      <w:pPr>
        <w:shd w:val="clear" w:color="auto" w:fill="FFFFFF"/>
        <w:spacing w:line="360" w:lineRule="auto"/>
        <w:ind w:left="29" w:right="14" w:firstLine="682"/>
        <w:jc w:val="both"/>
        <w:rPr>
          <w:i/>
          <w:color w:val="000000"/>
          <w:spacing w:val="-1"/>
          <w:sz w:val="28"/>
          <w:szCs w:val="28"/>
        </w:rPr>
      </w:pPr>
      <w:r>
        <w:rPr>
          <w:i/>
          <w:color w:val="000000"/>
          <w:spacing w:val="-4"/>
          <w:sz w:val="28"/>
          <w:szCs w:val="28"/>
        </w:rPr>
        <w:t xml:space="preserve">             </w:t>
      </w:r>
      <w:r w:rsidRPr="00B347EA">
        <w:rPr>
          <w:i/>
          <w:color w:val="000000"/>
          <w:spacing w:val="-4"/>
          <w:sz w:val="28"/>
          <w:szCs w:val="28"/>
        </w:rPr>
        <w:t xml:space="preserve"> медведь – «медвядь»;              </w:t>
      </w:r>
    </w:p>
    <w:p w:rsidR="00F42106" w:rsidRPr="00BE4C58" w:rsidRDefault="00F42106" w:rsidP="00F42106">
      <w:pPr>
        <w:shd w:val="clear" w:color="auto" w:fill="FFFFFF"/>
        <w:autoSpaceDE w:val="0"/>
        <w:autoSpaceDN w:val="0"/>
        <w:adjustRightInd w:val="0"/>
        <w:spacing w:line="360" w:lineRule="auto"/>
        <w:ind w:left="720"/>
        <w:jc w:val="both"/>
        <w:rPr>
          <w:color w:val="808080"/>
          <w:sz w:val="28"/>
          <w:szCs w:val="28"/>
        </w:rPr>
      </w:pPr>
      <w:r>
        <w:rPr>
          <w:color w:val="808080"/>
          <w:sz w:val="28"/>
          <w:szCs w:val="28"/>
        </w:rPr>
        <w:t>в)</w:t>
      </w:r>
      <w:r w:rsidRPr="00781113">
        <w:rPr>
          <w:color w:val="808080"/>
          <w:sz w:val="28"/>
          <w:szCs w:val="28"/>
        </w:rPr>
        <w:t xml:space="preserve">    </w:t>
      </w:r>
      <w:r w:rsidRPr="00781113">
        <w:rPr>
          <w:color w:val="808080"/>
          <w:sz w:val="28"/>
          <w:szCs w:val="28"/>
          <w:u w:val="single"/>
        </w:rPr>
        <w:t xml:space="preserve">смешения букв, обозначающих свистящие и шипящие согласные звуки: </w:t>
      </w:r>
      <w:r>
        <w:rPr>
          <w:color w:val="808080"/>
          <w:sz w:val="28"/>
          <w:szCs w:val="28"/>
        </w:rPr>
        <w:t xml:space="preserve">  </w:t>
      </w:r>
      <w:r w:rsidRPr="00781113">
        <w:rPr>
          <w:i/>
          <w:color w:val="808080"/>
          <w:sz w:val="28"/>
          <w:szCs w:val="28"/>
        </w:rPr>
        <w:t xml:space="preserve">журчат –   «зурчат», лужа –    «луза», </w:t>
      </w:r>
    </w:p>
    <w:p w:rsidR="00F42106" w:rsidRDefault="00F42106" w:rsidP="00F42106">
      <w:pPr>
        <w:shd w:val="clear" w:color="auto" w:fill="FFFFFF"/>
        <w:autoSpaceDE w:val="0"/>
        <w:autoSpaceDN w:val="0"/>
        <w:adjustRightInd w:val="0"/>
        <w:spacing w:line="360" w:lineRule="auto"/>
        <w:ind w:left="1080" w:right="-186"/>
        <w:jc w:val="both"/>
        <w:rPr>
          <w:i/>
          <w:color w:val="808080"/>
          <w:sz w:val="28"/>
          <w:szCs w:val="28"/>
        </w:rPr>
      </w:pPr>
      <w:r>
        <w:rPr>
          <w:noProof/>
          <w:color w:val="808080"/>
          <w:sz w:val="28"/>
          <w:szCs w:val="28"/>
        </w:rPr>
        <w:drawing>
          <wp:anchor distT="0" distB="0" distL="114300" distR="114300" simplePos="0" relativeHeight="251662336" behindDoc="0" locked="0" layoutInCell="1" allowOverlap="1">
            <wp:simplePos x="0" y="0"/>
            <wp:positionH relativeFrom="character">
              <wp:posOffset>-571500</wp:posOffset>
            </wp:positionH>
            <wp:positionV relativeFrom="line">
              <wp:posOffset>295275</wp:posOffset>
            </wp:positionV>
            <wp:extent cx="8706485" cy="1597660"/>
            <wp:effectExtent l="1905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r="-54553"/>
                    <a:stretch>
                      <a:fillRect/>
                    </a:stretch>
                  </pic:blipFill>
                  <pic:spPr bwMode="auto">
                    <a:xfrm>
                      <a:off x="0" y="0"/>
                      <a:ext cx="8706485" cy="1597660"/>
                    </a:xfrm>
                    <a:prstGeom prst="rect">
                      <a:avLst/>
                    </a:prstGeom>
                    <a:noFill/>
                    <a:ln w="9525">
                      <a:noFill/>
                      <a:miter lim="800000"/>
                      <a:headEnd/>
                      <a:tailEnd/>
                    </a:ln>
                  </pic:spPr>
                </pic:pic>
              </a:graphicData>
            </a:graphic>
          </wp:anchor>
        </w:drawing>
      </w:r>
      <w:r>
        <w:rPr>
          <w:i/>
          <w:color w:val="808080"/>
          <w:sz w:val="28"/>
          <w:szCs w:val="28"/>
        </w:rPr>
        <w:t xml:space="preserve">         </w:t>
      </w:r>
      <w:r w:rsidRPr="00781113">
        <w:rPr>
          <w:i/>
          <w:color w:val="808080"/>
          <w:sz w:val="28"/>
          <w:szCs w:val="28"/>
        </w:rPr>
        <w:t>мыши – «мыси»;</w:t>
      </w:r>
    </w:p>
    <w:p w:rsidR="00F42106" w:rsidRPr="00781113" w:rsidRDefault="000F3303" w:rsidP="00F42106">
      <w:pPr>
        <w:shd w:val="clear" w:color="auto" w:fill="FFFFFF"/>
        <w:autoSpaceDE w:val="0"/>
        <w:autoSpaceDN w:val="0"/>
        <w:adjustRightInd w:val="0"/>
        <w:spacing w:line="360" w:lineRule="auto"/>
        <w:ind w:left="1080"/>
        <w:jc w:val="both"/>
        <w:rPr>
          <w:i/>
          <w:color w:val="808080"/>
          <w:sz w:val="28"/>
          <w:szCs w:val="28"/>
        </w:rPr>
      </w:pPr>
      <w:r w:rsidRPr="000F3303">
        <w:rPr>
          <w:color w:val="80808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4pt;height:129pt">
            <v:imagedata croptop="-65520f" cropbottom="65520f"/>
          </v:shape>
        </w:pict>
      </w:r>
      <w:r w:rsidR="00F42106">
        <w:rPr>
          <w:color w:val="808080"/>
          <w:sz w:val="28"/>
          <w:szCs w:val="28"/>
        </w:rPr>
        <w:t xml:space="preserve"> </w:t>
      </w:r>
      <w:r w:rsidR="00F42106" w:rsidRPr="00713167">
        <w:rPr>
          <w:i/>
          <w:color w:val="808080"/>
          <w:sz w:val="22"/>
          <w:szCs w:val="22"/>
        </w:rPr>
        <w:t xml:space="preserve">Рис. </w:t>
      </w:r>
      <w:r w:rsidR="00F42106">
        <w:rPr>
          <w:i/>
          <w:color w:val="808080"/>
          <w:sz w:val="22"/>
          <w:szCs w:val="22"/>
        </w:rPr>
        <w:t>10</w:t>
      </w:r>
      <w:r w:rsidR="00F42106" w:rsidRPr="00713167">
        <w:rPr>
          <w:color w:val="808080"/>
          <w:sz w:val="22"/>
          <w:szCs w:val="22"/>
        </w:rPr>
        <w:t xml:space="preserve">. </w:t>
      </w:r>
      <w:r w:rsidR="00F42106">
        <w:rPr>
          <w:color w:val="808080"/>
          <w:sz w:val="22"/>
          <w:szCs w:val="22"/>
        </w:rPr>
        <w:t xml:space="preserve"> Списывание с печатного текста  Максима П</w:t>
      </w:r>
      <w:r w:rsidR="00F42106" w:rsidRPr="00713167">
        <w:rPr>
          <w:color w:val="808080"/>
          <w:sz w:val="22"/>
          <w:szCs w:val="22"/>
        </w:rPr>
        <w:t xml:space="preserve">. </w:t>
      </w:r>
      <w:r w:rsidR="00F42106">
        <w:rPr>
          <w:color w:val="808080"/>
          <w:sz w:val="22"/>
          <w:szCs w:val="22"/>
        </w:rPr>
        <w:t>8 лет, ученика</w:t>
      </w:r>
      <w:r w:rsidR="00F42106" w:rsidRPr="00713167">
        <w:rPr>
          <w:color w:val="808080"/>
          <w:sz w:val="22"/>
          <w:szCs w:val="22"/>
        </w:rPr>
        <w:t xml:space="preserve"> 2 класса</w:t>
      </w:r>
      <w:r w:rsidR="00F42106" w:rsidRPr="00781113">
        <w:rPr>
          <w:color w:val="808080"/>
          <w:sz w:val="28"/>
          <w:szCs w:val="28"/>
        </w:rPr>
        <w:t xml:space="preserve">                                  </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i/>
          <w:color w:val="808080"/>
          <w:sz w:val="28"/>
          <w:szCs w:val="28"/>
        </w:rPr>
        <w:t xml:space="preserve">       </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t xml:space="preserve">       </w:t>
      </w:r>
      <w:r>
        <w:rPr>
          <w:color w:val="808080"/>
          <w:sz w:val="28"/>
          <w:szCs w:val="28"/>
        </w:rPr>
        <w:t xml:space="preserve">  г</w:t>
      </w:r>
      <w:r w:rsidRPr="00781113">
        <w:rPr>
          <w:color w:val="808080"/>
          <w:sz w:val="28"/>
          <w:szCs w:val="28"/>
        </w:rPr>
        <w:t>)</w:t>
      </w:r>
      <w:r>
        <w:rPr>
          <w:color w:val="808080"/>
          <w:sz w:val="28"/>
          <w:szCs w:val="28"/>
        </w:rPr>
        <w:t xml:space="preserve"> </w:t>
      </w:r>
      <w:r w:rsidRPr="00781113">
        <w:rPr>
          <w:color w:val="808080"/>
          <w:sz w:val="28"/>
          <w:szCs w:val="28"/>
          <w:u w:val="single"/>
        </w:rPr>
        <w:t>смешения букв,</w:t>
      </w:r>
      <w:r>
        <w:rPr>
          <w:color w:val="808080"/>
          <w:sz w:val="28"/>
          <w:szCs w:val="28"/>
          <w:u w:val="single"/>
        </w:rPr>
        <w:t xml:space="preserve"> обозначающие</w:t>
      </w:r>
      <w:r w:rsidRPr="00781113">
        <w:rPr>
          <w:color w:val="808080"/>
          <w:sz w:val="28"/>
          <w:szCs w:val="28"/>
          <w:u w:val="single"/>
        </w:rPr>
        <w:t xml:space="preserve"> звуки</w:t>
      </w:r>
      <w:r w:rsidRPr="00066C72">
        <w:rPr>
          <w:color w:val="808080"/>
          <w:sz w:val="28"/>
          <w:szCs w:val="28"/>
          <w:u w:val="single"/>
        </w:rPr>
        <w:t xml:space="preserve"> [</w:t>
      </w:r>
      <w:r>
        <w:rPr>
          <w:color w:val="808080"/>
          <w:sz w:val="28"/>
          <w:szCs w:val="28"/>
          <w:u w:val="single"/>
        </w:rPr>
        <w:t>р</w:t>
      </w:r>
      <w:r w:rsidRPr="00066C72">
        <w:rPr>
          <w:color w:val="808080"/>
          <w:sz w:val="28"/>
          <w:szCs w:val="28"/>
          <w:u w:val="single"/>
        </w:rPr>
        <w:t>]</w:t>
      </w:r>
      <w:r>
        <w:rPr>
          <w:color w:val="808080"/>
          <w:sz w:val="28"/>
          <w:szCs w:val="28"/>
          <w:u w:val="single"/>
        </w:rPr>
        <w:t xml:space="preserve"> и </w:t>
      </w:r>
      <w:r w:rsidRPr="00066C72">
        <w:rPr>
          <w:color w:val="808080"/>
          <w:sz w:val="28"/>
          <w:szCs w:val="28"/>
          <w:u w:val="single"/>
        </w:rPr>
        <w:t>[</w:t>
      </w:r>
      <w:r>
        <w:rPr>
          <w:color w:val="808080"/>
          <w:sz w:val="28"/>
          <w:szCs w:val="28"/>
          <w:u w:val="single"/>
        </w:rPr>
        <w:t>л</w:t>
      </w:r>
      <w:r w:rsidRPr="00066C72">
        <w:rPr>
          <w:color w:val="808080"/>
          <w:sz w:val="28"/>
          <w:szCs w:val="28"/>
          <w:u w:val="single"/>
        </w:rPr>
        <w:t>]</w:t>
      </w:r>
      <w:r w:rsidRPr="00781113">
        <w:rPr>
          <w:color w:val="808080"/>
          <w:sz w:val="28"/>
          <w:szCs w:val="28"/>
        </w:rPr>
        <w:t xml:space="preserve">:        </w:t>
      </w:r>
    </w:p>
    <w:p w:rsidR="00F42106" w:rsidRPr="00C470D0"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w:t>
      </w:r>
      <w:r w:rsidRPr="00781113">
        <w:rPr>
          <w:color w:val="808080"/>
          <w:sz w:val="28"/>
          <w:szCs w:val="28"/>
        </w:rPr>
        <w:t xml:space="preserve"> </w:t>
      </w:r>
      <w:r w:rsidRPr="00781113">
        <w:rPr>
          <w:color w:val="808080"/>
          <w:sz w:val="28"/>
          <w:szCs w:val="28"/>
          <w:u w:val="single"/>
        </w:rPr>
        <w:t>Примеры:</w:t>
      </w:r>
      <w:r w:rsidRPr="00781113">
        <w:rPr>
          <w:color w:val="808080"/>
          <w:sz w:val="28"/>
          <w:szCs w:val="28"/>
        </w:rPr>
        <w:t xml:space="preserve"> </w:t>
      </w:r>
      <w:r w:rsidRPr="00781113">
        <w:rPr>
          <w:i/>
          <w:color w:val="808080"/>
          <w:sz w:val="28"/>
          <w:szCs w:val="28"/>
        </w:rPr>
        <w:t>ручейки – «ручельки», кораблики – «колаблики»;</w:t>
      </w:r>
    </w:p>
    <w:p w:rsidR="00F42106" w:rsidRPr="00781113" w:rsidRDefault="00F42106" w:rsidP="00F42106">
      <w:pPr>
        <w:shd w:val="clear" w:color="auto" w:fill="FFFFFF"/>
        <w:autoSpaceDE w:val="0"/>
        <w:autoSpaceDN w:val="0"/>
        <w:adjustRightInd w:val="0"/>
        <w:spacing w:line="360" w:lineRule="auto"/>
        <w:jc w:val="both"/>
        <w:rPr>
          <w:i/>
          <w:color w:val="808080"/>
          <w:sz w:val="28"/>
          <w:szCs w:val="28"/>
        </w:rPr>
      </w:pPr>
    </w:p>
    <w:p w:rsidR="00F42106" w:rsidRDefault="00F42106" w:rsidP="00F42106">
      <w:pPr>
        <w:shd w:val="clear" w:color="auto" w:fill="FFFFFF"/>
        <w:autoSpaceDE w:val="0"/>
        <w:autoSpaceDN w:val="0"/>
        <w:adjustRightInd w:val="0"/>
        <w:spacing w:line="360" w:lineRule="auto"/>
        <w:ind w:left="720"/>
        <w:jc w:val="both"/>
        <w:rPr>
          <w:color w:val="808080"/>
          <w:sz w:val="28"/>
          <w:szCs w:val="28"/>
        </w:rPr>
      </w:pPr>
      <w:r w:rsidRPr="00C470D0">
        <w:rPr>
          <w:color w:val="808080"/>
          <w:sz w:val="28"/>
          <w:szCs w:val="28"/>
        </w:rPr>
        <w:t>д)</w:t>
      </w:r>
      <w:r>
        <w:rPr>
          <w:color w:val="808080"/>
          <w:sz w:val="28"/>
          <w:szCs w:val="28"/>
          <w:u w:val="single"/>
        </w:rPr>
        <w:t xml:space="preserve">  </w:t>
      </w:r>
      <w:r w:rsidRPr="00781113">
        <w:rPr>
          <w:color w:val="808080"/>
          <w:sz w:val="28"/>
          <w:szCs w:val="28"/>
          <w:u w:val="single"/>
        </w:rPr>
        <w:t>смешения букв, обозначающ</w:t>
      </w:r>
      <w:r>
        <w:rPr>
          <w:color w:val="808080"/>
          <w:sz w:val="28"/>
          <w:szCs w:val="28"/>
          <w:u w:val="single"/>
        </w:rPr>
        <w:t>их аффрикаты</w:t>
      </w:r>
      <w:r w:rsidRPr="00781113">
        <w:rPr>
          <w:color w:val="808080"/>
          <w:sz w:val="28"/>
          <w:szCs w:val="28"/>
          <w:u w:val="single"/>
        </w:rPr>
        <w:t xml:space="preserve"> и </w:t>
      </w:r>
      <w:r>
        <w:rPr>
          <w:color w:val="808080"/>
          <w:sz w:val="28"/>
          <w:szCs w:val="28"/>
          <w:u w:val="single"/>
        </w:rPr>
        <w:t xml:space="preserve">их компоненты </w:t>
      </w:r>
      <w:r>
        <w:rPr>
          <w:color w:val="808080"/>
          <w:sz w:val="28"/>
          <w:szCs w:val="28"/>
        </w:rPr>
        <w:t xml:space="preserve">не </w:t>
      </w:r>
    </w:p>
    <w:p w:rsidR="00F42106" w:rsidRPr="00816F4E" w:rsidRDefault="00F42106" w:rsidP="00F42106">
      <w:pPr>
        <w:shd w:val="clear" w:color="auto" w:fill="FFFFFF"/>
        <w:autoSpaceDE w:val="0"/>
        <w:autoSpaceDN w:val="0"/>
        <w:adjustRightInd w:val="0"/>
        <w:spacing w:line="360" w:lineRule="auto"/>
        <w:ind w:left="720"/>
        <w:jc w:val="both"/>
        <w:rPr>
          <w:color w:val="808080"/>
          <w:sz w:val="28"/>
          <w:szCs w:val="28"/>
        </w:rPr>
      </w:pPr>
      <w:r>
        <w:rPr>
          <w:color w:val="808080"/>
          <w:sz w:val="28"/>
          <w:szCs w:val="28"/>
        </w:rPr>
        <w:t xml:space="preserve">     являлись частотной ошибкой</w:t>
      </w:r>
    </w:p>
    <w:p w:rsidR="00F42106" w:rsidRPr="00781113" w:rsidRDefault="00F42106" w:rsidP="00F42106">
      <w:pPr>
        <w:shd w:val="clear" w:color="auto" w:fill="FFFFFF"/>
        <w:autoSpaceDE w:val="0"/>
        <w:autoSpaceDN w:val="0"/>
        <w:adjustRightInd w:val="0"/>
        <w:spacing w:line="360" w:lineRule="auto"/>
        <w:jc w:val="both"/>
        <w:rPr>
          <w:i/>
          <w:color w:val="808080"/>
          <w:sz w:val="28"/>
          <w:szCs w:val="28"/>
        </w:rPr>
      </w:pPr>
      <w:r>
        <w:rPr>
          <w:color w:val="808080"/>
          <w:sz w:val="28"/>
          <w:szCs w:val="28"/>
        </w:rPr>
        <w:t xml:space="preserve">               </w:t>
      </w:r>
      <w:r w:rsidRPr="00781113">
        <w:rPr>
          <w:color w:val="808080"/>
          <w:sz w:val="28"/>
          <w:szCs w:val="28"/>
          <w:u w:val="single"/>
        </w:rPr>
        <w:t xml:space="preserve">Примеры: </w:t>
      </w:r>
      <w:r w:rsidRPr="00781113">
        <w:rPr>
          <w:color w:val="808080"/>
          <w:sz w:val="28"/>
          <w:szCs w:val="28"/>
        </w:rPr>
        <w:t xml:space="preserve"> </w:t>
      </w:r>
      <w:r w:rsidRPr="00781113">
        <w:rPr>
          <w:i/>
          <w:color w:val="808080"/>
          <w:sz w:val="28"/>
          <w:szCs w:val="28"/>
        </w:rPr>
        <w:t xml:space="preserve">журчат   –  «журцат»,  ручейки  –   «рутейки», </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i/>
          <w:color w:val="808080"/>
          <w:sz w:val="28"/>
          <w:szCs w:val="28"/>
        </w:rPr>
        <w:t xml:space="preserve">                   </w:t>
      </w:r>
      <w:r>
        <w:rPr>
          <w:i/>
          <w:color w:val="808080"/>
          <w:sz w:val="28"/>
          <w:szCs w:val="28"/>
        </w:rPr>
        <w:t xml:space="preserve">              </w:t>
      </w:r>
      <w:r w:rsidRPr="00781113">
        <w:rPr>
          <w:i/>
          <w:color w:val="808080"/>
          <w:sz w:val="28"/>
          <w:szCs w:val="28"/>
        </w:rPr>
        <w:t xml:space="preserve">крыльца – </w:t>
      </w:r>
      <w:r>
        <w:rPr>
          <w:i/>
          <w:color w:val="808080"/>
          <w:sz w:val="28"/>
          <w:szCs w:val="28"/>
        </w:rPr>
        <w:t>«крыльса»,  летучие – «летущие»;</w:t>
      </w:r>
    </w:p>
    <w:p w:rsidR="00F42106" w:rsidRPr="00D556FD" w:rsidRDefault="00F42106" w:rsidP="00F42106">
      <w:pPr>
        <w:shd w:val="clear" w:color="auto" w:fill="FFFFFF"/>
        <w:autoSpaceDE w:val="0"/>
        <w:autoSpaceDN w:val="0"/>
        <w:adjustRightInd w:val="0"/>
        <w:spacing w:line="360" w:lineRule="auto"/>
        <w:jc w:val="both"/>
        <w:rPr>
          <w:color w:val="808080"/>
          <w:sz w:val="28"/>
          <w:szCs w:val="28"/>
        </w:rPr>
      </w:pPr>
      <w:r>
        <w:rPr>
          <w:noProof/>
          <w:color w:val="808080"/>
          <w:sz w:val="28"/>
          <w:szCs w:val="28"/>
        </w:rPr>
        <w:drawing>
          <wp:inline distT="0" distB="0" distL="0" distR="0">
            <wp:extent cx="5727700" cy="2184400"/>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727700" cy="2184400"/>
                    </a:xfrm>
                    <a:prstGeom prst="rect">
                      <a:avLst/>
                    </a:prstGeom>
                    <a:noFill/>
                    <a:ln w="9525">
                      <a:noFill/>
                      <a:miter lim="800000"/>
                      <a:headEnd/>
                      <a:tailEnd/>
                    </a:ln>
                  </pic:spPr>
                </pic:pic>
              </a:graphicData>
            </a:graphic>
          </wp:inline>
        </w:drawing>
      </w:r>
    </w:p>
    <w:p w:rsidR="00F42106" w:rsidRDefault="00F42106" w:rsidP="00F42106">
      <w:pPr>
        <w:shd w:val="clear" w:color="auto" w:fill="FFFFFF"/>
        <w:autoSpaceDE w:val="0"/>
        <w:autoSpaceDN w:val="0"/>
        <w:adjustRightInd w:val="0"/>
        <w:spacing w:line="360" w:lineRule="auto"/>
        <w:jc w:val="center"/>
        <w:rPr>
          <w:color w:val="808080"/>
          <w:sz w:val="28"/>
          <w:szCs w:val="28"/>
        </w:rPr>
      </w:pPr>
      <w:r w:rsidRPr="00713167">
        <w:rPr>
          <w:i/>
          <w:color w:val="808080"/>
          <w:sz w:val="22"/>
          <w:szCs w:val="22"/>
        </w:rPr>
        <w:t>Рис.</w:t>
      </w:r>
      <w:r>
        <w:rPr>
          <w:i/>
          <w:color w:val="808080"/>
          <w:sz w:val="22"/>
          <w:szCs w:val="22"/>
        </w:rPr>
        <w:t>11</w:t>
      </w:r>
      <w:r w:rsidRPr="00713167">
        <w:rPr>
          <w:color w:val="808080"/>
          <w:sz w:val="22"/>
          <w:szCs w:val="22"/>
        </w:rPr>
        <w:t xml:space="preserve">. </w:t>
      </w:r>
      <w:r>
        <w:rPr>
          <w:color w:val="808080"/>
          <w:sz w:val="22"/>
          <w:szCs w:val="22"/>
        </w:rPr>
        <w:t xml:space="preserve"> Списывание с печатного текста Альбины У</w:t>
      </w:r>
      <w:r w:rsidRPr="00713167">
        <w:rPr>
          <w:color w:val="808080"/>
          <w:sz w:val="22"/>
          <w:szCs w:val="22"/>
        </w:rPr>
        <w:t xml:space="preserve">. </w:t>
      </w:r>
      <w:r>
        <w:rPr>
          <w:color w:val="808080"/>
          <w:sz w:val="22"/>
          <w:szCs w:val="22"/>
        </w:rPr>
        <w:t>8 лет, ученицы</w:t>
      </w:r>
      <w:r w:rsidRPr="00713167">
        <w:rPr>
          <w:color w:val="808080"/>
          <w:sz w:val="22"/>
          <w:szCs w:val="22"/>
        </w:rPr>
        <w:t xml:space="preserve"> 2 класса</w:t>
      </w:r>
      <w:r>
        <w:rPr>
          <w:color w:val="808080"/>
          <w:sz w:val="28"/>
          <w:szCs w:val="28"/>
        </w:rPr>
        <w:t>.</w:t>
      </w:r>
    </w:p>
    <w:p w:rsidR="00F42106" w:rsidRPr="00BE4C58"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lastRenderedPageBreak/>
        <w:t xml:space="preserve">                                                            </w:t>
      </w:r>
    </w:p>
    <w:p w:rsidR="00F42106" w:rsidRPr="00BE4C58" w:rsidRDefault="00F42106" w:rsidP="00F42106">
      <w:pPr>
        <w:shd w:val="clear" w:color="auto" w:fill="FFFFFF"/>
        <w:autoSpaceDE w:val="0"/>
        <w:autoSpaceDN w:val="0"/>
        <w:adjustRightInd w:val="0"/>
        <w:spacing w:line="360" w:lineRule="auto"/>
        <w:jc w:val="both"/>
        <w:rPr>
          <w:i/>
          <w:color w:val="0000FF"/>
          <w:sz w:val="28"/>
          <w:szCs w:val="28"/>
        </w:rPr>
      </w:pPr>
      <w:r w:rsidRPr="00BE4C58">
        <w:rPr>
          <w:color w:val="0000FF"/>
          <w:sz w:val="28"/>
          <w:szCs w:val="28"/>
        </w:rPr>
        <w:t>8</w:t>
      </w:r>
      <w:r w:rsidRPr="00BE4C58">
        <w:rPr>
          <w:i/>
          <w:color w:val="0000FF"/>
          <w:sz w:val="28"/>
          <w:szCs w:val="28"/>
        </w:rPr>
        <w:t xml:space="preserve">) </w:t>
      </w:r>
      <w:r w:rsidRPr="00BE4C58">
        <w:rPr>
          <w:b/>
          <w:color w:val="0000FF"/>
          <w:sz w:val="28"/>
          <w:szCs w:val="28"/>
        </w:rPr>
        <w:t>смешения букв по кинетическому   сходству  – к   этой    группе    были</w:t>
      </w:r>
    </w:p>
    <w:p w:rsidR="00F42106" w:rsidRPr="00BE4C58" w:rsidRDefault="00F42106" w:rsidP="00F42106">
      <w:pPr>
        <w:shd w:val="clear" w:color="auto" w:fill="FFFFFF"/>
        <w:autoSpaceDE w:val="0"/>
        <w:autoSpaceDN w:val="0"/>
        <w:adjustRightInd w:val="0"/>
        <w:spacing w:line="360" w:lineRule="auto"/>
        <w:jc w:val="both"/>
        <w:rPr>
          <w:b/>
          <w:color w:val="0000FF"/>
          <w:sz w:val="28"/>
          <w:szCs w:val="28"/>
        </w:rPr>
      </w:pPr>
      <w:r w:rsidRPr="00BE4C58">
        <w:rPr>
          <w:b/>
          <w:color w:val="0000FF"/>
          <w:sz w:val="28"/>
          <w:szCs w:val="28"/>
        </w:rPr>
        <w:t xml:space="preserve">  отнесены          смешения        букв,  </w:t>
      </w:r>
      <w:r>
        <w:rPr>
          <w:b/>
          <w:color w:val="0000FF"/>
          <w:sz w:val="28"/>
          <w:szCs w:val="28"/>
        </w:rPr>
        <w:t xml:space="preserve">     </w:t>
      </w:r>
      <w:r w:rsidRPr="00BE4C58">
        <w:rPr>
          <w:b/>
          <w:color w:val="0000FF"/>
          <w:sz w:val="28"/>
          <w:szCs w:val="28"/>
        </w:rPr>
        <w:t xml:space="preserve">имеющих    сходную  </w:t>
      </w:r>
      <w:r>
        <w:rPr>
          <w:b/>
          <w:color w:val="0000FF"/>
          <w:sz w:val="28"/>
          <w:szCs w:val="28"/>
        </w:rPr>
        <w:t xml:space="preserve"> </w:t>
      </w:r>
      <w:r w:rsidRPr="00BE4C58">
        <w:rPr>
          <w:b/>
          <w:color w:val="0000FF"/>
          <w:sz w:val="28"/>
          <w:szCs w:val="28"/>
        </w:rPr>
        <w:t xml:space="preserve">  форму      и </w:t>
      </w:r>
    </w:p>
    <w:p w:rsidR="00F42106" w:rsidRPr="00BE4C58" w:rsidRDefault="00F42106" w:rsidP="00F42106">
      <w:pPr>
        <w:shd w:val="clear" w:color="auto" w:fill="FFFFFF"/>
        <w:spacing w:line="360" w:lineRule="auto"/>
        <w:ind w:left="181" w:right="11" w:hanging="181"/>
        <w:jc w:val="both"/>
        <w:rPr>
          <w:sz w:val="28"/>
          <w:szCs w:val="28"/>
        </w:rPr>
      </w:pPr>
      <w:r>
        <w:rPr>
          <w:b/>
          <w:color w:val="808080"/>
          <w:sz w:val="28"/>
          <w:szCs w:val="28"/>
        </w:rPr>
        <w:t xml:space="preserve">  </w:t>
      </w:r>
      <w:r w:rsidRPr="00BE4C58">
        <w:rPr>
          <w:b/>
          <w:color w:val="0000FF"/>
          <w:sz w:val="28"/>
          <w:szCs w:val="28"/>
        </w:rPr>
        <w:t>написание.</w:t>
      </w:r>
      <w:r>
        <w:rPr>
          <w:b/>
          <w:color w:val="808080"/>
          <w:sz w:val="28"/>
          <w:szCs w:val="28"/>
        </w:rPr>
        <w:t xml:space="preserve">  </w:t>
      </w:r>
      <w:r w:rsidRPr="00735321">
        <w:rPr>
          <w:color w:val="808080"/>
          <w:sz w:val="28"/>
          <w:szCs w:val="28"/>
        </w:rPr>
        <w:t>Меха</w:t>
      </w:r>
      <w:r w:rsidRPr="00735321">
        <w:rPr>
          <w:color w:val="000000"/>
          <w:spacing w:val="-3"/>
          <w:sz w:val="28"/>
          <w:szCs w:val="28"/>
        </w:rPr>
        <w:t>низм возникновения подобных ошибок неоднозначен: они могут быть объяснены оп</w:t>
      </w:r>
      <w:r w:rsidRPr="00735321">
        <w:rPr>
          <w:color w:val="000000"/>
          <w:spacing w:val="-3"/>
          <w:sz w:val="28"/>
          <w:szCs w:val="28"/>
        </w:rPr>
        <w:softHyphen/>
      </w:r>
      <w:r w:rsidRPr="00735321">
        <w:rPr>
          <w:color w:val="000000"/>
          <w:spacing w:val="-4"/>
          <w:sz w:val="28"/>
          <w:szCs w:val="28"/>
        </w:rPr>
        <w:t xml:space="preserve">тическим и кинетическим сходством букв, а в некоторых случаях кинестетическим </w:t>
      </w:r>
      <w:r w:rsidRPr="00735321">
        <w:rPr>
          <w:color w:val="000000"/>
          <w:spacing w:val="-2"/>
          <w:sz w:val="28"/>
          <w:szCs w:val="28"/>
        </w:rPr>
        <w:t xml:space="preserve">(артикуляционным) сходством звуков ими обозначаемых. По этой причине такие </w:t>
      </w:r>
      <w:r w:rsidRPr="00735321">
        <w:rPr>
          <w:color w:val="000000"/>
          <w:spacing w:val="-4"/>
          <w:sz w:val="28"/>
          <w:szCs w:val="28"/>
        </w:rPr>
        <w:t xml:space="preserve"> смешения на данном этапе исследования были включены в одну группу</w:t>
      </w:r>
      <w:r>
        <w:rPr>
          <w:sz w:val="28"/>
          <w:szCs w:val="28"/>
        </w:rPr>
        <w:t xml:space="preserve"> - </w:t>
      </w:r>
      <w:r w:rsidRPr="004066EE">
        <w:rPr>
          <w:b/>
          <w:i/>
          <w:color w:val="808080"/>
          <w:sz w:val="28"/>
          <w:szCs w:val="28"/>
        </w:rPr>
        <w:t xml:space="preserve">  </w:t>
      </w:r>
      <w:r>
        <w:rPr>
          <w:i/>
          <w:color w:val="808080"/>
          <w:sz w:val="28"/>
          <w:szCs w:val="28"/>
        </w:rPr>
        <w:t>среднее чило ошибок в письменных работах – 0,7.</w:t>
      </w:r>
    </w:p>
    <w:p w:rsidR="00F42106" w:rsidRPr="00BE4C58" w:rsidRDefault="00F42106" w:rsidP="00F42106">
      <w:pPr>
        <w:shd w:val="clear" w:color="auto" w:fill="FFFFFF"/>
        <w:autoSpaceDE w:val="0"/>
        <w:autoSpaceDN w:val="0"/>
        <w:adjustRightInd w:val="0"/>
        <w:spacing w:line="360" w:lineRule="auto"/>
        <w:jc w:val="both"/>
        <w:rPr>
          <w:b/>
          <w:color w:val="808080"/>
          <w:sz w:val="28"/>
          <w:szCs w:val="28"/>
        </w:rPr>
      </w:pPr>
      <w:r>
        <w:rPr>
          <w:b/>
          <w:color w:val="808080"/>
          <w:sz w:val="28"/>
          <w:szCs w:val="28"/>
        </w:rPr>
        <w:t xml:space="preserve">  </w:t>
      </w:r>
      <w:r w:rsidRPr="00781113">
        <w:rPr>
          <w:color w:val="808080"/>
          <w:sz w:val="28"/>
          <w:szCs w:val="28"/>
          <w:u w:val="single"/>
        </w:rPr>
        <w:t xml:space="preserve">Примеры: </w:t>
      </w:r>
      <w:r w:rsidRPr="00781113">
        <w:rPr>
          <w:color w:val="808080"/>
          <w:sz w:val="28"/>
          <w:szCs w:val="28"/>
        </w:rPr>
        <w:t xml:space="preserve">  </w:t>
      </w:r>
      <w:r w:rsidRPr="00781113">
        <w:rPr>
          <w:i/>
          <w:color w:val="808080"/>
          <w:sz w:val="28"/>
          <w:szCs w:val="28"/>
        </w:rPr>
        <w:t>и-у, т-п, о-а, а-д, Т–П,  б-д, х-ж,</w:t>
      </w:r>
      <w:r>
        <w:rPr>
          <w:i/>
          <w:color w:val="808080"/>
          <w:sz w:val="28"/>
          <w:szCs w:val="28"/>
        </w:rPr>
        <w:t xml:space="preserve"> </w:t>
      </w:r>
      <w:r w:rsidRPr="00781113">
        <w:rPr>
          <w:i/>
          <w:color w:val="808080"/>
          <w:sz w:val="28"/>
          <w:szCs w:val="28"/>
        </w:rPr>
        <w:t xml:space="preserve"> ш-щ, </w:t>
      </w:r>
      <w:r>
        <w:rPr>
          <w:i/>
          <w:color w:val="808080"/>
          <w:sz w:val="28"/>
          <w:szCs w:val="28"/>
        </w:rPr>
        <w:t xml:space="preserve"> </w:t>
      </w:r>
      <w:r w:rsidRPr="00781113">
        <w:rPr>
          <w:i/>
          <w:color w:val="808080"/>
          <w:sz w:val="28"/>
          <w:szCs w:val="28"/>
        </w:rPr>
        <w:t>т-н,</w:t>
      </w:r>
      <w:r>
        <w:rPr>
          <w:i/>
          <w:color w:val="808080"/>
          <w:sz w:val="28"/>
          <w:szCs w:val="28"/>
        </w:rPr>
        <w:t xml:space="preserve"> </w:t>
      </w:r>
      <w:r w:rsidRPr="00781113">
        <w:rPr>
          <w:i/>
          <w:color w:val="808080"/>
          <w:sz w:val="28"/>
          <w:szCs w:val="28"/>
        </w:rPr>
        <w:t xml:space="preserve"> к-т,</w:t>
      </w:r>
      <w:r>
        <w:rPr>
          <w:i/>
          <w:color w:val="808080"/>
          <w:sz w:val="28"/>
          <w:szCs w:val="28"/>
        </w:rPr>
        <w:t xml:space="preserve"> </w:t>
      </w:r>
      <w:r w:rsidRPr="00781113">
        <w:rPr>
          <w:i/>
          <w:color w:val="808080"/>
          <w:sz w:val="28"/>
          <w:szCs w:val="28"/>
        </w:rPr>
        <w:t xml:space="preserve"> Р-Г, </w:t>
      </w:r>
      <w:r>
        <w:rPr>
          <w:i/>
          <w:color w:val="808080"/>
          <w:sz w:val="28"/>
          <w:szCs w:val="28"/>
        </w:rPr>
        <w:t xml:space="preserve">  </w:t>
      </w:r>
      <w:r w:rsidRPr="00781113">
        <w:rPr>
          <w:i/>
          <w:color w:val="808080"/>
          <w:sz w:val="28"/>
          <w:szCs w:val="28"/>
        </w:rPr>
        <w:t xml:space="preserve">т-р, п-к,   </w:t>
      </w:r>
      <w:r>
        <w:rPr>
          <w:i/>
          <w:color w:val="808080"/>
          <w:sz w:val="28"/>
          <w:szCs w:val="28"/>
        </w:rPr>
        <w:t xml:space="preserve">  </w:t>
      </w:r>
    </w:p>
    <w:p w:rsidR="00F42106" w:rsidRDefault="00F42106" w:rsidP="00F42106">
      <w:pPr>
        <w:shd w:val="clear" w:color="auto" w:fill="FFFFFF"/>
        <w:tabs>
          <w:tab w:val="left" w:pos="3600"/>
        </w:tabs>
        <w:autoSpaceDE w:val="0"/>
        <w:autoSpaceDN w:val="0"/>
        <w:adjustRightInd w:val="0"/>
        <w:spacing w:line="360" w:lineRule="auto"/>
        <w:jc w:val="both"/>
        <w:rPr>
          <w:i/>
          <w:color w:val="808080"/>
          <w:sz w:val="28"/>
          <w:szCs w:val="28"/>
        </w:rPr>
      </w:pPr>
      <w:r>
        <w:rPr>
          <w:i/>
          <w:color w:val="808080"/>
          <w:sz w:val="28"/>
          <w:szCs w:val="28"/>
        </w:rPr>
        <w:t xml:space="preserve">                      </w:t>
      </w:r>
      <w:r w:rsidRPr="00781113">
        <w:rPr>
          <w:i/>
          <w:color w:val="808080"/>
          <w:sz w:val="28"/>
          <w:szCs w:val="28"/>
        </w:rPr>
        <w:t xml:space="preserve">к-н, п-р, К-Н, к-р, п-н </w:t>
      </w:r>
      <w:r w:rsidRPr="00781113">
        <w:rPr>
          <w:color w:val="808080"/>
          <w:sz w:val="28"/>
          <w:szCs w:val="28"/>
        </w:rPr>
        <w:t xml:space="preserve">и др.; </w:t>
      </w:r>
      <w:r>
        <w:rPr>
          <w:color w:val="808080"/>
          <w:sz w:val="28"/>
          <w:szCs w:val="28"/>
        </w:rPr>
        <w:t xml:space="preserve"> </w:t>
      </w:r>
      <w:r w:rsidRPr="00781113">
        <w:rPr>
          <w:color w:val="808080"/>
          <w:sz w:val="28"/>
          <w:szCs w:val="28"/>
        </w:rPr>
        <w:t xml:space="preserve"> </w:t>
      </w:r>
      <w:r w:rsidRPr="00781113">
        <w:rPr>
          <w:i/>
          <w:color w:val="808080"/>
          <w:sz w:val="28"/>
          <w:szCs w:val="28"/>
        </w:rPr>
        <w:t>лужа – «лижа»,</w:t>
      </w:r>
      <w:r>
        <w:rPr>
          <w:i/>
          <w:color w:val="808080"/>
          <w:sz w:val="28"/>
          <w:szCs w:val="28"/>
        </w:rPr>
        <w:t xml:space="preserve">  </w:t>
      </w:r>
      <w:r w:rsidRPr="00781113">
        <w:rPr>
          <w:i/>
          <w:color w:val="808080"/>
          <w:sz w:val="28"/>
          <w:szCs w:val="28"/>
        </w:rPr>
        <w:t xml:space="preserve"> береза – «береда», </w:t>
      </w:r>
    </w:p>
    <w:p w:rsidR="00F42106" w:rsidRDefault="00F42106" w:rsidP="00F42106">
      <w:pPr>
        <w:shd w:val="clear" w:color="auto" w:fill="FFFFFF"/>
        <w:tabs>
          <w:tab w:val="left" w:pos="3600"/>
        </w:tabs>
        <w:autoSpaceDE w:val="0"/>
        <w:autoSpaceDN w:val="0"/>
        <w:adjustRightInd w:val="0"/>
        <w:spacing w:line="360" w:lineRule="auto"/>
        <w:jc w:val="both"/>
        <w:rPr>
          <w:i/>
          <w:color w:val="808080"/>
          <w:sz w:val="28"/>
          <w:szCs w:val="28"/>
        </w:rPr>
      </w:pPr>
      <w:r>
        <w:rPr>
          <w:i/>
          <w:color w:val="808080"/>
          <w:sz w:val="28"/>
          <w:szCs w:val="28"/>
        </w:rPr>
        <w:t xml:space="preserve">                     </w:t>
      </w:r>
      <w:r w:rsidRPr="00781113">
        <w:rPr>
          <w:i/>
          <w:color w:val="808080"/>
          <w:sz w:val="28"/>
          <w:szCs w:val="28"/>
        </w:rPr>
        <w:t xml:space="preserve">сухими – </w:t>
      </w:r>
      <w:r>
        <w:rPr>
          <w:i/>
          <w:color w:val="808080"/>
          <w:sz w:val="28"/>
          <w:szCs w:val="28"/>
        </w:rPr>
        <w:t xml:space="preserve">   </w:t>
      </w:r>
      <w:r w:rsidRPr="00781113">
        <w:rPr>
          <w:i/>
          <w:color w:val="808080"/>
          <w:sz w:val="28"/>
          <w:szCs w:val="28"/>
        </w:rPr>
        <w:t xml:space="preserve">«сужими», </w:t>
      </w:r>
      <w:r>
        <w:rPr>
          <w:i/>
          <w:color w:val="808080"/>
          <w:sz w:val="28"/>
          <w:szCs w:val="28"/>
        </w:rPr>
        <w:t xml:space="preserve">  </w:t>
      </w:r>
      <w:r w:rsidRPr="00781113">
        <w:rPr>
          <w:i/>
          <w:color w:val="808080"/>
          <w:sz w:val="28"/>
          <w:szCs w:val="28"/>
        </w:rPr>
        <w:t>наступила –</w:t>
      </w:r>
      <w:r>
        <w:rPr>
          <w:i/>
          <w:color w:val="808080"/>
          <w:sz w:val="28"/>
          <w:szCs w:val="28"/>
        </w:rPr>
        <w:t xml:space="preserve">   </w:t>
      </w:r>
      <w:r w:rsidRPr="00781113">
        <w:rPr>
          <w:i/>
          <w:color w:val="808080"/>
          <w:sz w:val="28"/>
          <w:szCs w:val="28"/>
        </w:rPr>
        <w:t xml:space="preserve"> «настутила», </w:t>
      </w:r>
      <w:r>
        <w:rPr>
          <w:i/>
          <w:color w:val="808080"/>
          <w:sz w:val="28"/>
          <w:szCs w:val="28"/>
        </w:rPr>
        <w:t xml:space="preserve">  </w:t>
      </w:r>
      <w:r w:rsidRPr="00781113">
        <w:rPr>
          <w:i/>
          <w:color w:val="808080"/>
          <w:sz w:val="28"/>
          <w:szCs w:val="28"/>
        </w:rPr>
        <w:t xml:space="preserve">зарылись – </w:t>
      </w:r>
    </w:p>
    <w:p w:rsidR="00F42106" w:rsidRDefault="00F42106" w:rsidP="00F42106">
      <w:pPr>
        <w:shd w:val="clear" w:color="auto" w:fill="FFFFFF"/>
        <w:tabs>
          <w:tab w:val="left" w:pos="3600"/>
        </w:tabs>
        <w:autoSpaceDE w:val="0"/>
        <w:autoSpaceDN w:val="0"/>
        <w:adjustRightInd w:val="0"/>
        <w:spacing w:line="360" w:lineRule="auto"/>
        <w:jc w:val="both"/>
        <w:rPr>
          <w:color w:val="808080"/>
          <w:sz w:val="28"/>
          <w:szCs w:val="28"/>
        </w:rPr>
      </w:pPr>
      <w:r>
        <w:rPr>
          <w:i/>
          <w:color w:val="808080"/>
          <w:sz w:val="28"/>
          <w:szCs w:val="28"/>
        </w:rPr>
        <w:t xml:space="preserve">                     </w:t>
      </w:r>
      <w:r w:rsidRPr="00781113">
        <w:rPr>
          <w:i/>
          <w:color w:val="808080"/>
          <w:sz w:val="28"/>
          <w:szCs w:val="28"/>
        </w:rPr>
        <w:t xml:space="preserve">«зарымись», убрали – «удрали», </w:t>
      </w:r>
      <w:r>
        <w:rPr>
          <w:i/>
          <w:color w:val="808080"/>
          <w:sz w:val="28"/>
          <w:szCs w:val="28"/>
        </w:rPr>
        <w:t xml:space="preserve"> </w:t>
      </w:r>
      <w:r w:rsidRPr="00781113">
        <w:rPr>
          <w:i/>
          <w:color w:val="808080"/>
          <w:sz w:val="28"/>
          <w:szCs w:val="28"/>
        </w:rPr>
        <w:t>медведь – «мебведь»</w:t>
      </w:r>
      <w:r>
        <w:rPr>
          <w:color w:val="808080"/>
          <w:sz w:val="28"/>
          <w:szCs w:val="28"/>
        </w:rPr>
        <w:t>;</w:t>
      </w:r>
    </w:p>
    <w:p w:rsidR="00F42106" w:rsidRDefault="00F42106" w:rsidP="00F42106">
      <w:pPr>
        <w:shd w:val="clear" w:color="auto" w:fill="FFFFFF"/>
        <w:tabs>
          <w:tab w:val="left" w:pos="3600"/>
        </w:tabs>
        <w:autoSpaceDE w:val="0"/>
        <w:autoSpaceDN w:val="0"/>
        <w:adjustRightInd w:val="0"/>
        <w:spacing w:line="360" w:lineRule="auto"/>
        <w:jc w:val="both"/>
        <w:rPr>
          <w:color w:val="808080"/>
          <w:sz w:val="28"/>
          <w:szCs w:val="28"/>
        </w:rPr>
      </w:pPr>
    </w:p>
    <w:p w:rsidR="00F42106" w:rsidRDefault="00F42106" w:rsidP="00F42106">
      <w:pPr>
        <w:shd w:val="clear" w:color="auto" w:fill="FFFFFF"/>
        <w:tabs>
          <w:tab w:val="left" w:pos="3600"/>
        </w:tabs>
        <w:autoSpaceDE w:val="0"/>
        <w:autoSpaceDN w:val="0"/>
        <w:adjustRightInd w:val="0"/>
        <w:spacing w:line="360" w:lineRule="auto"/>
        <w:jc w:val="both"/>
        <w:rPr>
          <w:color w:val="808080"/>
          <w:sz w:val="28"/>
          <w:szCs w:val="28"/>
        </w:rPr>
      </w:pPr>
      <w:r>
        <w:rPr>
          <w:noProof/>
          <w:color w:val="808080"/>
          <w:sz w:val="28"/>
          <w:szCs w:val="28"/>
        </w:rPr>
        <w:drawing>
          <wp:inline distT="0" distB="0" distL="0" distR="0">
            <wp:extent cx="6057900" cy="18923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6057900" cy="1892300"/>
                    </a:xfrm>
                    <a:prstGeom prst="rect">
                      <a:avLst/>
                    </a:prstGeom>
                    <a:noFill/>
                    <a:ln w="9525">
                      <a:noFill/>
                      <a:miter lim="800000"/>
                      <a:headEnd/>
                      <a:tailEnd/>
                    </a:ln>
                  </pic:spPr>
                </pic:pic>
              </a:graphicData>
            </a:graphic>
          </wp:inline>
        </w:drawing>
      </w:r>
    </w:p>
    <w:p w:rsidR="00F42106" w:rsidRDefault="00F42106" w:rsidP="00F42106">
      <w:pPr>
        <w:shd w:val="clear" w:color="auto" w:fill="FFFFFF"/>
        <w:tabs>
          <w:tab w:val="left" w:pos="3600"/>
        </w:tabs>
        <w:autoSpaceDE w:val="0"/>
        <w:autoSpaceDN w:val="0"/>
        <w:adjustRightInd w:val="0"/>
        <w:spacing w:line="360" w:lineRule="auto"/>
        <w:jc w:val="both"/>
        <w:rPr>
          <w:color w:val="808080"/>
          <w:sz w:val="22"/>
          <w:szCs w:val="22"/>
        </w:rPr>
      </w:pPr>
      <w:r w:rsidRPr="00BE4C58">
        <w:rPr>
          <w:color w:val="808080"/>
          <w:sz w:val="22"/>
          <w:szCs w:val="22"/>
        </w:rPr>
        <w:t xml:space="preserve">                  </w:t>
      </w:r>
      <w:r w:rsidRPr="00BE4C58">
        <w:rPr>
          <w:i/>
          <w:color w:val="808080"/>
          <w:sz w:val="22"/>
          <w:szCs w:val="22"/>
        </w:rPr>
        <w:t>Рис.12.</w:t>
      </w:r>
      <w:r w:rsidRPr="00BE4C58">
        <w:rPr>
          <w:color w:val="808080"/>
          <w:sz w:val="22"/>
          <w:szCs w:val="22"/>
        </w:rPr>
        <w:t xml:space="preserve"> Письмо под диктовку Тани Н. 8 лет, ученицы 2 класса.</w:t>
      </w:r>
    </w:p>
    <w:p w:rsidR="00F42106" w:rsidRPr="00BE4C58" w:rsidRDefault="00F42106" w:rsidP="00F42106">
      <w:pPr>
        <w:shd w:val="clear" w:color="auto" w:fill="FFFFFF"/>
        <w:tabs>
          <w:tab w:val="left" w:pos="3600"/>
        </w:tabs>
        <w:autoSpaceDE w:val="0"/>
        <w:autoSpaceDN w:val="0"/>
        <w:adjustRightInd w:val="0"/>
        <w:spacing w:line="360" w:lineRule="auto"/>
        <w:jc w:val="both"/>
        <w:rPr>
          <w:color w:val="808080"/>
          <w:sz w:val="22"/>
          <w:szCs w:val="22"/>
        </w:rPr>
      </w:pPr>
    </w:p>
    <w:p w:rsidR="00F42106" w:rsidRDefault="00F42106" w:rsidP="00F42106">
      <w:pPr>
        <w:shd w:val="clear" w:color="auto" w:fill="FFFFFF"/>
        <w:spacing w:line="360" w:lineRule="auto"/>
        <w:ind w:left="14" w:right="5"/>
        <w:jc w:val="both"/>
        <w:rPr>
          <w:i/>
          <w:color w:val="808080"/>
          <w:sz w:val="28"/>
          <w:szCs w:val="28"/>
        </w:rPr>
      </w:pPr>
      <w:r>
        <w:rPr>
          <w:color w:val="808080"/>
          <w:sz w:val="28"/>
          <w:szCs w:val="28"/>
        </w:rPr>
        <w:t>9)</w:t>
      </w:r>
      <w:r w:rsidRPr="00066C72">
        <w:rPr>
          <w:color w:val="808080"/>
          <w:sz w:val="28"/>
          <w:szCs w:val="28"/>
        </w:rPr>
        <w:t xml:space="preserve"> зеркальное написание буквы –</w:t>
      </w:r>
      <w:r w:rsidRPr="00066C72">
        <w:rPr>
          <w:color w:val="000000"/>
          <w:spacing w:val="-2"/>
          <w:sz w:val="28"/>
          <w:szCs w:val="28"/>
        </w:rPr>
        <w:t xml:space="preserve"> оказалось в целом</w:t>
      </w:r>
      <w:r>
        <w:rPr>
          <w:color w:val="000000"/>
          <w:spacing w:val="-2"/>
          <w:sz w:val="28"/>
          <w:szCs w:val="28"/>
        </w:rPr>
        <w:t xml:space="preserve"> не характерным для учащихся 2</w:t>
      </w:r>
      <w:r w:rsidRPr="00066C72">
        <w:rPr>
          <w:color w:val="000000"/>
          <w:spacing w:val="-2"/>
          <w:sz w:val="28"/>
          <w:szCs w:val="28"/>
        </w:rPr>
        <w:t xml:space="preserve"> </w:t>
      </w:r>
      <w:r w:rsidRPr="00066C72">
        <w:rPr>
          <w:color w:val="000000"/>
          <w:spacing w:val="-1"/>
          <w:sz w:val="28"/>
          <w:szCs w:val="28"/>
        </w:rPr>
        <w:t>классов.</w:t>
      </w:r>
      <w:r>
        <w:rPr>
          <w:color w:val="000000"/>
          <w:spacing w:val="-1"/>
          <w:sz w:val="28"/>
          <w:szCs w:val="28"/>
        </w:rPr>
        <w:t xml:space="preserve"> Такие ошибки составили лишь 3,4</w:t>
      </w:r>
      <w:r w:rsidRPr="00066C72">
        <w:rPr>
          <w:color w:val="000000"/>
          <w:spacing w:val="-1"/>
          <w:sz w:val="28"/>
          <w:szCs w:val="28"/>
        </w:rPr>
        <w:t xml:space="preserve">% от всего числа ошибок. Тенденция к </w:t>
      </w:r>
      <w:r>
        <w:rPr>
          <w:color w:val="000000"/>
          <w:spacing w:val="-2"/>
          <w:sz w:val="28"/>
          <w:szCs w:val="28"/>
        </w:rPr>
        <w:t>зеркал</w:t>
      </w:r>
      <w:r w:rsidRPr="00066C72">
        <w:rPr>
          <w:color w:val="000000"/>
          <w:spacing w:val="-2"/>
          <w:sz w:val="28"/>
          <w:szCs w:val="28"/>
        </w:rPr>
        <w:t xml:space="preserve">ьности наблюдалась у незначительного числа детей при написании строчных </w:t>
      </w:r>
      <w:r w:rsidRPr="00066C72">
        <w:rPr>
          <w:color w:val="000000"/>
          <w:spacing w:val="-1"/>
          <w:sz w:val="28"/>
          <w:szCs w:val="28"/>
        </w:rPr>
        <w:t xml:space="preserve">букв </w:t>
      </w:r>
      <w:r w:rsidRPr="00066C72">
        <w:rPr>
          <w:i/>
          <w:iCs/>
          <w:color w:val="000000"/>
          <w:spacing w:val="-1"/>
          <w:sz w:val="28"/>
          <w:szCs w:val="28"/>
        </w:rPr>
        <w:t xml:space="preserve">э, с, г </w:t>
      </w:r>
      <w:r w:rsidRPr="00066C72">
        <w:rPr>
          <w:color w:val="000000"/>
          <w:spacing w:val="-1"/>
          <w:sz w:val="28"/>
          <w:szCs w:val="28"/>
        </w:rPr>
        <w:t xml:space="preserve">и прописных букв </w:t>
      </w:r>
      <w:r w:rsidRPr="00066C72">
        <w:rPr>
          <w:i/>
          <w:iCs/>
          <w:color w:val="000000"/>
          <w:spacing w:val="-1"/>
          <w:sz w:val="28"/>
          <w:szCs w:val="28"/>
        </w:rPr>
        <w:t xml:space="preserve">С, 3, Е, Ё </w:t>
      </w:r>
      <w:r>
        <w:rPr>
          <w:color w:val="000000"/>
          <w:spacing w:val="-1"/>
          <w:sz w:val="28"/>
          <w:szCs w:val="28"/>
        </w:rPr>
        <w:t>–</w:t>
      </w:r>
      <w:r w:rsidRPr="00066C72">
        <w:rPr>
          <w:i/>
          <w:color w:val="808080"/>
          <w:sz w:val="28"/>
          <w:szCs w:val="28"/>
        </w:rPr>
        <w:t xml:space="preserve"> </w:t>
      </w:r>
      <w:r>
        <w:rPr>
          <w:i/>
          <w:color w:val="808080"/>
          <w:sz w:val="28"/>
          <w:szCs w:val="28"/>
        </w:rPr>
        <w:t>среднее число ошибок в письменных работах – 0,12.</w:t>
      </w:r>
    </w:p>
    <w:p w:rsidR="00F42106" w:rsidRDefault="00F42106" w:rsidP="00F42106">
      <w:pPr>
        <w:shd w:val="clear" w:color="auto" w:fill="FFFFFF"/>
        <w:spacing w:line="360" w:lineRule="auto"/>
        <w:ind w:left="14" w:right="5"/>
        <w:jc w:val="both"/>
        <w:rPr>
          <w:i/>
          <w:color w:val="808080"/>
          <w:sz w:val="28"/>
          <w:szCs w:val="28"/>
        </w:rPr>
      </w:pPr>
      <w:r w:rsidRPr="00781113">
        <w:rPr>
          <w:i/>
          <w:color w:val="808080"/>
          <w:sz w:val="28"/>
          <w:szCs w:val="28"/>
        </w:rPr>
        <w:t xml:space="preserve">  </w:t>
      </w:r>
      <w:r w:rsidRPr="00781113">
        <w:rPr>
          <w:color w:val="808080"/>
          <w:sz w:val="28"/>
          <w:szCs w:val="28"/>
          <w:u w:val="single"/>
        </w:rPr>
        <w:t xml:space="preserve">Примеры: </w:t>
      </w:r>
      <w:r w:rsidRPr="00781113">
        <w:rPr>
          <w:color w:val="808080"/>
          <w:sz w:val="28"/>
          <w:szCs w:val="28"/>
        </w:rPr>
        <w:t xml:space="preserve"> </w:t>
      </w:r>
      <w:r w:rsidRPr="00781113">
        <w:rPr>
          <w:i/>
          <w:color w:val="808080"/>
          <w:sz w:val="28"/>
          <w:szCs w:val="28"/>
        </w:rPr>
        <w:t>Зима – «Еима», Еж – «Зж», сухими – «эухими».</w:t>
      </w:r>
    </w:p>
    <w:p w:rsidR="00F42106" w:rsidRDefault="00F42106" w:rsidP="00F42106">
      <w:pPr>
        <w:shd w:val="clear" w:color="auto" w:fill="FFFFFF"/>
        <w:spacing w:line="360" w:lineRule="auto"/>
        <w:ind w:left="14" w:right="5"/>
        <w:jc w:val="both"/>
        <w:rPr>
          <w:sz w:val="28"/>
          <w:szCs w:val="28"/>
        </w:rPr>
      </w:pPr>
    </w:p>
    <w:p w:rsidR="00F42106" w:rsidRDefault="00F42106" w:rsidP="00F42106">
      <w:pPr>
        <w:shd w:val="clear" w:color="auto" w:fill="FFFFFF"/>
        <w:spacing w:line="360" w:lineRule="auto"/>
        <w:ind w:left="14" w:right="5"/>
        <w:jc w:val="both"/>
        <w:rPr>
          <w:sz w:val="28"/>
          <w:szCs w:val="28"/>
        </w:rPr>
      </w:pPr>
    </w:p>
    <w:p w:rsidR="00F42106" w:rsidRPr="00BE4C58" w:rsidRDefault="00F42106" w:rsidP="00F42106">
      <w:pPr>
        <w:shd w:val="clear" w:color="auto" w:fill="FFFFFF"/>
        <w:spacing w:line="360" w:lineRule="auto"/>
        <w:ind w:left="14" w:right="5"/>
        <w:jc w:val="both"/>
        <w:rPr>
          <w:sz w:val="28"/>
          <w:szCs w:val="28"/>
        </w:rPr>
      </w:pPr>
      <w:r>
        <w:rPr>
          <w:sz w:val="28"/>
          <w:szCs w:val="28"/>
        </w:rPr>
        <w:lastRenderedPageBreak/>
        <w:t xml:space="preserve">                                                           </w:t>
      </w:r>
    </w:p>
    <w:p w:rsidR="00F42106" w:rsidRPr="00A87131" w:rsidRDefault="00F42106" w:rsidP="00F42106">
      <w:pPr>
        <w:shd w:val="clear" w:color="auto" w:fill="FFFFFF"/>
        <w:autoSpaceDE w:val="0"/>
        <w:autoSpaceDN w:val="0"/>
        <w:adjustRightInd w:val="0"/>
        <w:spacing w:line="360" w:lineRule="auto"/>
        <w:jc w:val="both"/>
        <w:rPr>
          <w:color w:val="808080"/>
          <w:sz w:val="28"/>
          <w:szCs w:val="28"/>
        </w:rPr>
      </w:pPr>
      <w:r>
        <w:rPr>
          <w:noProof/>
        </w:rPr>
        <w:drawing>
          <wp:inline distT="0" distB="0" distL="0" distR="0">
            <wp:extent cx="6057900" cy="2057400"/>
            <wp:effectExtent l="19050" t="19050" r="19050" b="190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6057900" cy="2057400"/>
                    </a:xfrm>
                    <a:prstGeom prst="rect">
                      <a:avLst/>
                    </a:prstGeom>
                    <a:noFill/>
                    <a:ln w="6350" cmpd="sng">
                      <a:solidFill>
                        <a:srgbClr val="000000"/>
                      </a:solidFill>
                      <a:miter lim="800000"/>
                      <a:headEnd/>
                      <a:tailEnd/>
                    </a:ln>
                    <a:effectLst/>
                  </pic:spPr>
                </pic:pic>
              </a:graphicData>
            </a:graphic>
          </wp:inline>
        </w:drawing>
      </w:r>
    </w:p>
    <w:p w:rsidR="00F42106" w:rsidRPr="00BE4C58" w:rsidRDefault="00F42106" w:rsidP="00F42106">
      <w:pPr>
        <w:shd w:val="clear" w:color="auto" w:fill="FFFFFF"/>
        <w:tabs>
          <w:tab w:val="left" w:pos="3600"/>
        </w:tabs>
        <w:autoSpaceDE w:val="0"/>
        <w:autoSpaceDN w:val="0"/>
        <w:adjustRightInd w:val="0"/>
        <w:spacing w:line="360" w:lineRule="auto"/>
        <w:jc w:val="center"/>
        <w:rPr>
          <w:color w:val="808080"/>
          <w:sz w:val="22"/>
          <w:szCs w:val="22"/>
        </w:rPr>
      </w:pPr>
      <w:r w:rsidRPr="00AD3D6F">
        <w:rPr>
          <w:i/>
          <w:color w:val="808080"/>
          <w:sz w:val="22"/>
          <w:szCs w:val="22"/>
        </w:rPr>
        <w:t>Рис. 13</w:t>
      </w:r>
      <w:r w:rsidRPr="00BE4C58">
        <w:rPr>
          <w:color w:val="808080"/>
          <w:sz w:val="22"/>
          <w:szCs w:val="22"/>
        </w:rPr>
        <w:t>. Письмо под диктовку Толи А. 8 лет, ученика 2 класса.</w:t>
      </w:r>
    </w:p>
    <w:p w:rsidR="00F42106" w:rsidRDefault="00F42106" w:rsidP="00F42106">
      <w:pPr>
        <w:framePr w:h="9547" w:hSpace="38" w:vSpace="58" w:wrap="auto" w:vAnchor="text" w:hAnchor="text" w:x="-316" w:y="1" w:anchorLock="1"/>
      </w:pPr>
    </w:p>
    <w:p w:rsidR="00F42106" w:rsidRDefault="00F42106" w:rsidP="00F42106">
      <w:pPr>
        <w:shd w:val="clear" w:color="auto" w:fill="FFFFFF"/>
        <w:autoSpaceDE w:val="0"/>
        <w:autoSpaceDN w:val="0"/>
        <w:adjustRightInd w:val="0"/>
        <w:spacing w:line="360" w:lineRule="auto"/>
        <w:jc w:val="both"/>
        <w:rPr>
          <w:color w:val="808080"/>
          <w:sz w:val="28"/>
          <w:szCs w:val="28"/>
        </w:rPr>
      </w:pPr>
      <w:r w:rsidRPr="00902CE1">
        <w:rPr>
          <w:color w:val="808080"/>
          <w:sz w:val="28"/>
          <w:szCs w:val="28"/>
        </w:rPr>
        <w:t>10</w:t>
      </w:r>
      <w:r>
        <w:rPr>
          <w:i/>
          <w:color w:val="808080"/>
          <w:sz w:val="28"/>
          <w:szCs w:val="28"/>
        </w:rPr>
        <w:t xml:space="preserve">) </w:t>
      </w:r>
      <w:r w:rsidRPr="007C1FB0">
        <w:rPr>
          <w:color w:val="808080"/>
          <w:sz w:val="28"/>
          <w:szCs w:val="28"/>
        </w:rPr>
        <w:t xml:space="preserve">персеверации      (застревание)     </w:t>
      </w:r>
      <w:r w:rsidRPr="007C1FB0">
        <w:rPr>
          <w:color w:val="000000"/>
          <w:spacing w:val="2"/>
          <w:sz w:val="28"/>
          <w:szCs w:val="28"/>
        </w:rPr>
        <w:t>при написании  слова  дети  могли  повторить  букву  не</w:t>
      </w:r>
      <w:r w:rsidRPr="007C1FB0">
        <w:rPr>
          <w:color w:val="000000"/>
          <w:spacing w:val="2"/>
          <w:sz w:val="28"/>
          <w:szCs w:val="28"/>
        </w:rPr>
        <w:softHyphen/>
      </w:r>
      <w:r w:rsidRPr="007C1FB0">
        <w:rPr>
          <w:color w:val="000000"/>
          <w:spacing w:val="-4"/>
          <w:sz w:val="28"/>
          <w:szCs w:val="28"/>
        </w:rPr>
        <w:t>сколько раз   подряд   или написать ее в слове позже</w:t>
      </w:r>
      <w:r w:rsidRPr="007C1FB0">
        <w:rPr>
          <w:sz w:val="28"/>
          <w:szCs w:val="28"/>
        </w:rPr>
        <w:t xml:space="preserve"> - </w:t>
      </w:r>
      <w:r w:rsidRPr="007C1FB0">
        <w:rPr>
          <w:color w:val="808080"/>
          <w:sz w:val="28"/>
          <w:szCs w:val="28"/>
        </w:rPr>
        <w:t xml:space="preserve">и     антиципации (предвосхищение)- </w:t>
      </w:r>
      <w:r w:rsidRPr="007C1FB0">
        <w:rPr>
          <w:color w:val="000000"/>
          <w:spacing w:val="-2"/>
          <w:sz w:val="28"/>
          <w:szCs w:val="28"/>
        </w:rPr>
        <w:t>они обнаруживались как в начале, так и в середине</w:t>
      </w:r>
      <w:r w:rsidRPr="007C1FB0">
        <w:rPr>
          <w:color w:val="808080"/>
          <w:sz w:val="28"/>
          <w:szCs w:val="28"/>
        </w:rPr>
        <w:t xml:space="preserve"> </w:t>
      </w:r>
      <w:r>
        <w:rPr>
          <w:color w:val="808080"/>
          <w:sz w:val="28"/>
          <w:szCs w:val="28"/>
        </w:rPr>
        <w:t>-</w:t>
      </w:r>
      <w:r w:rsidRPr="009925F3">
        <w:rPr>
          <w:i/>
          <w:color w:val="000000"/>
          <w:sz w:val="28"/>
          <w:szCs w:val="28"/>
        </w:rPr>
        <w:t xml:space="preserve"> </w:t>
      </w:r>
      <w:r w:rsidRPr="00C470D0">
        <w:rPr>
          <w:i/>
          <w:color w:val="000000"/>
          <w:sz w:val="28"/>
          <w:szCs w:val="28"/>
        </w:rPr>
        <w:t xml:space="preserve">среднее число ошибок, допущенных учениками в письменных </w:t>
      </w:r>
      <w:r w:rsidRPr="009925F3">
        <w:rPr>
          <w:i/>
          <w:color w:val="000000"/>
          <w:sz w:val="28"/>
          <w:szCs w:val="28"/>
        </w:rPr>
        <w:t>работах</w:t>
      </w:r>
      <w:r w:rsidRPr="009925F3">
        <w:rPr>
          <w:color w:val="000000"/>
          <w:sz w:val="28"/>
          <w:szCs w:val="28"/>
        </w:rPr>
        <w:t xml:space="preserve"> –0,12;</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color w:val="808080"/>
          <w:sz w:val="28"/>
          <w:szCs w:val="28"/>
          <w:u w:val="single"/>
        </w:rPr>
        <w:t xml:space="preserve">Примеры персевераций в письме:  </w:t>
      </w:r>
      <w:r w:rsidRPr="00781113">
        <w:rPr>
          <w:i/>
          <w:color w:val="808080"/>
          <w:sz w:val="28"/>
          <w:szCs w:val="28"/>
        </w:rPr>
        <w:t>снег тает – «сне</w:t>
      </w:r>
      <w:r w:rsidRPr="00781113">
        <w:rPr>
          <w:b/>
          <w:i/>
          <w:color w:val="808080"/>
          <w:sz w:val="28"/>
          <w:szCs w:val="28"/>
        </w:rPr>
        <w:t>г</w:t>
      </w:r>
      <w:r w:rsidRPr="00781113">
        <w:rPr>
          <w:i/>
          <w:color w:val="808080"/>
          <w:sz w:val="28"/>
          <w:szCs w:val="28"/>
        </w:rPr>
        <w:t xml:space="preserve"> тае</w:t>
      </w:r>
      <w:r w:rsidRPr="00781113">
        <w:rPr>
          <w:b/>
          <w:i/>
          <w:color w:val="808080"/>
          <w:sz w:val="28"/>
          <w:szCs w:val="28"/>
        </w:rPr>
        <w:t>г</w:t>
      </w:r>
      <w:r w:rsidRPr="00781113">
        <w:rPr>
          <w:i/>
          <w:color w:val="808080"/>
          <w:sz w:val="28"/>
          <w:szCs w:val="28"/>
        </w:rPr>
        <w:t xml:space="preserve">», </w:t>
      </w:r>
      <w:r>
        <w:rPr>
          <w:color w:val="808080"/>
          <w:sz w:val="28"/>
          <w:szCs w:val="28"/>
        </w:rPr>
        <w:t xml:space="preserve">                                     </w:t>
      </w:r>
      <w:r w:rsidRPr="00781113">
        <w:rPr>
          <w:i/>
          <w:color w:val="808080"/>
          <w:sz w:val="28"/>
          <w:szCs w:val="28"/>
        </w:rPr>
        <w:t xml:space="preserve"> </w:t>
      </w:r>
    </w:p>
    <w:p w:rsidR="00F42106" w:rsidRPr="009925F3" w:rsidRDefault="00F42106" w:rsidP="00F42106">
      <w:pPr>
        <w:shd w:val="clear" w:color="auto" w:fill="FFFFFF"/>
        <w:autoSpaceDE w:val="0"/>
        <w:autoSpaceDN w:val="0"/>
        <w:adjustRightInd w:val="0"/>
        <w:spacing w:line="360" w:lineRule="auto"/>
        <w:jc w:val="both"/>
        <w:rPr>
          <w:color w:val="808080"/>
          <w:sz w:val="28"/>
          <w:szCs w:val="28"/>
        </w:rPr>
      </w:pPr>
      <w:r>
        <w:rPr>
          <w:i/>
          <w:color w:val="808080"/>
          <w:sz w:val="28"/>
          <w:szCs w:val="28"/>
        </w:rPr>
        <w:t xml:space="preserve">                                                          </w:t>
      </w:r>
      <w:r w:rsidRPr="00781113">
        <w:rPr>
          <w:i/>
          <w:color w:val="808080"/>
          <w:sz w:val="28"/>
          <w:szCs w:val="28"/>
        </w:rPr>
        <w:t>прикрылся – «при</w:t>
      </w:r>
      <w:r w:rsidRPr="00781113">
        <w:rPr>
          <w:b/>
          <w:i/>
          <w:color w:val="808080"/>
          <w:sz w:val="28"/>
          <w:szCs w:val="28"/>
        </w:rPr>
        <w:t>к</w:t>
      </w:r>
      <w:r w:rsidRPr="00781113">
        <w:rPr>
          <w:i/>
          <w:color w:val="808080"/>
          <w:sz w:val="28"/>
          <w:szCs w:val="28"/>
        </w:rPr>
        <w:t>ры</w:t>
      </w:r>
      <w:r w:rsidRPr="00781113">
        <w:rPr>
          <w:b/>
          <w:i/>
          <w:color w:val="808080"/>
          <w:sz w:val="28"/>
          <w:szCs w:val="28"/>
        </w:rPr>
        <w:t>к</w:t>
      </w:r>
      <w:r w:rsidRPr="00781113">
        <w:rPr>
          <w:i/>
          <w:color w:val="808080"/>
          <w:sz w:val="28"/>
          <w:szCs w:val="28"/>
        </w:rPr>
        <w:t>ся»;</w:t>
      </w:r>
    </w:p>
    <w:p w:rsidR="00F42106" w:rsidRPr="00781113" w:rsidRDefault="00F42106" w:rsidP="00F42106">
      <w:pPr>
        <w:shd w:val="clear" w:color="auto" w:fill="FFFFFF"/>
        <w:autoSpaceDE w:val="0"/>
        <w:autoSpaceDN w:val="0"/>
        <w:adjustRightInd w:val="0"/>
        <w:spacing w:before="240"/>
        <w:jc w:val="both"/>
        <w:rPr>
          <w:i/>
          <w:color w:val="808080"/>
          <w:sz w:val="28"/>
          <w:szCs w:val="28"/>
        </w:rPr>
      </w:pPr>
      <w:r w:rsidRPr="00781113">
        <w:rPr>
          <w:color w:val="808080"/>
          <w:sz w:val="28"/>
          <w:szCs w:val="28"/>
          <w:u w:val="single"/>
        </w:rPr>
        <w:t xml:space="preserve">Примеры антиципаций в письме: </w:t>
      </w:r>
      <w:r w:rsidRPr="00781113">
        <w:rPr>
          <w:color w:val="808080"/>
          <w:sz w:val="28"/>
          <w:szCs w:val="28"/>
        </w:rPr>
        <w:t xml:space="preserve"> </w:t>
      </w:r>
      <w:r w:rsidRPr="00781113">
        <w:rPr>
          <w:i/>
          <w:color w:val="808080"/>
          <w:sz w:val="28"/>
          <w:szCs w:val="28"/>
        </w:rPr>
        <w:t>на деревьях – «на де</w:t>
      </w:r>
      <w:r w:rsidRPr="00781113">
        <w:rPr>
          <w:b/>
          <w:i/>
          <w:color w:val="808080"/>
          <w:sz w:val="28"/>
          <w:szCs w:val="28"/>
        </w:rPr>
        <w:t>в</w:t>
      </w:r>
      <w:r w:rsidRPr="00781113">
        <w:rPr>
          <w:i/>
          <w:color w:val="808080"/>
          <w:sz w:val="28"/>
          <w:szCs w:val="28"/>
        </w:rPr>
        <w:t>е</w:t>
      </w:r>
      <w:r w:rsidRPr="00781113">
        <w:rPr>
          <w:b/>
          <w:i/>
          <w:color w:val="808080"/>
          <w:sz w:val="28"/>
          <w:szCs w:val="28"/>
        </w:rPr>
        <w:t>в</w:t>
      </w:r>
      <w:r w:rsidRPr="00781113">
        <w:rPr>
          <w:i/>
          <w:color w:val="808080"/>
          <w:sz w:val="28"/>
          <w:szCs w:val="28"/>
        </w:rPr>
        <w:t>ьях»,</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i/>
          <w:color w:val="808080"/>
          <w:sz w:val="28"/>
          <w:szCs w:val="28"/>
        </w:rPr>
        <w:t xml:space="preserve">                               </w:t>
      </w:r>
      <w:r>
        <w:rPr>
          <w:i/>
          <w:color w:val="808080"/>
          <w:sz w:val="28"/>
          <w:szCs w:val="28"/>
        </w:rPr>
        <w:t xml:space="preserve">                             </w:t>
      </w:r>
      <w:r w:rsidRPr="00781113">
        <w:rPr>
          <w:i/>
          <w:color w:val="808080"/>
          <w:sz w:val="28"/>
          <w:szCs w:val="28"/>
        </w:rPr>
        <w:t>кораблики –  «</w:t>
      </w:r>
      <w:r w:rsidRPr="00781113">
        <w:rPr>
          <w:b/>
          <w:i/>
          <w:color w:val="808080"/>
          <w:sz w:val="28"/>
          <w:szCs w:val="28"/>
        </w:rPr>
        <w:t>б</w:t>
      </w:r>
      <w:r w:rsidRPr="00781113">
        <w:rPr>
          <w:i/>
          <w:color w:val="808080"/>
          <w:sz w:val="28"/>
          <w:szCs w:val="28"/>
        </w:rPr>
        <w:t>ора</w:t>
      </w:r>
      <w:r w:rsidRPr="00781113">
        <w:rPr>
          <w:b/>
          <w:i/>
          <w:color w:val="808080"/>
          <w:sz w:val="28"/>
          <w:szCs w:val="28"/>
        </w:rPr>
        <w:t>б</w:t>
      </w:r>
      <w:r w:rsidRPr="00781113">
        <w:rPr>
          <w:i/>
          <w:color w:val="808080"/>
          <w:sz w:val="28"/>
          <w:szCs w:val="28"/>
        </w:rPr>
        <w:t>лики»</w:t>
      </w:r>
      <w:r>
        <w:rPr>
          <w:i/>
          <w:color w:val="808080"/>
          <w:sz w:val="28"/>
          <w:szCs w:val="28"/>
        </w:rPr>
        <w:t>;</w:t>
      </w:r>
    </w:p>
    <w:p w:rsidR="00F42106" w:rsidRDefault="00F42106" w:rsidP="00F42106">
      <w:pPr>
        <w:shd w:val="clear" w:color="auto" w:fill="FFFFFF"/>
        <w:autoSpaceDE w:val="0"/>
        <w:autoSpaceDN w:val="0"/>
        <w:adjustRightInd w:val="0"/>
        <w:spacing w:line="360" w:lineRule="auto"/>
        <w:jc w:val="both"/>
        <w:rPr>
          <w:i/>
          <w:color w:val="808080"/>
          <w:sz w:val="28"/>
          <w:szCs w:val="28"/>
        </w:rPr>
      </w:pPr>
    </w:p>
    <w:p w:rsidR="00F42106" w:rsidRPr="00D556FD" w:rsidRDefault="00F42106" w:rsidP="00F42106">
      <w:pPr>
        <w:shd w:val="clear" w:color="auto" w:fill="FFFFFF"/>
        <w:autoSpaceDE w:val="0"/>
        <w:autoSpaceDN w:val="0"/>
        <w:adjustRightInd w:val="0"/>
        <w:spacing w:line="360" w:lineRule="auto"/>
        <w:jc w:val="both"/>
        <w:rPr>
          <w:color w:val="808080"/>
          <w:sz w:val="28"/>
          <w:szCs w:val="28"/>
        </w:rPr>
      </w:pPr>
      <w:r>
        <w:rPr>
          <w:noProof/>
          <w:color w:val="808080"/>
          <w:sz w:val="28"/>
          <w:szCs w:val="28"/>
        </w:rPr>
        <w:drawing>
          <wp:inline distT="0" distB="0" distL="0" distR="0">
            <wp:extent cx="5727700" cy="2184400"/>
            <wp:effectExtent l="1905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727700" cy="2184400"/>
                    </a:xfrm>
                    <a:prstGeom prst="rect">
                      <a:avLst/>
                    </a:prstGeom>
                    <a:noFill/>
                    <a:ln w="9525">
                      <a:noFill/>
                      <a:miter lim="800000"/>
                      <a:headEnd/>
                      <a:tailEnd/>
                    </a:ln>
                  </pic:spPr>
                </pic:pic>
              </a:graphicData>
            </a:graphic>
          </wp:inline>
        </w:drawing>
      </w:r>
    </w:p>
    <w:p w:rsidR="00F42106" w:rsidRDefault="00F42106" w:rsidP="00F42106">
      <w:pPr>
        <w:shd w:val="clear" w:color="auto" w:fill="FFFFFF"/>
        <w:autoSpaceDE w:val="0"/>
        <w:autoSpaceDN w:val="0"/>
        <w:adjustRightInd w:val="0"/>
        <w:spacing w:line="360" w:lineRule="auto"/>
        <w:jc w:val="center"/>
        <w:rPr>
          <w:color w:val="808080"/>
          <w:sz w:val="28"/>
          <w:szCs w:val="28"/>
        </w:rPr>
      </w:pPr>
      <w:r w:rsidRPr="00713167">
        <w:rPr>
          <w:i/>
          <w:color w:val="808080"/>
          <w:sz w:val="22"/>
          <w:szCs w:val="22"/>
        </w:rPr>
        <w:t xml:space="preserve">Рис. </w:t>
      </w:r>
      <w:r>
        <w:rPr>
          <w:i/>
          <w:color w:val="808080"/>
          <w:sz w:val="22"/>
          <w:szCs w:val="22"/>
        </w:rPr>
        <w:t>14</w:t>
      </w:r>
      <w:r w:rsidRPr="00713167">
        <w:rPr>
          <w:color w:val="808080"/>
          <w:sz w:val="22"/>
          <w:szCs w:val="22"/>
        </w:rPr>
        <w:t xml:space="preserve">. </w:t>
      </w:r>
      <w:r>
        <w:rPr>
          <w:color w:val="808080"/>
          <w:sz w:val="22"/>
          <w:szCs w:val="22"/>
        </w:rPr>
        <w:t xml:space="preserve"> Списывание с печатного текста  Данила Ф</w:t>
      </w:r>
      <w:r w:rsidRPr="00713167">
        <w:rPr>
          <w:color w:val="808080"/>
          <w:sz w:val="22"/>
          <w:szCs w:val="22"/>
        </w:rPr>
        <w:t xml:space="preserve">. </w:t>
      </w:r>
      <w:r>
        <w:rPr>
          <w:color w:val="808080"/>
          <w:sz w:val="22"/>
          <w:szCs w:val="22"/>
        </w:rPr>
        <w:t>8 лет, ученика</w:t>
      </w:r>
      <w:r w:rsidRPr="00713167">
        <w:rPr>
          <w:color w:val="808080"/>
          <w:sz w:val="22"/>
          <w:szCs w:val="22"/>
        </w:rPr>
        <w:t xml:space="preserve"> 2 класса</w:t>
      </w:r>
      <w:r>
        <w:rPr>
          <w:color w:val="808080"/>
          <w:sz w:val="28"/>
          <w:szCs w:val="28"/>
        </w:rPr>
        <w:t>.</w:t>
      </w: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spacing w:before="158" w:line="360" w:lineRule="auto"/>
        <w:ind w:right="23"/>
        <w:jc w:val="both"/>
        <w:rPr>
          <w:color w:val="808080"/>
          <w:sz w:val="28"/>
          <w:szCs w:val="28"/>
        </w:rPr>
      </w:pPr>
      <w:r>
        <w:rPr>
          <w:color w:val="808080"/>
          <w:sz w:val="28"/>
          <w:szCs w:val="28"/>
        </w:rPr>
        <w:lastRenderedPageBreak/>
        <w:t xml:space="preserve">                                                               </w:t>
      </w:r>
    </w:p>
    <w:p w:rsidR="00F42106" w:rsidRPr="009925F3" w:rsidRDefault="00F42106" w:rsidP="00F42106">
      <w:pPr>
        <w:shd w:val="clear" w:color="auto" w:fill="FFFFFF"/>
        <w:spacing w:before="158" w:line="360" w:lineRule="auto"/>
        <w:ind w:right="23"/>
        <w:jc w:val="both"/>
        <w:rPr>
          <w:sz w:val="28"/>
          <w:szCs w:val="28"/>
        </w:rPr>
      </w:pPr>
      <w:r>
        <w:rPr>
          <w:color w:val="808080"/>
          <w:sz w:val="28"/>
          <w:szCs w:val="28"/>
        </w:rPr>
        <w:t>11) а</w:t>
      </w:r>
      <w:r w:rsidRPr="004066EE">
        <w:rPr>
          <w:color w:val="808080"/>
          <w:sz w:val="28"/>
          <w:szCs w:val="28"/>
        </w:rPr>
        <w:t xml:space="preserve">грамматизмы </w:t>
      </w:r>
      <w:r>
        <w:rPr>
          <w:color w:val="808080"/>
          <w:sz w:val="28"/>
          <w:szCs w:val="28"/>
        </w:rPr>
        <w:t xml:space="preserve">  </w:t>
      </w:r>
      <w:r w:rsidRPr="004066EE">
        <w:rPr>
          <w:color w:val="808080"/>
          <w:sz w:val="28"/>
          <w:szCs w:val="28"/>
        </w:rPr>
        <w:t xml:space="preserve">– </w:t>
      </w:r>
      <w:r>
        <w:rPr>
          <w:color w:val="808080"/>
          <w:sz w:val="28"/>
          <w:szCs w:val="28"/>
        </w:rPr>
        <w:t xml:space="preserve"> </w:t>
      </w:r>
      <w:r w:rsidRPr="009925F3">
        <w:rPr>
          <w:color w:val="000000"/>
          <w:spacing w:val="-2"/>
          <w:sz w:val="28"/>
          <w:szCs w:val="28"/>
        </w:rPr>
        <w:t xml:space="preserve">следует обратить особое внимание на то, что при исследовании письма под </w:t>
      </w:r>
      <w:r w:rsidRPr="009925F3">
        <w:rPr>
          <w:color w:val="000000"/>
          <w:sz w:val="28"/>
          <w:szCs w:val="28"/>
        </w:rPr>
        <w:t xml:space="preserve">диктовку и списывания данной группы учеников начальных классов </w:t>
      </w:r>
      <w:r w:rsidRPr="009925F3">
        <w:rPr>
          <w:color w:val="000000"/>
          <w:sz w:val="28"/>
          <w:szCs w:val="28"/>
          <w:u w:val="single"/>
        </w:rPr>
        <w:t xml:space="preserve">аграмматизмов </w:t>
      </w:r>
      <w:r w:rsidRPr="009925F3">
        <w:rPr>
          <w:color w:val="000000"/>
          <w:spacing w:val="2"/>
          <w:sz w:val="28"/>
          <w:szCs w:val="28"/>
        </w:rPr>
        <w:t xml:space="preserve">не обнаружено. Этот факт подтверждает предположение о том, что аграмматизм </w:t>
      </w:r>
      <w:r w:rsidRPr="009925F3">
        <w:rPr>
          <w:color w:val="000000"/>
          <w:spacing w:val="-3"/>
          <w:sz w:val="28"/>
          <w:szCs w:val="28"/>
        </w:rPr>
        <w:t xml:space="preserve">можно трактовать как нарушение письменной речи и появление его у детей возможно </w:t>
      </w:r>
      <w:r w:rsidRPr="009925F3">
        <w:rPr>
          <w:color w:val="000000"/>
          <w:spacing w:val="1"/>
          <w:sz w:val="28"/>
          <w:szCs w:val="28"/>
        </w:rPr>
        <w:t xml:space="preserve">только при порождении высказывания, т.е. в таких школьных письменных работах </w:t>
      </w:r>
      <w:r w:rsidRPr="009925F3">
        <w:rPr>
          <w:color w:val="000000"/>
          <w:spacing w:val="-4"/>
          <w:sz w:val="28"/>
          <w:szCs w:val="28"/>
        </w:rPr>
        <w:t>как изложение или сочинение</w:t>
      </w:r>
      <w:r>
        <w:rPr>
          <w:color w:val="000000"/>
          <w:spacing w:val="-4"/>
          <w:sz w:val="28"/>
          <w:szCs w:val="28"/>
        </w:rPr>
        <w:t>;</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r w:rsidRPr="009925F3">
        <w:rPr>
          <w:color w:val="808080"/>
          <w:sz w:val="28"/>
          <w:szCs w:val="28"/>
        </w:rPr>
        <w:t>12)</w:t>
      </w:r>
      <w:r>
        <w:rPr>
          <w:i/>
          <w:color w:val="808080"/>
          <w:sz w:val="28"/>
          <w:szCs w:val="28"/>
        </w:rPr>
        <w:t xml:space="preserve"> </w:t>
      </w:r>
      <w:r>
        <w:rPr>
          <w:color w:val="808080"/>
          <w:sz w:val="28"/>
          <w:szCs w:val="28"/>
        </w:rPr>
        <w:t>о</w:t>
      </w:r>
      <w:r w:rsidRPr="004066EE">
        <w:rPr>
          <w:color w:val="808080"/>
          <w:sz w:val="28"/>
          <w:szCs w:val="28"/>
        </w:rPr>
        <w:t>рфографические</w:t>
      </w:r>
      <w:r>
        <w:rPr>
          <w:color w:val="808080"/>
          <w:sz w:val="28"/>
          <w:szCs w:val="28"/>
        </w:rPr>
        <w:t xml:space="preserve">  </w:t>
      </w:r>
      <w:r w:rsidRPr="004066EE">
        <w:rPr>
          <w:color w:val="808080"/>
          <w:sz w:val="28"/>
          <w:szCs w:val="28"/>
        </w:rPr>
        <w:t xml:space="preserve"> ошибки</w:t>
      </w:r>
      <w:r>
        <w:rPr>
          <w:color w:val="808080"/>
          <w:sz w:val="28"/>
          <w:szCs w:val="28"/>
        </w:rPr>
        <w:t xml:space="preserve"> </w:t>
      </w:r>
      <w:r w:rsidRPr="004066EE">
        <w:rPr>
          <w:color w:val="808080"/>
          <w:sz w:val="28"/>
          <w:szCs w:val="28"/>
        </w:rPr>
        <w:t>-</w:t>
      </w:r>
      <w:r>
        <w:rPr>
          <w:i/>
          <w:color w:val="808080"/>
          <w:sz w:val="28"/>
          <w:szCs w:val="28"/>
        </w:rPr>
        <w:t xml:space="preserve"> </w:t>
      </w:r>
      <w:r w:rsidRPr="00C470D0">
        <w:rPr>
          <w:i/>
          <w:color w:val="000000"/>
          <w:sz w:val="28"/>
          <w:szCs w:val="28"/>
        </w:rPr>
        <w:t xml:space="preserve">среднее число ошибок, допущенных учениками в письменных </w:t>
      </w:r>
      <w:r w:rsidRPr="009925F3">
        <w:rPr>
          <w:i/>
          <w:color w:val="000000"/>
          <w:sz w:val="28"/>
          <w:szCs w:val="28"/>
        </w:rPr>
        <w:t>работах</w:t>
      </w:r>
      <w:r w:rsidRPr="009925F3">
        <w:rPr>
          <w:color w:val="000000"/>
          <w:sz w:val="28"/>
          <w:szCs w:val="28"/>
        </w:rPr>
        <w:t xml:space="preserve"> –0,7.</w:t>
      </w:r>
    </w:p>
    <w:p w:rsidR="00F42106" w:rsidRPr="00BE4C58" w:rsidRDefault="00F42106" w:rsidP="00F42106">
      <w:pPr>
        <w:shd w:val="clear" w:color="auto" w:fill="FFFFFF"/>
        <w:autoSpaceDE w:val="0"/>
        <w:autoSpaceDN w:val="0"/>
        <w:adjustRightInd w:val="0"/>
        <w:spacing w:line="360" w:lineRule="auto"/>
        <w:jc w:val="both"/>
        <w:rPr>
          <w:color w:val="808080"/>
          <w:sz w:val="28"/>
          <w:szCs w:val="28"/>
        </w:rPr>
      </w:pPr>
    </w:p>
    <w:p w:rsidR="00F42106" w:rsidRPr="00781113" w:rsidRDefault="00F42106" w:rsidP="00F42106">
      <w:pPr>
        <w:shd w:val="clear" w:color="auto" w:fill="FFFFFF"/>
        <w:autoSpaceDE w:val="0"/>
        <w:autoSpaceDN w:val="0"/>
        <w:adjustRightInd w:val="0"/>
        <w:spacing w:line="360" w:lineRule="auto"/>
        <w:jc w:val="both"/>
        <w:rPr>
          <w:color w:val="808080"/>
          <w:sz w:val="28"/>
          <w:szCs w:val="28"/>
          <w:u w:val="single"/>
        </w:rPr>
      </w:pPr>
      <w:r w:rsidRPr="00781113">
        <w:rPr>
          <w:color w:val="808080"/>
          <w:sz w:val="28"/>
          <w:szCs w:val="28"/>
          <w:u w:val="single"/>
        </w:rPr>
        <w:t>Примеры орфографических ошибок, допущенных учащимися в работах:</w:t>
      </w:r>
    </w:p>
    <w:p w:rsidR="00F42106" w:rsidRDefault="00F42106" w:rsidP="00F42106">
      <w:pPr>
        <w:shd w:val="clear" w:color="auto" w:fill="FFFFFF"/>
        <w:autoSpaceDE w:val="0"/>
        <w:autoSpaceDN w:val="0"/>
        <w:adjustRightInd w:val="0"/>
        <w:spacing w:line="360" w:lineRule="auto"/>
        <w:jc w:val="both"/>
        <w:rPr>
          <w:i/>
          <w:color w:val="808080"/>
          <w:sz w:val="28"/>
          <w:szCs w:val="28"/>
        </w:rPr>
      </w:pPr>
      <w:r w:rsidRPr="00781113">
        <w:rPr>
          <w:color w:val="808080"/>
          <w:sz w:val="28"/>
          <w:szCs w:val="28"/>
        </w:rPr>
        <w:t xml:space="preserve">    </w:t>
      </w:r>
      <w:r w:rsidRPr="00781113">
        <w:rPr>
          <w:i/>
          <w:color w:val="808080"/>
          <w:sz w:val="28"/>
          <w:szCs w:val="28"/>
        </w:rPr>
        <w:t xml:space="preserve">зима – «зема», летучие – «литучие», мышь – «мыш», листьями – </w:t>
      </w:r>
      <w:r>
        <w:rPr>
          <w:i/>
          <w:color w:val="808080"/>
          <w:sz w:val="28"/>
          <w:szCs w:val="28"/>
        </w:rPr>
        <w:t xml:space="preserve"> </w:t>
      </w:r>
    </w:p>
    <w:p w:rsidR="00F42106" w:rsidRPr="00781113" w:rsidRDefault="00F42106" w:rsidP="00F42106">
      <w:pPr>
        <w:shd w:val="clear" w:color="auto" w:fill="FFFFFF"/>
        <w:autoSpaceDE w:val="0"/>
        <w:autoSpaceDN w:val="0"/>
        <w:adjustRightInd w:val="0"/>
        <w:spacing w:line="360" w:lineRule="auto"/>
        <w:jc w:val="both"/>
        <w:rPr>
          <w:i/>
          <w:color w:val="808080"/>
          <w:sz w:val="28"/>
          <w:szCs w:val="28"/>
        </w:rPr>
      </w:pPr>
      <w:r>
        <w:rPr>
          <w:i/>
          <w:color w:val="808080"/>
          <w:sz w:val="28"/>
          <w:szCs w:val="28"/>
        </w:rPr>
        <w:t xml:space="preserve">    </w:t>
      </w:r>
      <w:r w:rsidRPr="00781113">
        <w:rPr>
          <w:i/>
          <w:color w:val="808080"/>
          <w:sz w:val="28"/>
          <w:szCs w:val="28"/>
        </w:rPr>
        <w:t>«листями»,  большая – «бальшая», детишки – «дитишки».</w:t>
      </w:r>
    </w:p>
    <w:p w:rsidR="00F42106" w:rsidRPr="00781113" w:rsidRDefault="00F42106" w:rsidP="00F42106">
      <w:pPr>
        <w:shd w:val="clear" w:color="auto" w:fill="FFFFFF"/>
        <w:autoSpaceDE w:val="0"/>
        <w:autoSpaceDN w:val="0"/>
        <w:adjustRightInd w:val="0"/>
        <w:spacing w:line="360" w:lineRule="auto"/>
        <w:jc w:val="both"/>
        <w:rPr>
          <w:color w:val="808080"/>
          <w:sz w:val="28"/>
          <w:szCs w:val="28"/>
        </w:rPr>
      </w:pPr>
    </w:p>
    <w:p w:rsidR="00F42106" w:rsidRPr="00781113" w:rsidRDefault="00F42106" w:rsidP="00F42106">
      <w:pPr>
        <w:shd w:val="clear" w:color="auto" w:fill="FFFFFF"/>
        <w:autoSpaceDE w:val="0"/>
        <w:autoSpaceDN w:val="0"/>
        <w:adjustRightInd w:val="0"/>
        <w:spacing w:line="360" w:lineRule="auto"/>
        <w:ind w:left="360"/>
        <w:jc w:val="both"/>
        <w:rPr>
          <w:b/>
          <w:i/>
          <w:color w:val="808080"/>
          <w:sz w:val="28"/>
          <w:szCs w:val="28"/>
        </w:rPr>
      </w:pPr>
      <w:r>
        <w:rPr>
          <w:b/>
          <w:i/>
          <w:noProof/>
          <w:color w:val="808080"/>
          <w:sz w:val="28"/>
          <w:szCs w:val="28"/>
        </w:rPr>
        <w:drawing>
          <wp:inline distT="0" distB="0" distL="0" distR="0">
            <wp:extent cx="5588000" cy="26035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588000" cy="2603500"/>
                    </a:xfrm>
                    <a:prstGeom prst="rect">
                      <a:avLst/>
                    </a:prstGeom>
                    <a:noFill/>
                    <a:ln w="9525">
                      <a:noFill/>
                      <a:miter lim="800000"/>
                      <a:headEnd/>
                      <a:tailEnd/>
                    </a:ln>
                  </pic:spPr>
                </pic:pic>
              </a:graphicData>
            </a:graphic>
          </wp:inline>
        </w:drawing>
      </w:r>
    </w:p>
    <w:p w:rsidR="00F42106" w:rsidRPr="009925F3" w:rsidRDefault="00F42106" w:rsidP="00F42106">
      <w:pPr>
        <w:shd w:val="clear" w:color="auto" w:fill="FFFFFF"/>
        <w:autoSpaceDE w:val="0"/>
        <w:autoSpaceDN w:val="0"/>
        <w:adjustRightInd w:val="0"/>
        <w:spacing w:line="360" w:lineRule="auto"/>
        <w:jc w:val="both"/>
        <w:rPr>
          <w:color w:val="000000"/>
          <w:sz w:val="22"/>
          <w:szCs w:val="22"/>
        </w:rPr>
      </w:pPr>
      <w:r>
        <w:rPr>
          <w:i/>
          <w:color w:val="000000"/>
          <w:sz w:val="28"/>
          <w:szCs w:val="28"/>
        </w:rPr>
        <w:t xml:space="preserve">                       </w:t>
      </w:r>
      <w:r>
        <w:rPr>
          <w:i/>
          <w:color w:val="000000"/>
          <w:sz w:val="22"/>
          <w:szCs w:val="22"/>
        </w:rPr>
        <w:t>Рис. 15. Письмо под диктовку</w:t>
      </w:r>
      <w:r>
        <w:rPr>
          <w:color w:val="000000"/>
          <w:sz w:val="22"/>
          <w:szCs w:val="22"/>
        </w:rPr>
        <w:t xml:space="preserve"> Фатимы К. 8 лет, ученицы 2 класса.</w:t>
      </w:r>
    </w:p>
    <w:p w:rsidR="00F42106" w:rsidRDefault="00F42106" w:rsidP="00F42106">
      <w:pPr>
        <w:shd w:val="clear" w:color="auto" w:fill="FFFFFF"/>
        <w:autoSpaceDE w:val="0"/>
        <w:autoSpaceDN w:val="0"/>
        <w:adjustRightInd w:val="0"/>
        <w:spacing w:line="360" w:lineRule="auto"/>
        <w:jc w:val="both"/>
        <w:rPr>
          <w:i/>
          <w:color w:val="000000"/>
          <w:sz w:val="28"/>
          <w:szCs w:val="28"/>
        </w:rPr>
      </w:pPr>
      <w:r>
        <w:rPr>
          <w:i/>
          <w:color w:val="000000"/>
          <w:sz w:val="28"/>
          <w:szCs w:val="28"/>
        </w:rPr>
        <w:lastRenderedPageBreak/>
        <w:t xml:space="preserve"> </w:t>
      </w:r>
      <w:r>
        <w:rPr>
          <w:color w:val="000000"/>
          <w:sz w:val="28"/>
          <w:szCs w:val="28"/>
        </w:rPr>
        <w:t xml:space="preserve">                                                        </w:t>
      </w:r>
      <w:r>
        <w:rPr>
          <w:i/>
          <w:color w:val="000000"/>
          <w:sz w:val="28"/>
          <w:szCs w:val="28"/>
        </w:rPr>
        <w:t xml:space="preserve">              </w:t>
      </w:r>
      <w:r>
        <w:rPr>
          <w:noProof/>
        </w:rPr>
        <w:drawing>
          <wp:inline distT="0" distB="0" distL="0" distR="0">
            <wp:extent cx="5676900" cy="2844800"/>
            <wp:effectExtent l="19050" t="19050" r="19050" b="1270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5676900" cy="2844800"/>
                    </a:xfrm>
                    <a:prstGeom prst="rect">
                      <a:avLst/>
                    </a:prstGeom>
                    <a:noFill/>
                    <a:ln w="6350" cmpd="sng">
                      <a:solidFill>
                        <a:srgbClr val="000000"/>
                      </a:solidFill>
                      <a:miter lim="800000"/>
                      <a:headEnd/>
                      <a:tailEnd/>
                    </a:ln>
                    <a:effectLst/>
                  </pic:spPr>
                </pic:pic>
              </a:graphicData>
            </a:graphic>
          </wp:inline>
        </w:drawing>
      </w:r>
      <w:r>
        <w:rPr>
          <w:i/>
          <w:color w:val="000000"/>
          <w:sz w:val="28"/>
          <w:szCs w:val="28"/>
        </w:rPr>
        <w:t xml:space="preserve">                                        </w:t>
      </w:r>
    </w:p>
    <w:p w:rsidR="00F42106" w:rsidRPr="009925F3" w:rsidRDefault="00F42106" w:rsidP="00F42106">
      <w:pPr>
        <w:shd w:val="clear" w:color="auto" w:fill="FFFFFF"/>
        <w:autoSpaceDE w:val="0"/>
        <w:autoSpaceDN w:val="0"/>
        <w:adjustRightInd w:val="0"/>
        <w:spacing w:line="360" w:lineRule="auto"/>
        <w:jc w:val="both"/>
        <w:rPr>
          <w:i/>
          <w:color w:val="000000"/>
        </w:rPr>
      </w:pPr>
      <w:r>
        <w:rPr>
          <w:i/>
          <w:color w:val="000000"/>
          <w:sz w:val="28"/>
          <w:szCs w:val="28"/>
        </w:rPr>
        <w:t xml:space="preserve">                      </w:t>
      </w:r>
      <w:r>
        <w:rPr>
          <w:i/>
          <w:color w:val="000000"/>
        </w:rPr>
        <w:t>Рис. 16. Письмо под диктовку Гриши К..8 лет, ученика 2 класса.</w:t>
      </w: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000000"/>
          <w:sz w:val="28"/>
          <w:szCs w:val="28"/>
        </w:rPr>
        <w:t xml:space="preserve">  </w:t>
      </w:r>
      <w:r>
        <w:rPr>
          <w:color w:val="808080"/>
          <w:sz w:val="28"/>
          <w:szCs w:val="28"/>
        </w:rPr>
        <w:t>При изучении</w:t>
      </w:r>
      <w:r w:rsidRPr="00781113">
        <w:rPr>
          <w:color w:val="808080"/>
          <w:sz w:val="28"/>
          <w:szCs w:val="28"/>
        </w:rPr>
        <w:t xml:space="preserve"> письменных работ </w:t>
      </w:r>
      <w:r>
        <w:rPr>
          <w:color w:val="808080"/>
          <w:sz w:val="28"/>
          <w:szCs w:val="28"/>
        </w:rPr>
        <w:t>(</w:t>
      </w:r>
      <w:r w:rsidRPr="001A17F7">
        <w:rPr>
          <w:i/>
          <w:color w:val="808080"/>
          <w:sz w:val="28"/>
          <w:szCs w:val="28"/>
        </w:rPr>
        <w:t>диаграмма 2)</w:t>
      </w:r>
      <w:r>
        <w:rPr>
          <w:color w:val="808080"/>
          <w:sz w:val="28"/>
          <w:szCs w:val="28"/>
        </w:rPr>
        <w:t xml:space="preserve"> выявлено, что </w:t>
      </w:r>
      <w:r w:rsidRPr="00781113">
        <w:rPr>
          <w:color w:val="808080"/>
          <w:sz w:val="28"/>
          <w:szCs w:val="28"/>
        </w:rPr>
        <w:t>среди учащихся 2 классов средней общей</w:t>
      </w:r>
      <w:r>
        <w:rPr>
          <w:color w:val="808080"/>
          <w:sz w:val="28"/>
          <w:szCs w:val="28"/>
        </w:rPr>
        <w:t xml:space="preserve"> образовательной школы №946 </w:t>
      </w:r>
      <w:r w:rsidRPr="00781113">
        <w:rPr>
          <w:color w:val="808080"/>
          <w:sz w:val="28"/>
          <w:szCs w:val="28"/>
        </w:rPr>
        <w:t xml:space="preserve"> самыми распространенными </w:t>
      </w:r>
      <w:r>
        <w:rPr>
          <w:color w:val="808080"/>
          <w:sz w:val="28"/>
          <w:szCs w:val="28"/>
        </w:rPr>
        <w:t xml:space="preserve">специфическими </w:t>
      </w:r>
      <w:r w:rsidRPr="00781113">
        <w:rPr>
          <w:color w:val="808080"/>
          <w:sz w:val="28"/>
          <w:szCs w:val="28"/>
        </w:rPr>
        <w:t>ошибками оказались</w:t>
      </w:r>
      <w:r>
        <w:rPr>
          <w:color w:val="808080"/>
          <w:sz w:val="28"/>
          <w:szCs w:val="28"/>
        </w:rPr>
        <w:t>:</w:t>
      </w:r>
    </w:p>
    <w:p w:rsidR="00F42106" w:rsidRDefault="00F42106" w:rsidP="00F42106">
      <w:pPr>
        <w:numPr>
          <w:ilvl w:val="1"/>
          <w:numId w:val="11"/>
        </w:numPr>
        <w:shd w:val="clear" w:color="auto" w:fill="FFFFFF"/>
        <w:autoSpaceDE w:val="0"/>
        <w:autoSpaceDN w:val="0"/>
        <w:adjustRightInd w:val="0"/>
        <w:spacing w:line="360" w:lineRule="auto"/>
        <w:jc w:val="both"/>
        <w:rPr>
          <w:color w:val="808080"/>
          <w:sz w:val="28"/>
          <w:szCs w:val="28"/>
        </w:rPr>
      </w:pPr>
      <w:r w:rsidRPr="00781113">
        <w:rPr>
          <w:color w:val="808080"/>
          <w:sz w:val="28"/>
          <w:szCs w:val="28"/>
        </w:rPr>
        <w:t>пропу</w:t>
      </w:r>
      <w:r>
        <w:rPr>
          <w:color w:val="808080"/>
          <w:sz w:val="28"/>
          <w:szCs w:val="28"/>
        </w:rPr>
        <w:t>ск, перестановка, вставка букв и слогов  - среднее число ошибок, допущенных учащимися в письменных работах – 0,75;</w:t>
      </w:r>
    </w:p>
    <w:p w:rsidR="00F42106" w:rsidRDefault="00F42106" w:rsidP="00F42106">
      <w:pPr>
        <w:numPr>
          <w:ilvl w:val="1"/>
          <w:numId w:val="11"/>
        </w:numPr>
        <w:shd w:val="clear" w:color="auto" w:fill="FFFFFF"/>
        <w:autoSpaceDE w:val="0"/>
        <w:autoSpaceDN w:val="0"/>
        <w:adjustRightInd w:val="0"/>
        <w:spacing w:line="360" w:lineRule="auto"/>
        <w:jc w:val="both"/>
        <w:rPr>
          <w:color w:val="808080"/>
          <w:sz w:val="28"/>
          <w:szCs w:val="28"/>
        </w:rPr>
      </w:pPr>
      <w:r>
        <w:rPr>
          <w:color w:val="808080"/>
          <w:sz w:val="28"/>
          <w:szCs w:val="28"/>
        </w:rPr>
        <w:t>смешения букв по кинетическому сходству - среднее число ошибок, допущенных учащимися в письменных работах – 0,7;</w:t>
      </w:r>
    </w:p>
    <w:p w:rsidR="00F42106" w:rsidRDefault="00F42106" w:rsidP="00F42106">
      <w:pPr>
        <w:numPr>
          <w:ilvl w:val="1"/>
          <w:numId w:val="11"/>
        </w:numPr>
        <w:shd w:val="clear" w:color="auto" w:fill="FFFFFF"/>
        <w:autoSpaceDE w:val="0"/>
        <w:autoSpaceDN w:val="0"/>
        <w:adjustRightInd w:val="0"/>
        <w:spacing w:line="360" w:lineRule="auto"/>
        <w:jc w:val="both"/>
        <w:rPr>
          <w:color w:val="808080"/>
          <w:sz w:val="28"/>
          <w:szCs w:val="28"/>
        </w:rPr>
      </w:pPr>
      <w:r>
        <w:rPr>
          <w:color w:val="808080"/>
          <w:sz w:val="28"/>
          <w:szCs w:val="28"/>
        </w:rPr>
        <w:t>смешения букв по акустическому сходству - среднее число ошибок, допущенных учащимися в письменных работах – 0,32;</w:t>
      </w:r>
    </w:p>
    <w:p w:rsidR="00F42106" w:rsidRDefault="00F42106" w:rsidP="00F42106">
      <w:pPr>
        <w:numPr>
          <w:ilvl w:val="1"/>
          <w:numId w:val="11"/>
        </w:numPr>
        <w:shd w:val="clear" w:color="auto" w:fill="FFFFFF"/>
        <w:autoSpaceDE w:val="0"/>
        <w:autoSpaceDN w:val="0"/>
        <w:adjustRightInd w:val="0"/>
        <w:spacing w:line="360" w:lineRule="auto"/>
        <w:jc w:val="both"/>
        <w:rPr>
          <w:color w:val="808080"/>
          <w:sz w:val="28"/>
          <w:szCs w:val="28"/>
        </w:rPr>
      </w:pPr>
      <w:r>
        <w:rPr>
          <w:color w:val="808080"/>
          <w:sz w:val="28"/>
          <w:szCs w:val="28"/>
        </w:rPr>
        <w:t>отсутствие в предложении точки и/или заглавной буквы – среднее число ошибок, допущенных учащимися в письменных работах – 0,3.</w:t>
      </w: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Реже в письменных работах встречались следующие ошибки:</w:t>
      </w:r>
    </w:p>
    <w:p w:rsidR="00F42106" w:rsidRPr="0069390C"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1)   </w:t>
      </w:r>
      <w:r w:rsidRPr="0069390C">
        <w:rPr>
          <w:color w:val="808080"/>
          <w:sz w:val="28"/>
          <w:szCs w:val="28"/>
        </w:rPr>
        <w:t xml:space="preserve">слитное     написание     слов,     чаще  служебного   слова   с  </w:t>
      </w:r>
    </w:p>
    <w:p w:rsidR="00F42106" w:rsidRDefault="00F42106" w:rsidP="00F42106">
      <w:pPr>
        <w:shd w:val="clear" w:color="auto" w:fill="FFFFFF"/>
        <w:autoSpaceDE w:val="0"/>
        <w:autoSpaceDN w:val="0"/>
        <w:adjustRightInd w:val="0"/>
        <w:spacing w:line="360" w:lineRule="auto"/>
        <w:jc w:val="both"/>
        <w:rPr>
          <w:color w:val="808080"/>
          <w:sz w:val="28"/>
          <w:szCs w:val="28"/>
        </w:rPr>
      </w:pPr>
      <w:r>
        <w:rPr>
          <w:color w:val="808080"/>
          <w:sz w:val="28"/>
          <w:szCs w:val="28"/>
        </w:rPr>
        <w:t xml:space="preserve">                     </w:t>
      </w:r>
      <w:r w:rsidRPr="0069390C">
        <w:rPr>
          <w:color w:val="808080"/>
          <w:sz w:val="28"/>
          <w:szCs w:val="28"/>
        </w:rPr>
        <w:t>последующим            или              предыдущим            словом</w:t>
      </w:r>
      <w:r>
        <w:rPr>
          <w:color w:val="808080"/>
          <w:sz w:val="28"/>
          <w:szCs w:val="28"/>
        </w:rPr>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F40412">
        <w:rPr>
          <w:color w:val="000000"/>
          <w:sz w:val="28"/>
          <w:szCs w:val="28"/>
        </w:rPr>
        <w:lastRenderedPageBreak/>
        <w:t xml:space="preserve">                  </w:t>
      </w:r>
      <w:r>
        <w:rPr>
          <w:color w:val="000000"/>
          <w:sz w:val="28"/>
          <w:szCs w:val="28"/>
        </w:rPr>
        <w:t xml:space="preserve">                                       </w:t>
      </w:r>
      <w:r w:rsidRPr="00F40412">
        <w:rPr>
          <w:color w:val="000000"/>
          <w:sz w:val="28"/>
          <w:szCs w:val="28"/>
        </w:rPr>
        <w:t xml:space="preserve">                                                     </w:t>
      </w:r>
    </w:p>
    <w:p w:rsidR="00F42106" w:rsidRPr="00F40412"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w:t>
      </w:r>
      <w:r w:rsidRPr="00F40412">
        <w:rPr>
          <w:color w:val="000000"/>
          <w:sz w:val="28"/>
          <w:szCs w:val="28"/>
        </w:rPr>
        <w:t xml:space="preserve">  </w:t>
      </w:r>
      <w:r w:rsidRPr="00F40412">
        <w:rPr>
          <w:b/>
          <w:color w:val="000000"/>
          <w:sz w:val="28"/>
          <w:szCs w:val="28"/>
        </w:rPr>
        <w:t>Диаграмма 2</w:t>
      </w:r>
    </w:p>
    <w:p w:rsidR="00F42106" w:rsidRDefault="00F42106" w:rsidP="00F42106">
      <w:pPr>
        <w:shd w:val="clear" w:color="auto" w:fill="FFFFFF"/>
        <w:autoSpaceDE w:val="0"/>
        <w:autoSpaceDN w:val="0"/>
        <w:adjustRightInd w:val="0"/>
        <w:spacing w:line="360" w:lineRule="auto"/>
        <w:jc w:val="both"/>
        <w:rPr>
          <w:color w:val="808080"/>
          <w:sz w:val="28"/>
          <w:szCs w:val="28"/>
        </w:rPr>
      </w:pPr>
    </w:p>
    <w:p w:rsidR="00F42106" w:rsidRPr="00F40412" w:rsidRDefault="00F42106" w:rsidP="00F42106">
      <w:pPr>
        <w:shd w:val="clear" w:color="auto" w:fill="FFFFFF"/>
        <w:autoSpaceDE w:val="0"/>
        <w:autoSpaceDN w:val="0"/>
        <w:adjustRightInd w:val="0"/>
        <w:spacing w:line="360" w:lineRule="auto"/>
        <w:jc w:val="both"/>
        <w:rPr>
          <w:color w:val="808080"/>
          <w:sz w:val="28"/>
          <w:szCs w:val="28"/>
        </w:rPr>
      </w:pPr>
      <w:r>
        <w:rPr>
          <w:noProof/>
          <w:color w:val="000000"/>
          <w:sz w:val="28"/>
          <w:szCs w:val="28"/>
        </w:rPr>
        <w:drawing>
          <wp:inline distT="0" distB="0" distL="0" distR="0">
            <wp:extent cx="5930900" cy="8305800"/>
            <wp:effectExtent l="0" t="0" r="0" b="0"/>
            <wp:docPr id="24" name="Объект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Pr>
          <w:color w:val="000000"/>
          <w:sz w:val="28"/>
          <w:szCs w:val="28"/>
        </w:rPr>
        <w:t>с</w:t>
      </w:r>
      <w:r w:rsidRPr="00B95323">
        <w:rPr>
          <w:color w:val="000000"/>
          <w:sz w:val="28"/>
          <w:szCs w:val="28"/>
        </w:rPr>
        <w:t>реднее</w:t>
      </w:r>
      <w:r>
        <w:rPr>
          <w:color w:val="000000"/>
          <w:sz w:val="28"/>
          <w:szCs w:val="28"/>
        </w:rPr>
        <w:t xml:space="preserve">   </w:t>
      </w:r>
      <w:r w:rsidRPr="00B95323">
        <w:rPr>
          <w:color w:val="000000"/>
          <w:sz w:val="28"/>
          <w:szCs w:val="28"/>
        </w:rPr>
        <w:t xml:space="preserve"> числ</w:t>
      </w:r>
      <w:r>
        <w:rPr>
          <w:color w:val="000000"/>
          <w:sz w:val="28"/>
          <w:szCs w:val="28"/>
        </w:rPr>
        <w:t xml:space="preserve">о  ошибок,   на  одного   ученика   в   </w:t>
      </w:r>
      <w:r w:rsidRPr="00B95323">
        <w:rPr>
          <w:color w:val="000000"/>
          <w:sz w:val="28"/>
          <w:szCs w:val="28"/>
        </w:rPr>
        <w:t xml:space="preserve">письменных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работах – 0,22;</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2)   ошибки обозначения на  письме     твердости      или       мягкости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Согласных   звуков  –    среднее   число    ошибок,    допущенных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учащимися в письменных работах – 0,15;</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3)  неуместное   написание     заглавной       буквы        или        точки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в    середине  предложения -  среднее число ошибок, допущенных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учащимися в письменных работах – 0,12;</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4) зеркальное   написание      буквы    -     среднее    число     ошибок,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допущенных  учащимися в письменных работах – 0,12;</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5)</w:t>
      </w:r>
      <w:r w:rsidRPr="00B95323">
        <w:rPr>
          <w:b/>
          <w:color w:val="000000"/>
          <w:sz w:val="28"/>
          <w:szCs w:val="28"/>
        </w:rPr>
        <w:t xml:space="preserve">   </w:t>
      </w:r>
      <w:r w:rsidRPr="00B95323">
        <w:rPr>
          <w:color w:val="000000"/>
          <w:sz w:val="28"/>
          <w:szCs w:val="28"/>
        </w:rPr>
        <w:t xml:space="preserve">персеверации    и    антиципации  -  среднее      число      ошибок, </w:t>
      </w:r>
    </w:p>
    <w:p w:rsidR="00F42106" w:rsidRPr="00B95323" w:rsidRDefault="00F42106" w:rsidP="00F42106">
      <w:pPr>
        <w:shd w:val="clear" w:color="auto" w:fill="FFFFFF"/>
        <w:autoSpaceDE w:val="0"/>
        <w:autoSpaceDN w:val="0"/>
        <w:adjustRightInd w:val="0"/>
        <w:spacing w:line="360" w:lineRule="auto"/>
        <w:ind w:left="1080"/>
        <w:jc w:val="both"/>
        <w:rPr>
          <w:color w:val="000000"/>
          <w:sz w:val="28"/>
          <w:szCs w:val="28"/>
        </w:rPr>
      </w:pPr>
      <w:r w:rsidRPr="00B95323">
        <w:rPr>
          <w:color w:val="000000"/>
          <w:sz w:val="28"/>
          <w:szCs w:val="28"/>
        </w:rPr>
        <w:t xml:space="preserve">     допущенных  учащимися в письменных работах – 0,12;</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6)  раздельное   написание      частей        слова   -     среднее      число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ошибок,  допущенных  учащимися в письменных работах – 0,1.</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анализе письменных работ детей была отмечено, что для разных учащихся было характерно сочетание тех или иных видов специфических ошибок, т.е. смешанные, что подтверждает необходимость исследования состояния у них устной речи и неречевых функций.</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b/>
          <w:color w:val="000000"/>
          <w:sz w:val="28"/>
          <w:szCs w:val="28"/>
        </w:rPr>
        <w:t xml:space="preserve">   </w:t>
      </w:r>
      <w:r w:rsidRPr="00B95323">
        <w:rPr>
          <w:b/>
          <w:color w:val="000000"/>
          <w:sz w:val="28"/>
          <w:szCs w:val="28"/>
          <w:u w:val="single"/>
        </w:rPr>
        <w:t xml:space="preserve">На втором этапе </w:t>
      </w:r>
      <w:r w:rsidRPr="00B95323">
        <w:rPr>
          <w:color w:val="000000"/>
          <w:sz w:val="28"/>
          <w:szCs w:val="28"/>
        </w:rPr>
        <w:t>экспериментального изучения по выявлению речевых и неречевых нарушений принимали участие 7 учеников (ЭГ) 2 классов и 7 учеников (КГ) 2 классов.</w:t>
      </w:r>
    </w:p>
    <w:p w:rsidR="00F42106" w:rsidRPr="00B95323" w:rsidRDefault="00F42106" w:rsidP="00F42106">
      <w:pPr>
        <w:pStyle w:val="1"/>
        <w:rPr>
          <w:b w:val="0"/>
        </w:rPr>
      </w:pPr>
    </w:p>
    <w:p w:rsidR="00F42106" w:rsidRPr="00B95323" w:rsidRDefault="00F42106" w:rsidP="00F42106">
      <w:pPr>
        <w:pStyle w:val="1"/>
        <w:jc w:val="center"/>
      </w:pPr>
      <w:r w:rsidRPr="00B95323">
        <w:t>Исследование состояния звукопроизношения</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rPr>
        <w:t xml:space="preserve">    </w:t>
      </w:r>
      <w:r w:rsidRPr="00B95323">
        <w:rPr>
          <w:color w:val="000000"/>
          <w:sz w:val="28"/>
          <w:szCs w:val="28"/>
        </w:rPr>
        <w:t>По данным многих авторов [22; 27], у детей 5 – 9 лет с нормальным интеллектом чаще всего нарушается произношение звука [р]  и шипящих. Далее по распространенности следует нарушение произношения свистящих звуков и звука [л].</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Следует отметить , что свистящие звуки являются звуками, артикуляторно менее сложными, чем шипящие. Однако, по данным  В. И. Бельтюкова [3], свистящие звуки характеризуются наибольшей акустической близостью, что в дальнейшем может привести к специфическим ошибкам на письме.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В картине звукопроизношения большое место занимают смешения звуков, Наиболее распространенными оказались смешения свистящих и шипящих звуков (с-ш, ж-с, с-ч, с-щ), а также сонорных (р-л).</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состояния </w:t>
      </w:r>
      <w:r w:rsidRPr="00B95323">
        <w:rPr>
          <w:bCs/>
          <w:color w:val="000000"/>
          <w:sz w:val="28"/>
          <w:szCs w:val="28"/>
        </w:rPr>
        <w:t>звукопроизношения</w:t>
      </w:r>
      <w:r w:rsidRPr="00B95323">
        <w:rPr>
          <w:b/>
          <w:color w:val="000000"/>
          <w:sz w:val="28"/>
          <w:szCs w:val="28"/>
        </w:rPr>
        <w:t xml:space="preserve"> </w:t>
      </w:r>
      <w:r w:rsidRPr="00B95323">
        <w:rPr>
          <w:color w:val="000000"/>
          <w:sz w:val="28"/>
          <w:szCs w:val="28"/>
        </w:rPr>
        <w:t>дети охотно включились в работу и с удовольствием рассказывали знакомые стихи, отвечали на вопросы. У 6 из 7 испытуемых (ЭГ) были обнаружены нарушения звукопроизношения и у 4 из 7 испытуемых (КГ).</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Таблица  4</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Анализ состояния звукопроизношения</w:t>
      </w:r>
    </w:p>
    <w:tbl>
      <w:tblPr>
        <w:tblW w:w="10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2"/>
        <w:gridCol w:w="1819"/>
        <w:gridCol w:w="1654"/>
        <w:gridCol w:w="1819"/>
        <w:gridCol w:w="1655"/>
      </w:tblGrid>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Нарушение звукопроизношения</w:t>
            </w:r>
          </w:p>
        </w:tc>
        <w:tc>
          <w:tcPr>
            <w:tcW w:w="1819" w:type="dxa"/>
          </w:tcPr>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Кол-во                             учащихся    (ЭГ)</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c>
          <w:tcPr>
            <w:tcW w:w="1819" w:type="dxa"/>
          </w:tcPr>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Кол-во                            </w:t>
            </w: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учащихся (КГ)</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r>
      <w:tr w:rsidR="00F42106" w:rsidRPr="00B95323" w:rsidTr="00640261">
        <w:trPr>
          <w:trHeight w:val="702"/>
        </w:trPr>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1.Пропуск звука</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28,6</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2. Замена звука другим:</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-звонкие парными глухими</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  </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28,6</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-твердые парными мягкими</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28,6</w:t>
            </w:r>
          </w:p>
        </w:tc>
        <w:tc>
          <w:tcPr>
            <w:tcW w:w="1819" w:type="dxa"/>
          </w:tcPr>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w:t>
            </w: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-сонорные [р] и [л]</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r w:rsidRPr="00B95323">
              <w:rPr>
                <w:color w:val="000000"/>
              </w:rPr>
              <w:t>-аффрикаты и их составляющие</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__</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__</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3.Искажения звуков</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4</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57,2</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3</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42,9</w:t>
            </w:r>
          </w:p>
        </w:tc>
      </w:tr>
      <w:tr w:rsidR="00F42106" w:rsidRPr="00B95323" w:rsidTr="00640261">
        <w:tc>
          <w:tcPr>
            <w:tcW w:w="3332" w:type="dxa"/>
          </w:tcPr>
          <w:p w:rsidR="00F42106" w:rsidRPr="00B95323" w:rsidRDefault="00F42106" w:rsidP="00640261">
            <w:pPr>
              <w:autoSpaceDE w:val="0"/>
              <w:autoSpaceDN w:val="0"/>
              <w:adjustRightInd w:val="0"/>
              <w:spacing w:line="360" w:lineRule="auto"/>
              <w:jc w:val="both"/>
              <w:rPr>
                <w:color w:val="000000"/>
              </w:rPr>
            </w:pPr>
            <w:r w:rsidRPr="00B95323">
              <w:rPr>
                <w:color w:val="000000"/>
              </w:rPr>
              <w:t>4.Недостаточно автоматизированные     звуки</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4"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c>
          <w:tcPr>
            <w:tcW w:w="181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w:t>
            </w:r>
          </w:p>
        </w:tc>
        <w:tc>
          <w:tcPr>
            <w:tcW w:w="1655"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sz w:val="22"/>
                <w:szCs w:val="22"/>
              </w:rPr>
              <w:t xml:space="preserve">    14,3</w:t>
            </w:r>
          </w:p>
        </w:tc>
      </w:tr>
    </w:tbl>
    <w:p w:rsidR="00F42106" w:rsidRPr="00B95323" w:rsidRDefault="00F42106" w:rsidP="00F42106">
      <w:pPr>
        <w:shd w:val="clear" w:color="auto" w:fill="FFFFFF"/>
        <w:autoSpaceDE w:val="0"/>
        <w:autoSpaceDN w:val="0"/>
        <w:adjustRightInd w:val="0"/>
        <w:spacing w:line="360" w:lineRule="auto"/>
        <w:jc w:val="both"/>
        <w:rPr>
          <w:color w:val="000000"/>
          <w:sz w:val="22"/>
          <w:szCs w:val="22"/>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color w:val="000000"/>
          <w:sz w:val="28"/>
          <w:szCs w:val="28"/>
        </w:rPr>
      </w:pPr>
      <w:r w:rsidRPr="00B95323">
        <w:rPr>
          <w:color w:val="000000"/>
          <w:sz w:val="28"/>
          <w:szCs w:val="28"/>
        </w:rPr>
        <w:t xml:space="preserve">                                                                                                         </w:t>
      </w:r>
      <w:r w:rsidRPr="00B95323">
        <w:rPr>
          <w:b/>
          <w:color w:val="000000"/>
          <w:sz w:val="28"/>
          <w:szCs w:val="28"/>
        </w:rPr>
        <w:t>Диаграмма  3</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noProof/>
          <w:color w:val="000000"/>
          <w:sz w:val="28"/>
          <w:szCs w:val="28"/>
        </w:rPr>
        <w:drawing>
          <wp:inline distT="0" distB="0" distL="0" distR="0">
            <wp:extent cx="6438900" cy="391160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B95323">
        <w:rPr>
          <w:color w:val="000000"/>
          <w:sz w:val="28"/>
          <w:szCs w:val="28"/>
        </w:rPr>
        <w:t xml:space="preserve">    У учащихся 2 классов были выявлены  нарушение зву</w:t>
      </w:r>
      <w:r>
        <w:rPr>
          <w:color w:val="000000"/>
          <w:sz w:val="28"/>
          <w:szCs w:val="28"/>
        </w:rPr>
        <w:t xml:space="preserve">копроизношения в </w:t>
      </w:r>
      <w:r w:rsidRPr="00B95323">
        <w:rPr>
          <w:color w:val="000000"/>
          <w:sz w:val="28"/>
          <w:szCs w:val="28"/>
        </w:rPr>
        <w:t>виде:</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color w:val="000000"/>
          <w:sz w:val="28"/>
          <w:szCs w:val="28"/>
        </w:rPr>
        <w:t xml:space="preserve">  а) пропуска звука </w:t>
      </w:r>
      <w:r w:rsidRPr="00B95323">
        <w:rPr>
          <w:b/>
          <w:bCs/>
          <w:i/>
          <w:color w:val="000000"/>
          <w:sz w:val="28"/>
          <w:szCs w:val="28"/>
        </w:rPr>
        <w:t xml:space="preserve">(«апка», «ыба», ампа») </w:t>
      </w:r>
      <w:r w:rsidRPr="00B95323">
        <w:rPr>
          <w:bCs/>
          <w:color w:val="000000"/>
          <w:sz w:val="28"/>
          <w:szCs w:val="28"/>
        </w:rPr>
        <w:t>–  у 28,6% учащихся из ЭГ и лишь у 14,3 учащихся из КГ</w:t>
      </w:r>
      <w:r w:rsidRPr="00B95323">
        <w:rPr>
          <w:b/>
          <w:bCs/>
          <w:i/>
          <w:color w:val="000000"/>
          <w:sz w:val="28"/>
          <w:szCs w:val="28"/>
        </w:rPr>
        <w:t>.</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b/>
          <w:bCs/>
          <w:i/>
          <w:color w:val="000000"/>
          <w:sz w:val="28"/>
          <w:szCs w:val="28"/>
        </w:rPr>
        <w:t xml:space="preserve"> </w:t>
      </w:r>
      <w:r w:rsidRPr="00B95323">
        <w:rPr>
          <w:color w:val="000000"/>
          <w:sz w:val="28"/>
          <w:szCs w:val="28"/>
        </w:rPr>
        <w:t xml:space="preserve"> б) замена звука другим:</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color w:val="000000"/>
          <w:sz w:val="28"/>
          <w:szCs w:val="28"/>
        </w:rPr>
        <w:t xml:space="preserve">    - звонкие заменялись парными глухими </w:t>
      </w:r>
      <w:r w:rsidRPr="00B95323">
        <w:rPr>
          <w:b/>
          <w:bCs/>
          <w:i/>
          <w:color w:val="000000"/>
          <w:sz w:val="28"/>
          <w:szCs w:val="28"/>
        </w:rPr>
        <w:t>(давно – «тавно», козлик – «кослик», большие – «польшие», ждет – «шдет», вафли – «вавли»)</w:t>
      </w:r>
      <w:r w:rsidRPr="00B95323">
        <w:rPr>
          <w:bCs/>
          <w:color w:val="000000"/>
          <w:sz w:val="28"/>
          <w:szCs w:val="28"/>
        </w:rPr>
        <w:t xml:space="preserve"> - у 28,6% учащихся из ЭГ и лишь у 14,3 учащихся из КГ</w:t>
      </w:r>
      <w:r w:rsidRPr="00B95323">
        <w:rPr>
          <w:b/>
          <w:bCs/>
          <w:i/>
          <w:color w:val="000000"/>
          <w:sz w:val="28"/>
          <w:szCs w:val="28"/>
        </w:rPr>
        <w:t>;</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b/>
          <w:bCs/>
          <w:i/>
          <w:color w:val="000000"/>
          <w:sz w:val="28"/>
          <w:szCs w:val="28"/>
        </w:rPr>
        <w:t xml:space="preserve">   </w:t>
      </w:r>
      <w:r w:rsidRPr="00B95323">
        <w:rPr>
          <w:color w:val="000000"/>
          <w:sz w:val="28"/>
          <w:szCs w:val="28"/>
        </w:rPr>
        <w:t xml:space="preserve"> -  твердые – парными мягкими </w:t>
      </w:r>
      <w:r w:rsidRPr="00B95323">
        <w:rPr>
          <w:b/>
          <w:bCs/>
          <w:i/>
          <w:color w:val="000000"/>
          <w:sz w:val="28"/>
          <w:szCs w:val="28"/>
        </w:rPr>
        <w:t xml:space="preserve">(лук - «люк»,  кофта – «кофтя», волосы – «велесы» )- </w:t>
      </w:r>
      <w:r w:rsidRPr="00B95323">
        <w:rPr>
          <w:bCs/>
          <w:color w:val="000000"/>
          <w:sz w:val="28"/>
          <w:szCs w:val="28"/>
        </w:rPr>
        <w:t>у 28,6% учащихся из ЭГ и лишь у 14,3 учащихся из КГ</w:t>
      </w:r>
      <w:r w:rsidRPr="00B95323">
        <w:rPr>
          <w:b/>
          <w:bCs/>
          <w:i/>
          <w:color w:val="000000"/>
          <w:sz w:val="28"/>
          <w:szCs w:val="28"/>
        </w:rPr>
        <w:t>;</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b/>
          <w:bCs/>
          <w:i/>
          <w:color w:val="000000"/>
          <w:sz w:val="28"/>
          <w:szCs w:val="28"/>
        </w:rPr>
        <w:t xml:space="preserve">  </w:t>
      </w:r>
      <w:r w:rsidRPr="00B95323">
        <w:rPr>
          <w:color w:val="000000"/>
          <w:sz w:val="28"/>
          <w:szCs w:val="28"/>
        </w:rPr>
        <w:t xml:space="preserve"> -   свистящие – шипящие </w:t>
      </w:r>
      <w:r w:rsidRPr="00B95323">
        <w:rPr>
          <w:b/>
          <w:bCs/>
          <w:i/>
          <w:color w:val="000000"/>
          <w:sz w:val="28"/>
          <w:szCs w:val="28"/>
        </w:rPr>
        <w:t xml:space="preserve">(шишки – «шиски», сказал – «скажал», щенок – «сенок», пушистый – «пушиштый») - </w:t>
      </w:r>
      <w:r w:rsidRPr="00B95323">
        <w:rPr>
          <w:bCs/>
          <w:color w:val="000000"/>
          <w:sz w:val="28"/>
          <w:szCs w:val="28"/>
        </w:rPr>
        <w:t>у 14,3% учащихся из ЭГ и у такого же количества  учащихся из КГ</w:t>
      </w:r>
      <w:r w:rsidRPr="00B95323">
        <w:rPr>
          <w:b/>
          <w:bCs/>
          <w:i/>
          <w:color w:val="000000"/>
          <w:sz w:val="28"/>
          <w:szCs w:val="28"/>
        </w:rPr>
        <w:t>;</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i/>
          <w:color w:val="000000"/>
          <w:sz w:val="28"/>
          <w:szCs w:val="28"/>
        </w:rPr>
        <w:t xml:space="preserve">  </w:t>
      </w:r>
      <w:r w:rsidRPr="00B95323">
        <w:rPr>
          <w:color w:val="000000"/>
          <w:sz w:val="28"/>
          <w:szCs w:val="28"/>
        </w:rPr>
        <w:t xml:space="preserve"> -  сонорные [р] и [л] </w:t>
      </w:r>
      <w:r w:rsidRPr="00B95323">
        <w:rPr>
          <w:b/>
          <w:bCs/>
          <w:color w:val="000000"/>
          <w:sz w:val="28"/>
          <w:szCs w:val="28"/>
        </w:rPr>
        <w:t>(</w:t>
      </w:r>
      <w:r w:rsidRPr="00B95323">
        <w:rPr>
          <w:b/>
          <w:bCs/>
          <w:i/>
          <w:color w:val="000000"/>
          <w:sz w:val="28"/>
          <w:szCs w:val="28"/>
        </w:rPr>
        <w:t>работа – «лабота», солька – «сойка», холодный – «хородный»);</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Pr>
          <w:color w:val="000000"/>
          <w:sz w:val="28"/>
          <w:szCs w:val="28"/>
        </w:rPr>
        <w:t xml:space="preserve">- </w:t>
      </w:r>
      <w:r w:rsidRPr="00B95323">
        <w:rPr>
          <w:color w:val="000000"/>
          <w:sz w:val="28"/>
          <w:szCs w:val="28"/>
        </w:rPr>
        <w:t xml:space="preserve">аффрикаты или их составляющие </w:t>
      </w:r>
      <w:r w:rsidRPr="00B95323">
        <w:rPr>
          <w:b/>
          <w:bCs/>
          <w:color w:val="000000"/>
          <w:sz w:val="28"/>
          <w:szCs w:val="28"/>
        </w:rPr>
        <w:t>(</w:t>
      </w:r>
      <w:r w:rsidRPr="00B95323">
        <w:rPr>
          <w:b/>
          <w:bCs/>
          <w:i/>
          <w:color w:val="000000"/>
          <w:sz w:val="28"/>
          <w:szCs w:val="28"/>
        </w:rPr>
        <w:t xml:space="preserve">пища – «пича», цапля – «чапля», учитель – «утитель», Петя – «Пеця», курица – «куриса») - </w:t>
      </w:r>
      <w:r w:rsidRPr="00B95323">
        <w:rPr>
          <w:bCs/>
          <w:color w:val="000000"/>
          <w:sz w:val="28"/>
          <w:szCs w:val="28"/>
        </w:rPr>
        <w:t>у 14,3% учащихся из ЭГ и ни одного учащегося из КГ.</w:t>
      </w:r>
    </w:p>
    <w:p w:rsidR="00F42106" w:rsidRPr="00B95323"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color w:val="000000"/>
          <w:sz w:val="28"/>
          <w:szCs w:val="28"/>
        </w:rPr>
        <w:t xml:space="preserve">   в) искажения звуков в виде увелярного произношения «Р», «РЬ»; нижнего произношения «Ш», «Ж»; межзубный сигматизм «С», «СЬ», «Ш», «Ж», бокового произношения – «Ш», «Ж» -   </w:t>
      </w:r>
      <w:r w:rsidRPr="00B95323">
        <w:rPr>
          <w:b/>
          <w:bCs/>
          <w:i/>
          <w:color w:val="000000"/>
          <w:sz w:val="28"/>
          <w:szCs w:val="28"/>
        </w:rPr>
        <w:t xml:space="preserve">- </w:t>
      </w:r>
      <w:r w:rsidRPr="00B95323">
        <w:rPr>
          <w:bCs/>
          <w:color w:val="000000"/>
          <w:sz w:val="28"/>
          <w:szCs w:val="28"/>
        </w:rPr>
        <w:t>у 57,2% учащихся из ЭГ и у 42,9% учащихся из КГ</w:t>
      </w:r>
      <w:r w:rsidRPr="00B95323">
        <w:rPr>
          <w:b/>
          <w:bCs/>
          <w:i/>
          <w:color w:val="000000"/>
          <w:sz w:val="28"/>
          <w:szCs w:val="28"/>
        </w:rPr>
        <w:t>.</w:t>
      </w:r>
    </w:p>
    <w:p w:rsidR="00F42106"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color w:val="000000"/>
          <w:sz w:val="28"/>
          <w:szCs w:val="28"/>
        </w:rPr>
        <w:t xml:space="preserve">    г) Недостаточно автоматизированные звуки (один звук или несколько звуков группы доступны правильному произношению, но в спонтанной речи искажаются или заменяются) </w:t>
      </w:r>
      <w:r w:rsidRPr="00B95323">
        <w:rPr>
          <w:b/>
          <w:bCs/>
          <w:i/>
          <w:color w:val="000000"/>
          <w:sz w:val="28"/>
          <w:szCs w:val="28"/>
        </w:rPr>
        <w:t xml:space="preserve">- </w:t>
      </w:r>
      <w:r w:rsidRPr="00B95323">
        <w:rPr>
          <w:bCs/>
          <w:color w:val="000000"/>
          <w:sz w:val="28"/>
          <w:szCs w:val="28"/>
        </w:rPr>
        <w:t>у 14,3% учащихся из ЭГ и у такого же количества  учащихся из КГ</w:t>
      </w:r>
      <w:r w:rsidRPr="00B95323">
        <w:rPr>
          <w:b/>
          <w:bCs/>
          <w:i/>
          <w:color w:val="000000"/>
          <w:sz w:val="28"/>
          <w:szCs w:val="28"/>
        </w:rPr>
        <w:t>.</w:t>
      </w:r>
    </w:p>
    <w:p w:rsidR="00F42106" w:rsidRPr="000248F4" w:rsidRDefault="00F42106" w:rsidP="00F42106">
      <w:pPr>
        <w:shd w:val="clear" w:color="auto" w:fill="FFFFFF"/>
        <w:autoSpaceDE w:val="0"/>
        <w:autoSpaceDN w:val="0"/>
        <w:adjustRightInd w:val="0"/>
        <w:spacing w:line="360" w:lineRule="auto"/>
        <w:jc w:val="both"/>
        <w:rPr>
          <w:b/>
          <w:bCs/>
          <w:i/>
          <w:color w:val="000000"/>
          <w:sz w:val="28"/>
          <w:szCs w:val="28"/>
        </w:rPr>
      </w:pPr>
      <w:r w:rsidRPr="00B95323">
        <w:rPr>
          <w:color w:val="000000"/>
          <w:sz w:val="28"/>
          <w:szCs w:val="28"/>
        </w:rPr>
        <w:t xml:space="preserve">                                 </w:t>
      </w: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i/>
          <w:color w:val="000000"/>
          <w:sz w:val="28"/>
          <w:szCs w:val="28"/>
        </w:rPr>
      </w:pPr>
      <w:r w:rsidRPr="00B95323">
        <w:rPr>
          <w:color w:val="000000"/>
          <w:sz w:val="28"/>
          <w:szCs w:val="28"/>
        </w:rPr>
        <w:t xml:space="preserve">     Артем Е. произносил звук «Л» как «В»: </w:t>
      </w:r>
      <w:r w:rsidRPr="00B95323">
        <w:rPr>
          <w:i/>
          <w:iCs/>
          <w:color w:val="000000"/>
          <w:sz w:val="28"/>
          <w:szCs w:val="28"/>
        </w:rPr>
        <w:t>«вось», «вампы»;</w:t>
      </w:r>
      <w:r w:rsidRPr="00B95323">
        <w:rPr>
          <w:color w:val="000000"/>
          <w:sz w:val="28"/>
          <w:szCs w:val="28"/>
        </w:rPr>
        <w:t xml:space="preserve"> звонкие согласные заменял глухими: </w:t>
      </w:r>
      <w:r w:rsidRPr="00B95323">
        <w:rPr>
          <w:i/>
          <w:iCs/>
          <w:color w:val="000000"/>
          <w:sz w:val="28"/>
          <w:szCs w:val="28"/>
        </w:rPr>
        <w:t xml:space="preserve">«козлик» - «кослик», «шуба» - «шупа»; </w:t>
      </w:r>
      <w:r w:rsidRPr="00B95323">
        <w:rPr>
          <w:color w:val="000000"/>
          <w:sz w:val="28"/>
          <w:szCs w:val="28"/>
        </w:rPr>
        <w:t>твердые заменял парными мягкими:</w:t>
      </w:r>
      <w:r w:rsidRPr="00B95323">
        <w:rPr>
          <w:i/>
          <w:iCs/>
          <w:color w:val="000000"/>
          <w:sz w:val="28"/>
          <w:szCs w:val="28"/>
        </w:rPr>
        <w:t xml:space="preserve"> «кофта» - «кофтя», «лук» - «люк»..</w:t>
      </w:r>
      <w:r w:rsidRPr="00B95323">
        <w:rPr>
          <w:color w:val="000000"/>
          <w:sz w:val="28"/>
          <w:szCs w:val="28"/>
        </w:rPr>
        <w:t xml:space="preserve"> У Гриши К., например, звук «Р» сформировался как вилярный, у Альбины У.  – одноударный. У Миши Ч. выявлено боковое произношение шипящих, а также замена звука «Р» на «Л»: </w:t>
      </w:r>
      <w:r w:rsidRPr="00B95323">
        <w:rPr>
          <w:i/>
          <w:iCs/>
          <w:color w:val="000000"/>
          <w:sz w:val="28"/>
          <w:szCs w:val="28"/>
        </w:rPr>
        <w:t>«рак» - «лак», «рыба» - «лыба»</w:t>
      </w:r>
      <w:r w:rsidRPr="00B95323">
        <w:rPr>
          <w:color w:val="000000"/>
          <w:sz w:val="28"/>
          <w:szCs w:val="28"/>
        </w:rPr>
        <w:t>, а у Димы С. – межзубное произношение свистящих. Мария А. изолированно звук «Ч» произносила правильно, а в спонтанной речи заменяла на «ТЬ»: «</w:t>
      </w:r>
      <w:r w:rsidRPr="00B95323">
        <w:rPr>
          <w:i/>
          <w:color w:val="000000"/>
          <w:sz w:val="28"/>
          <w:szCs w:val="28"/>
        </w:rPr>
        <w:t>тяйник»,</w:t>
      </w:r>
      <w:r w:rsidRPr="00B95323">
        <w:rPr>
          <w:color w:val="000000"/>
          <w:sz w:val="28"/>
          <w:szCs w:val="28"/>
        </w:rPr>
        <w:t xml:space="preserve"> «</w:t>
      </w:r>
      <w:r w:rsidRPr="00B95323">
        <w:rPr>
          <w:i/>
          <w:color w:val="000000"/>
          <w:sz w:val="28"/>
          <w:szCs w:val="28"/>
        </w:rPr>
        <w:t>отьки»</w:t>
      </w:r>
      <w:r w:rsidRPr="00B95323">
        <w:rPr>
          <w:color w:val="000000"/>
          <w:sz w:val="28"/>
          <w:szCs w:val="28"/>
        </w:rPr>
        <w:t>.  Никита Ш. пропускает звуки «Ш,Ж»: «</w:t>
      </w:r>
      <w:r w:rsidRPr="00B95323">
        <w:rPr>
          <w:i/>
          <w:color w:val="000000"/>
          <w:sz w:val="28"/>
          <w:szCs w:val="28"/>
        </w:rPr>
        <w:t xml:space="preserve">аба», «апка», «пола», </w:t>
      </w:r>
      <w:r w:rsidRPr="00B95323">
        <w:rPr>
          <w:iCs/>
          <w:color w:val="000000"/>
          <w:sz w:val="28"/>
          <w:szCs w:val="28"/>
        </w:rPr>
        <w:t xml:space="preserve">звонкие согласные заменял глухими: «вафли» - «вавли». </w:t>
      </w:r>
      <w:r w:rsidRPr="00B95323">
        <w:rPr>
          <w:color w:val="000000"/>
          <w:sz w:val="28"/>
          <w:szCs w:val="28"/>
        </w:rPr>
        <w:t>Руслан А. заменяет звуки по признаку твердости – мягкости</w:t>
      </w:r>
      <w:r w:rsidRPr="00B95323">
        <w:rPr>
          <w:i/>
          <w:color w:val="000000"/>
          <w:sz w:val="28"/>
          <w:szCs w:val="28"/>
        </w:rPr>
        <w:t xml:space="preserve"> «собака» - «себака», «стул» - «стуль».                                                                                  </w:t>
      </w: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i/>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i/>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32"/>
          <w:szCs w:val="32"/>
        </w:rPr>
      </w:pPr>
      <w:r w:rsidRPr="000248F4">
        <w:rPr>
          <w:color w:val="000000"/>
          <w:sz w:val="28"/>
          <w:szCs w:val="28"/>
        </w:rPr>
        <w:lastRenderedPageBreak/>
        <w:t xml:space="preserve">         </w:t>
      </w:r>
      <w:r>
        <w:rPr>
          <w:color w:val="000000"/>
          <w:sz w:val="28"/>
          <w:szCs w:val="28"/>
        </w:rPr>
        <w:t xml:space="preserve">                                                        </w:t>
      </w:r>
      <w:r w:rsidRPr="000248F4">
        <w:rPr>
          <w:color w:val="000000"/>
          <w:sz w:val="28"/>
          <w:szCs w:val="28"/>
        </w:rPr>
        <w:t xml:space="preserve">                                                                                         </w:t>
      </w:r>
      <w:r w:rsidRPr="000248F4">
        <w:rPr>
          <w:color w:val="000000"/>
          <w:sz w:val="32"/>
          <w:szCs w:val="32"/>
        </w:rPr>
        <w:t xml:space="preserve">   </w:t>
      </w:r>
      <w:r>
        <w:rPr>
          <w:color w:val="000000"/>
          <w:sz w:val="32"/>
          <w:szCs w:val="32"/>
        </w:rPr>
        <w:t xml:space="preserve"> </w:t>
      </w:r>
    </w:p>
    <w:p w:rsidR="00F42106" w:rsidRPr="006B1CD3" w:rsidRDefault="00F42106" w:rsidP="00F42106">
      <w:pPr>
        <w:shd w:val="clear" w:color="auto" w:fill="FFFFFF"/>
        <w:autoSpaceDE w:val="0"/>
        <w:autoSpaceDN w:val="0"/>
        <w:adjustRightInd w:val="0"/>
        <w:spacing w:line="360" w:lineRule="auto"/>
        <w:jc w:val="both"/>
        <w:rPr>
          <w:color w:val="000000"/>
          <w:sz w:val="28"/>
          <w:szCs w:val="28"/>
        </w:rPr>
      </w:pPr>
      <w:r>
        <w:rPr>
          <w:color w:val="000000"/>
          <w:sz w:val="32"/>
          <w:szCs w:val="32"/>
        </w:rPr>
        <w:t xml:space="preserve">                                                                                             </w:t>
      </w:r>
      <w:r w:rsidRPr="00B95323">
        <w:rPr>
          <w:b/>
          <w:color w:val="000000"/>
          <w:sz w:val="28"/>
          <w:szCs w:val="28"/>
        </w:rPr>
        <w:t>Диаграмма 4</w:t>
      </w:r>
    </w:p>
    <w:p w:rsidR="00F42106" w:rsidRPr="000248F4" w:rsidRDefault="00F42106" w:rsidP="00F42106">
      <w:pPr>
        <w:shd w:val="clear" w:color="auto" w:fill="FFFFFF"/>
        <w:autoSpaceDE w:val="0"/>
        <w:autoSpaceDN w:val="0"/>
        <w:adjustRightInd w:val="0"/>
        <w:spacing w:line="360" w:lineRule="auto"/>
        <w:jc w:val="center"/>
        <w:rPr>
          <w:b/>
          <w:color w:val="000000"/>
          <w:sz w:val="28"/>
          <w:szCs w:val="28"/>
        </w:rPr>
      </w:pPr>
      <w:r>
        <w:rPr>
          <w:b/>
          <w:noProof/>
          <w:color w:val="000000"/>
          <w:sz w:val="28"/>
          <w:szCs w:val="28"/>
        </w:rPr>
        <w:drawing>
          <wp:inline distT="0" distB="0" distL="0" distR="0">
            <wp:extent cx="5651500" cy="3365500"/>
            <wp:effectExtent l="0" t="0" r="0" b="0"/>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состояния звукопроизношения выявлено следующее: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получили высокий уровень (4 балла) -  произнесли все звуки групп – лишь 14,3% учащихся из ЭГ и 42,3%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получили выше среднего уровень (3 балла) – те, кому один звук или несколько звуков группы доступны правильному произношению, но в спонтанной речи искажаются или заменяются (недостаточно автоматизированы) – 14,3% учащихся из ЭГ и столько же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средний уровень получили  (2 балла) -  те, кто искажал или заменял во всех речевых ситуациях только один  или два звука - 14,3% учащихся из ЭГ и столько же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низкий уровень (1 балл) получили те, кто искажал или заменял  все или больше двух звуков – 57,1% учащихся из ЭГ и лишь 28,6%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Данные изучения произношения звуков показали, что дети в речи пользуются достаточным количеством звуков. Однако, некоторые или отсутствуют, либо искажаются, </w:t>
      </w:r>
      <w:r>
        <w:rPr>
          <w:color w:val="000000"/>
          <w:sz w:val="28"/>
          <w:szCs w:val="28"/>
        </w:rPr>
        <w:t xml:space="preserve">   </w:t>
      </w:r>
      <w:r w:rsidRPr="00B95323">
        <w:rPr>
          <w:color w:val="000000"/>
          <w:sz w:val="28"/>
          <w:szCs w:val="28"/>
        </w:rPr>
        <w:t xml:space="preserve">заменяются. А </w:t>
      </w:r>
      <w:r>
        <w:rPr>
          <w:color w:val="000000"/>
          <w:sz w:val="28"/>
          <w:szCs w:val="28"/>
        </w:rPr>
        <w:t xml:space="preserve"> </w:t>
      </w:r>
      <w:r w:rsidRPr="00B95323">
        <w:rPr>
          <w:color w:val="000000"/>
          <w:sz w:val="28"/>
          <w:szCs w:val="28"/>
        </w:rPr>
        <w:t>именно</w:t>
      </w:r>
      <w:r>
        <w:rPr>
          <w:color w:val="000000"/>
          <w:sz w:val="28"/>
          <w:szCs w:val="28"/>
        </w:rPr>
        <w:t xml:space="preserve">  </w:t>
      </w:r>
      <w:r w:rsidRPr="00B95323">
        <w:rPr>
          <w:color w:val="000000"/>
          <w:sz w:val="28"/>
          <w:szCs w:val="28"/>
        </w:rPr>
        <w:t xml:space="preserve"> замены </w:t>
      </w:r>
      <w:r>
        <w:rPr>
          <w:color w:val="000000"/>
          <w:sz w:val="28"/>
          <w:szCs w:val="28"/>
        </w:rPr>
        <w:t xml:space="preserve">  </w:t>
      </w:r>
      <w:r w:rsidRPr="00B95323">
        <w:rPr>
          <w:color w:val="000000"/>
          <w:sz w:val="28"/>
          <w:szCs w:val="28"/>
        </w:rPr>
        <w:t>звуков по различным признакам могут приводить к специфическим ошибкам на письме, так называемые смешения по акустическому сходству.</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pStyle w:val="2"/>
      </w:pPr>
      <w:r w:rsidRPr="00B95323">
        <w:t>Исследование фонематического восприятия</w:t>
      </w:r>
    </w:p>
    <w:p w:rsidR="00F42106" w:rsidRPr="00B95323" w:rsidRDefault="00F42106" w:rsidP="00F42106">
      <w:pPr>
        <w:rPr>
          <w:color w:val="000000"/>
        </w:rPr>
      </w:pPr>
    </w:p>
    <w:p w:rsidR="00F42106" w:rsidRPr="00B95323" w:rsidRDefault="00F42106" w:rsidP="00F42106">
      <w:pPr>
        <w:pStyle w:val="21"/>
        <w:rPr>
          <w:color w:val="000000"/>
        </w:rPr>
      </w:pPr>
      <w:r w:rsidRPr="00B95323">
        <w:rPr>
          <w:color w:val="000000"/>
          <w:sz w:val="24"/>
        </w:rPr>
        <w:t xml:space="preserve">    </w:t>
      </w:r>
      <w:r w:rsidRPr="00B95323">
        <w:rPr>
          <w:color w:val="000000"/>
        </w:rPr>
        <w:t xml:space="preserve">Исследование состояния фонематического восприятия выявило, что недостаточную сформированность функций речеслухового анализатора при сохранном физическом слухе. У детей наблюдались затруднения многих детей в различении сходных звуков, отличающихся одним фонематическим признаком. Ученики затруднялись в анализе услышанного и его воспроизведении (на уровне слога, слова).                             </w:t>
      </w:r>
      <w:r>
        <w:rPr>
          <w:color w:val="000000"/>
        </w:rPr>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rPr>
        <w:t xml:space="preserve">                                                                                                              </w:t>
      </w:r>
      <w:r w:rsidRPr="00B95323">
        <w:rPr>
          <w:color w:val="000000"/>
          <w:sz w:val="28"/>
          <w:szCs w:val="28"/>
        </w:rPr>
        <w:t xml:space="preserve">    </w:t>
      </w:r>
      <w:r w:rsidRPr="00B95323">
        <w:rPr>
          <w:b/>
          <w:bCs/>
          <w:color w:val="000000"/>
          <w:sz w:val="28"/>
          <w:szCs w:val="28"/>
        </w:rPr>
        <w:t>Таблица  5</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Анализ состояния фонематического восприятия</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2"/>
        <w:gridCol w:w="984"/>
        <w:gridCol w:w="974"/>
        <w:gridCol w:w="962"/>
        <w:gridCol w:w="898"/>
        <w:gridCol w:w="984"/>
        <w:gridCol w:w="974"/>
        <w:gridCol w:w="936"/>
        <w:gridCol w:w="204"/>
        <w:gridCol w:w="928"/>
      </w:tblGrid>
      <w:tr w:rsidR="00F42106" w:rsidRPr="00B95323" w:rsidTr="00640261">
        <w:tc>
          <w:tcPr>
            <w:tcW w:w="1994" w:type="dxa"/>
          </w:tcPr>
          <w:p w:rsidR="00F42106" w:rsidRPr="006B1CD3" w:rsidRDefault="00F42106" w:rsidP="00640261">
            <w:pPr>
              <w:autoSpaceDE w:val="0"/>
              <w:autoSpaceDN w:val="0"/>
              <w:adjustRightInd w:val="0"/>
              <w:spacing w:line="360" w:lineRule="auto"/>
              <w:rPr>
                <w:color w:val="000000"/>
                <w:sz w:val="20"/>
                <w:szCs w:val="20"/>
              </w:rPr>
            </w:pPr>
            <w:r w:rsidRPr="006B1CD3">
              <w:rPr>
                <w:color w:val="000000"/>
                <w:sz w:val="20"/>
                <w:szCs w:val="20"/>
              </w:rPr>
              <w:t xml:space="preserve"> Материал исследования</w:t>
            </w:r>
          </w:p>
        </w:tc>
        <w:tc>
          <w:tcPr>
            <w:tcW w:w="3787" w:type="dxa"/>
            <w:gridSpan w:val="4"/>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Кол-во человек в % (ЭГ)</w:t>
            </w:r>
          </w:p>
        </w:tc>
        <w:tc>
          <w:tcPr>
            <w:tcW w:w="4025" w:type="dxa"/>
            <w:gridSpan w:val="5"/>
          </w:tcPr>
          <w:p w:rsidR="00F42106" w:rsidRPr="006B1CD3" w:rsidRDefault="00F42106" w:rsidP="00640261">
            <w:pPr>
              <w:pStyle w:val="3"/>
              <w:jc w:val="both"/>
              <w:rPr>
                <w:sz w:val="20"/>
                <w:szCs w:val="20"/>
              </w:rPr>
            </w:pPr>
          </w:p>
          <w:p w:rsidR="00F42106" w:rsidRPr="006B1CD3" w:rsidRDefault="00F42106" w:rsidP="00640261">
            <w:pPr>
              <w:pStyle w:val="3"/>
              <w:jc w:val="both"/>
              <w:rPr>
                <w:sz w:val="20"/>
                <w:szCs w:val="20"/>
              </w:rPr>
            </w:pPr>
            <w:r w:rsidRPr="006B1CD3">
              <w:rPr>
                <w:sz w:val="20"/>
                <w:szCs w:val="20"/>
              </w:rPr>
              <w:t>Кол-во человек в % (КГ)</w:t>
            </w:r>
          </w:p>
        </w:tc>
      </w:tr>
      <w:tr w:rsidR="00F42106" w:rsidRPr="00B95323" w:rsidTr="00640261">
        <w:tc>
          <w:tcPr>
            <w:tcW w:w="1994" w:type="dxa"/>
          </w:tcPr>
          <w:p w:rsidR="00F42106" w:rsidRPr="006B1CD3" w:rsidRDefault="00F42106" w:rsidP="00640261">
            <w:pPr>
              <w:autoSpaceDE w:val="0"/>
              <w:autoSpaceDN w:val="0"/>
              <w:adjustRightInd w:val="0"/>
              <w:spacing w:line="360" w:lineRule="auto"/>
              <w:jc w:val="both"/>
              <w:rPr>
                <w:color w:val="000000"/>
                <w:sz w:val="20"/>
                <w:szCs w:val="20"/>
              </w:rPr>
            </w:pPr>
          </w:p>
        </w:tc>
        <w:tc>
          <w:tcPr>
            <w:tcW w:w="976"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Высокий уровень</w:t>
            </w:r>
          </w:p>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(4 балла)</w:t>
            </w:r>
          </w:p>
        </w:tc>
        <w:tc>
          <w:tcPr>
            <w:tcW w:w="966"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Уровень выше среднего (3балла)</w:t>
            </w:r>
          </w:p>
        </w:tc>
        <w:tc>
          <w:tcPr>
            <w:tcW w:w="954"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Средний уровень</w:t>
            </w:r>
          </w:p>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(2балла)</w:t>
            </w:r>
          </w:p>
        </w:tc>
        <w:tc>
          <w:tcPr>
            <w:tcW w:w="891"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Низкий уровень   (1 балл)</w:t>
            </w:r>
          </w:p>
        </w:tc>
        <w:tc>
          <w:tcPr>
            <w:tcW w:w="976"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Высокий уровень</w:t>
            </w:r>
          </w:p>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(4 балла</w:t>
            </w:r>
          </w:p>
        </w:tc>
        <w:tc>
          <w:tcPr>
            <w:tcW w:w="966"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Уровень выше среднего (3балла</w:t>
            </w:r>
          </w:p>
        </w:tc>
        <w:tc>
          <w:tcPr>
            <w:tcW w:w="1153" w:type="dxa"/>
            <w:gridSpan w:val="2"/>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Средний уровень</w:t>
            </w:r>
          </w:p>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(2балла)</w:t>
            </w:r>
          </w:p>
        </w:tc>
        <w:tc>
          <w:tcPr>
            <w:tcW w:w="930" w:type="dxa"/>
          </w:tcPr>
          <w:p w:rsidR="00F42106" w:rsidRPr="006B1CD3" w:rsidRDefault="00F42106" w:rsidP="00640261">
            <w:pPr>
              <w:autoSpaceDE w:val="0"/>
              <w:autoSpaceDN w:val="0"/>
              <w:adjustRightInd w:val="0"/>
              <w:spacing w:line="360" w:lineRule="auto"/>
              <w:jc w:val="center"/>
              <w:rPr>
                <w:color w:val="000000"/>
                <w:sz w:val="20"/>
                <w:szCs w:val="20"/>
              </w:rPr>
            </w:pPr>
            <w:r w:rsidRPr="006B1CD3">
              <w:rPr>
                <w:color w:val="000000"/>
                <w:sz w:val="20"/>
                <w:szCs w:val="20"/>
              </w:rPr>
              <w:t>Низкий уровень   (1 балл)</w:t>
            </w:r>
          </w:p>
        </w:tc>
      </w:tr>
      <w:tr w:rsidR="00F42106" w:rsidRPr="00B95323" w:rsidTr="00640261">
        <w:tc>
          <w:tcPr>
            <w:tcW w:w="1994"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1.Оппозицион-</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ные слоги</w:t>
            </w:r>
          </w:p>
          <w:p w:rsidR="00F42106" w:rsidRPr="006B1CD3" w:rsidRDefault="00F42106" w:rsidP="00640261">
            <w:pPr>
              <w:autoSpaceDE w:val="0"/>
              <w:autoSpaceDN w:val="0"/>
              <w:adjustRightInd w:val="0"/>
              <w:spacing w:line="360" w:lineRule="auto"/>
              <w:jc w:val="both"/>
              <w:rPr>
                <w:color w:val="000000"/>
                <w:sz w:val="20"/>
                <w:szCs w:val="20"/>
              </w:rPr>
            </w:pPr>
          </w:p>
        </w:tc>
        <w:tc>
          <w:tcPr>
            <w:tcW w:w="97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28,6</w:t>
            </w:r>
          </w:p>
        </w:tc>
        <w:tc>
          <w:tcPr>
            <w:tcW w:w="96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14,3</w:t>
            </w:r>
          </w:p>
        </w:tc>
        <w:tc>
          <w:tcPr>
            <w:tcW w:w="954"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14,3</w:t>
            </w:r>
          </w:p>
        </w:tc>
        <w:tc>
          <w:tcPr>
            <w:tcW w:w="891"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42,8         </w:t>
            </w:r>
          </w:p>
        </w:tc>
        <w:tc>
          <w:tcPr>
            <w:tcW w:w="97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28,6</w:t>
            </w:r>
          </w:p>
        </w:tc>
        <w:tc>
          <w:tcPr>
            <w:tcW w:w="96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28,6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tc>
        <w:tc>
          <w:tcPr>
            <w:tcW w:w="937"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___</w:t>
            </w:r>
          </w:p>
        </w:tc>
        <w:tc>
          <w:tcPr>
            <w:tcW w:w="1146" w:type="dxa"/>
            <w:gridSpan w:val="2"/>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42,8         </w:t>
            </w:r>
          </w:p>
        </w:tc>
      </w:tr>
      <w:tr w:rsidR="00F42106" w:rsidRPr="00B95323" w:rsidTr="00640261">
        <w:tc>
          <w:tcPr>
            <w:tcW w:w="1994"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 Предмет. картинки на слова кваз-мы</w:t>
            </w:r>
          </w:p>
        </w:tc>
        <w:tc>
          <w:tcPr>
            <w:tcW w:w="97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28,6</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tc>
        <w:tc>
          <w:tcPr>
            <w:tcW w:w="966"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28,6</w:t>
            </w:r>
          </w:p>
        </w:tc>
        <w:tc>
          <w:tcPr>
            <w:tcW w:w="954"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14,3</w:t>
            </w:r>
          </w:p>
        </w:tc>
        <w:tc>
          <w:tcPr>
            <w:tcW w:w="891"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28,6          </w:t>
            </w:r>
          </w:p>
        </w:tc>
        <w:tc>
          <w:tcPr>
            <w:tcW w:w="976"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28,6</w:t>
            </w:r>
          </w:p>
          <w:p w:rsidR="00F42106" w:rsidRPr="006B1CD3" w:rsidRDefault="00F42106" w:rsidP="00640261">
            <w:pPr>
              <w:autoSpaceDE w:val="0"/>
              <w:autoSpaceDN w:val="0"/>
              <w:adjustRightInd w:val="0"/>
              <w:spacing w:line="360" w:lineRule="auto"/>
              <w:jc w:val="both"/>
              <w:rPr>
                <w:color w:val="000000"/>
                <w:sz w:val="20"/>
                <w:szCs w:val="20"/>
              </w:rPr>
            </w:pPr>
          </w:p>
        </w:tc>
        <w:tc>
          <w:tcPr>
            <w:tcW w:w="966" w:type="dxa"/>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28,6     </w:t>
            </w:r>
          </w:p>
        </w:tc>
        <w:tc>
          <w:tcPr>
            <w:tcW w:w="937" w:type="dxa"/>
          </w:tcPr>
          <w:p w:rsidR="00F42106" w:rsidRPr="006B1CD3" w:rsidRDefault="00F42106" w:rsidP="00640261">
            <w:pPr>
              <w:autoSpaceDE w:val="0"/>
              <w:autoSpaceDN w:val="0"/>
              <w:adjustRightInd w:val="0"/>
              <w:spacing w:line="360" w:lineRule="auto"/>
              <w:jc w:val="both"/>
              <w:rPr>
                <w:color w:val="000000"/>
                <w:sz w:val="20"/>
                <w:szCs w:val="20"/>
              </w:rPr>
            </w:pP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28,6</w:t>
            </w:r>
          </w:p>
        </w:tc>
        <w:tc>
          <w:tcPr>
            <w:tcW w:w="1146" w:type="dxa"/>
            <w:gridSpan w:val="2"/>
          </w:tcPr>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  </w:t>
            </w:r>
          </w:p>
          <w:p w:rsidR="00F42106" w:rsidRPr="006B1CD3" w:rsidRDefault="00F42106" w:rsidP="00640261">
            <w:pPr>
              <w:autoSpaceDE w:val="0"/>
              <w:autoSpaceDN w:val="0"/>
              <w:adjustRightInd w:val="0"/>
              <w:spacing w:line="360" w:lineRule="auto"/>
              <w:jc w:val="both"/>
              <w:rPr>
                <w:color w:val="000000"/>
                <w:sz w:val="20"/>
                <w:szCs w:val="20"/>
              </w:rPr>
            </w:pPr>
            <w:r w:rsidRPr="006B1CD3">
              <w:rPr>
                <w:color w:val="000000"/>
                <w:sz w:val="20"/>
                <w:szCs w:val="20"/>
              </w:rPr>
              <w:t xml:space="preserve">14,3        </w:t>
            </w:r>
          </w:p>
        </w:tc>
      </w:tr>
    </w:tbl>
    <w:p w:rsidR="00F42106" w:rsidRDefault="00F42106" w:rsidP="00F42106">
      <w:pPr>
        <w:pStyle w:val="21"/>
        <w:rPr>
          <w:color w:val="000000"/>
        </w:rPr>
      </w:pPr>
    </w:p>
    <w:p w:rsidR="00F42106" w:rsidRPr="00B95323" w:rsidRDefault="00F42106" w:rsidP="00F42106">
      <w:pPr>
        <w:pStyle w:val="21"/>
        <w:rPr>
          <w:color w:val="000000"/>
        </w:rPr>
      </w:pPr>
      <w:r w:rsidRPr="00B95323">
        <w:rPr>
          <w:b/>
          <w:color w:val="000000"/>
          <w:szCs w:val="28"/>
        </w:rPr>
        <w:t xml:space="preserve">    </w:t>
      </w:r>
      <w:r w:rsidRPr="00B95323">
        <w:rPr>
          <w:bCs/>
          <w:color w:val="000000"/>
          <w:szCs w:val="28"/>
        </w:rPr>
        <w:t>При исследовании фонематического восприятия с помощью оппоз</w:t>
      </w:r>
      <w:r>
        <w:rPr>
          <w:bCs/>
          <w:color w:val="000000"/>
          <w:szCs w:val="28"/>
        </w:rPr>
        <w:t>иционных слогов (</w:t>
      </w:r>
      <w:r w:rsidRPr="00757202">
        <w:rPr>
          <w:bCs/>
          <w:i/>
          <w:color w:val="000000"/>
          <w:szCs w:val="28"/>
        </w:rPr>
        <w:t>диаграмма 5</w:t>
      </w:r>
      <w:r>
        <w:rPr>
          <w:bCs/>
          <w:color w:val="000000"/>
          <w:szCs w:val="28"/>
        </w:rPr>
        <w:t xml:space="preserve">), лишь 28,6% учащихся их ЭГ и 28,6% учащихся из КГ </w:t>
      </w:r>
      <w:r w:rsidRPr="00B95323">
        <w:rPr>
          <w:bCs/>
          <w:color w:val="000000"/>
          <w:szCs w:val="28"/>
        </w:rPr>
        <w:t xml:space="preserve">справились с </w:t>
      </w:r>
      <w:r>
        <w:rPr>
          <w:bCs/>
          <w:color w:val="000000"/>
          <w:szCs w:val="28"/>
        </w:rPr>
        <w:t xml:space="preserve">заданием без ошибок. Остальные  учащиеся из  ЭГ (71,4%) и  </w:t>
      </w:r>
      <w:r w:rsidRPr="00B95323">
        <w:rPr>
          <w:bCs/>
          <w:color w:val="000000"/>
          <w:szCs w:val="28"/>
        </w:rPr>
        <w:t xml:space="preserve"> КГ (71,4%) допускали следующие ошибки: д</w:t>
      </w:r>
      <w:r w:rsidRPr="00B95323">
        <w:rPr>
          <w:color w:val="000000"/>
        </w:rPr>
        <w:t xml:space="preserve">есять детей из 14 (Руслан А., Мария А., Никита Ш.,  Валя Л., Артем Е., Таня Н., Дима Ш., Даша Ш., Миша Ч., Альбина У.) испытывали большие трудности в дифференциации и различении звуков, особенно оппозиционных слогов. Например, Дима Ш. – серию слогов да – та – та воспроизвел как да – та – да, а серию слогов ка – га – ка – как га – га – га; Даша Ш. – та – да – да; ка – га – га; Валя Л. – да – да – та – та; ка – ка – ка; Таня Н. – та – сда – да; га – га – га. </w:t>
      </w:r>
    </w:p>
    <w:p w:rsidR="00F42106" w:rsidRDefault="00F42106" w:rsidP="00F42106">
      <w:pPr>
        <w:pStyle w:val="21"/>
        <w:rPr>
          <w:color w:val="000000"/>
        </w:rPr>
      </w:pPr>
      <w:r w:rsidRPr="00B95323">
        <w:rPr>
          <w:color w:val="000000"/>
        </w:rPr>
        <w:lastRenderedPageBreak/>
        <w:t xml:space="preserve">               </w:t>
      </w:r>
      <w:r>
        <w:rPr>
          <w:color w:val="000000"/>
        </w:rPr>
        <w:t xml:space="preserve">                                            </w:t>
      </w:r>
    </w:p>
    <w:p w:rsidR="00F42106" w:rsidRPr="00B95323" w:rsidRDefault="00F42106" w:rsidP="00F42106">
      <w:pPr>
        <w:pStyle w:val="21"/>
        <w:rPr>
          <w:b/>
          <w:bCs/>
          <w:color w:val="000000"/>
        </w:rPr>
      </w:pPr>
      <w:r w:rsidRPr="00B95323">
        <w:rPr>
          <w:color w:val="000000"/>
        </w:rPr>
        <w:t xml:space="preserve">                                                                              </w:t>
      </w:r>
      <w:r>
        <w:rPr>
          <w:color w:val="000000"/>
        </w:rPr>
        <w:t xml:space="preserve">            </w:t>
      </w:r>
      <w:r w:rsidRPr="00B95323">
        <w:rPr>
          <w:color w:val="000000"/>
        </w:rPr>
        <w:t xml:space="preserve">  </w:t>
      </w:r>
      <w:r>
        <w:rPr>
          <w:color w:val="000000"/>
        </w:rPr>
        <w:t xml:space="preserve">  </w:t>
      </w:r>
      <w:r w:rsidRPr="00B95323">
        <w:rPr>
          <w:color w:val="000000"/>
        </w:rPr>
        <w:t xml:space="preserve">         </w:t>
      </w:r>
      <w:r w:rsidRPr="00B95323">
        <w:rPr>
          <w:b/>
          <w:bCs/>
          <w:color w:val="000000"/>
        </w:rPr>
        <w:t>Диаграмма  5</w:t>
      </w:r>
    </w:p>
    <w:p w:rsidR="00F42106" w:rsidRPr="00757202" w:rsidRDefault="00F42106" w:rsidP="00F42106">
      <w:pPr>
        <w:pStyle w:val="21"/>
        <w:rPr>
          <w:b/>
          <w:color w:val="000000"/>
          <w:szCs w:val="28"/>
        </w:rPr>
      </w:pPr>
      <w:r>
        <w:rPr>
          <w:b/>
          <w:noProof/>
          <w:color w:val="000000"/>
          <w:szCs w:val="28"/>
        </w:rPr>
        <w:drawing>
          <wp:inline distT="0" distB="0" distL="0" distR="0">
            <wp:extent cx="6184900" cy="407670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color w:val="000000"/>
        </w:rPr>
        <w:t xml:space="preserve"> </w:t>
      </w:r>
      <w:r w:rsidRPr="00B95323">
        <w:rPr>
          <w:color w:val="000000"/>
        </w:rPr>
        <w:t xml:space="preserve">                                                                                                   </w:t>
      </w:r>
      <w:r>
        <w:rPr>
          <w:color w:val="000000"/>
        </w:rPr>
        <w:t xml:space="preserve">  </w:t>
      </w:r>
      <w:r w:rsidRPr="00B95323">
        <w:rPr>
          <w:color w:val="000000"/>
        </w:rPr>
        <w:t xml:space="preserve"> </w:t>
      </w:r>
      <w:r w:rsidRPr="00B95323">
        <w:rPr>
          <w:b/>
          <w:bCs/>
          <w:color w:val="000000"/>
        </w:rPr>
        <w:t>Диаграмма  6</w:t>
      </w:r>
    </w:p>
    <w:p w:rsidR="00F42106" w:rsidRPr="00B95323" w:rsidRDefault="00F42106" w:rsidP="00F42106">
      <w:pPr>
        <w:pStyle w:val="21"/>
        <w:rPr>
          <w:b/>
          <w:color w:val="000000"/>
          <w:szCs w:val="28"/>
        </w:rPr>
      </w:pPr>
      <w:r>
        <w:rPr>
          <w:b/>
          <w:noProof/>
          <w:color w:val="000000"/>
          <w:szCs w:val="28"/>
        </w:rPr>
        <w:drawing>
          <wp:inline distT="0" distB="0" distL="0" distR="0">
            <wp:extent cx="5651500" cy="4152900"/>
            <wp:effectExtent l="0" t="0" r="0" b="0"/>
            <wp:docPr id="28"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42106" w:rsidRPr="00B95323" w:rsidRDefault="00F42106" w:rsidP="00F42106">
      <w:pPr>
        <w:pStyle w:val="21"/>
        <w:rPr>
          <w:color w:val="000000"/>
          <w:szCs w:val="28"/>
        </w:rPr>
      </w:pPr>
      <w:r w:rsidRPr="00B95323">
        <w:rPr>
          <w:color w:val="000000"/>
          <w:szCs w:val="28"/>
        </w:rPr>
        <w:lastRenderedPageBreak/>
        <w:t xml:space="preserve">                                  </w:t>
      </w:r>
      <w:r>
        <w:rPr>
          <w:color w:val="000000"/>
          <w:szCs w:val="28"/>
        </w:rPr>
        <w:t xml:space="preserve">                              </w:t>
      </w:r>
    </w:p>
    <w:p w:rsidR="00F42106" w:rsidRPr="00B95323" w:rsidRDefault="00F42106" w:rsidP="00F42106">
      <w:pPr>
        <w:pStyle w:val="21"/>
        <w:rPr>
          <w:bCs/>
          <w:color w:val="000000"/>
          <w:szCs w:val="28"/>
        </w:rPr>
      </w:pPr>
      <w:r w:rsidRPr="00B95323">
        <w:rPr>
          <w:b/>
          <w:color w:val="000000"/>
          <w:szCs w:val="28"/>
        </w:rPr>
        <w:t xml:space="preserve">    </w:t>
      </w:r>
      <w:r w:rsidRPr="00B95323">
        <w:rPr>
          <w:bCs/>
          <w:color w:val="000000"/>
          <w:szCs w:val="28"/>
        </w:rPr>
        <w:t xml:space="preserve">При предъявлении предметных картинок на слова – квазиомонимы </w:t>
      </w:r>
      <w:r>
        <w:rPr>
          <w:bCs/>
          <w:color w:val="000000"/>
          <w:szCs w:val="28"/>
        </w:rPr>
        <w:t>(</w:t>
      </w:r>
      <w:r w:rsidRPr="00757202">
        <w:rPr>
          <w:bCs/>
          <w:i/>
          <w:color w:val="000000"/>
          <w:szCs w:val="28"/>
        </w:rPr>
        <w:t>диаграмма 6</w:t>
      </w:r>
      <w:r>
        <w:rPr>
          <w:bCs/>
          <w:color w:val="000000"/>
          <w:szCs w:val="28"/>
        </w:rPr>
        <w:t>)</w:t>
      </w:r>
      <w:r w:rsidRPr="00B95323">
        <w:rPr>
          <w:bCs/>
          <w:color w:val="000000"/>
          <w:szCs w:val="28"/>
        </w:rPr>
        <w:t xml:space="preserve"> справились лишь  28,6% учащихся из ЭГ и такое же количество учащихся из КГ. Тогда как 71,4% учащихся из ЭГ и КГ допускали следующие ошибки:</w:t>
      </w:r>
    </w:p>
    <w:p w:rsidR="00F42106" w:rsidRPr="00B95323" w:rsidRDefault="00F42106" w:rsidP="00F42106">
      <w:pPr>
        <w:pStyle w:val="21"/>
        <w:numPr>
          <w:ilvl w:val="0"/>
          <w:numId w:val="27"/>
        </w:numPr>
        <w:rPr>
          <w:bCs/>
          <w:color w:val="000000"/>
          <w:szCs w:val="28"/>
        </w:rPr>
      </w:pPr>
      <w:r w:rsidRPr="00B95323">
        <w:rPr>
          <w:bCs/>
          <w:color w:val="000000"/>
          <w:szCs w:val="28"/>
        </w:rPr>
        <w:t>ошибались при показе картинок, изображающих  слова – квазиомонимы: парные звонкие и глухие согласные (коза – коса, игра – икра, сова – софа и др.);</w:t>
      </w:r>
    </w:p>
    <w:p w:rsidR="00F42106" w:rsidRPr="00B95323" w:rsidRDefault="00F42106" w:rsidP="00F42106">
      <w:pPr>
        <w:pStyle w:val="21"/>
        <w:numPr>
          <w:ilvl w:val="0"/>
          <w:numId w:val="27"/>
        </w:numPr>
        <w:rPr>
          <w:bCs/>
          <w:color w:val="000000"/>
        </w:rPr>
      </w:pPr>
      <w:r w:rsidRPr="00B95323">
        <w:rPr>
          <w:bCs/>
          <w:color w:val="000000"/>
          <w:szCs w:val="28"/>
        </w:rPr>
        <w:t>ошибались при показе картинок, изображающих  слова – квазиомонимы: твердые и мягкие согласные (лук – люк, мышка – мишка и др.).</w:t>
      </w:r>
    </w:p>
    <w:p w:rsidR="00F42106" w:rsidRPr="00B95323" w:rsidRDefault="00F42106" w:rsidP="00F42106">
      <w:pPr>
        <w:pStyle w:val="21"/>
        <w:ind w:left="360"/>
        <w:rPr>
          <w:bCs/>
          <w:color w:val="000000"/>
        </w:rPr>
      </w:pPr>
    </w:p>
    <w:p w:rsidR="00F42106" w:rsidRPr="00B95323" w:rsidRDefault="00F42106" w:rsidP="00F42106">
      <w:pPr>
        <w:pStyle w:val="21"/>
        <w:rPr>
          <w:bCs/>
          <w:color w:val="000000"/>
        </w:rPr>
      </w:pPr>
      <w:r w:rsidRPr="00B95323">
        <w:rPr>
          <w:bCs/>
          <w:color w:val="000000"/>
        </w:rPr>
        <w:t xml:space="preserve">    Лишь четверо детей (Гриша К., Дима С., Лена А., Вова К.) правильно распознавали оппозиционные слоги и слова. </w:t>
      </w:r>
    </w:p>
    <w:p w:rsidR="00F42106" w:rsidRPr="00B95323" w:rsidRDefault="00F42106" w:rsidP="00F42106">
      <w:pPr>
        <w:pStyle w:val="21"/>
        <w:rPr>
          <w:bCs/>
          <w:color w:val="000000"/>
        </w:rPr>
      </w:pPr>
    </w:p>
    <w:p w:rsidR="00F42106" w:rsidRPr="00B95323" w:rsidRDefault="00F42106" w:rsidP="00F42106">
      <w:pPr>
        <w:pStyle w:val="21"/>
        <w:rPr>
          <w:bCs/>
          <w:color w:val="000000"/>
        </w:rPr>
      </w:pPr>
    </w:p>
    <w:p w:rsidR="00F42106" w:rsidRPr="00B95323" w:rsidRDefault="00F42106" w:rsidP="00F42106">
      <w:pPr>
        <w:spacing w:line="360" w:lineRule="auto"/>
        <w:jc w:val="center"/>
        <w:rPr>
          <w:b/>
          <w:bCs/>
          <w:color w:val="000000"/>
          <w:sz w:val="28"/>
          <w:szCs w:val="28"/>
        </w:rPr>
      </w:pPr>
      <w:r w:rsidRPr="00B95323">
        <w:rPr>
          <w:b/>
          <w:bCs/>
          <w:color w:val="000000"/>
          <w:sz w:val="28"/>
          <w:szCs w:val="28"/>
        </w:rPr>
        <w:t>Исследование языкового анализа и синтеза</w:t>
      </w:r>
    </w:p>
    <w:p w:rsidR="00F42106" w:rsidRPr="00B95323" w:rsidRDefault="00F42106" w:rsidP="00F42106">
      <w:pPr>
        <w:spacing w:line="360" w:lineRule="auto"/>
        <w:jc w:val="center"/>
        <w:rPr>
          <w:b/>
          <w:bCs/>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bCs/>
          <w:color w:val="000000"/>
          <w:sz w:val="28"/>
        </w:rPr>
        <w:t xml:space="preserve">    </w:t>
      </w:r>
      <w:r w:rsidRPr="00B95323">
        <w:rPr>
          <w:color w:val="000000"/>
          <w:sz w:val="28"/>
          <w:szCs w:val="28"/>
        </w:rPr>
        <w:t xml:space="preserve">При исследовании языкового анализа и синтеза у большинства учащихся задания вызывали определенные трудности. Операцию подсчета слов в предложении выполняли неуверенно, допуская ошибки. Так, например,   Валя Л. сказал, что предложение МАМА ЧИСТИТ РАМУ состоит из 4 слов. Трое же детей считали слоги вместо слов, например, Дима Ш. сказал, что в предложении 9 слов, но при повторной инструкции исправился и дал правильный ответ; Таня Н. - 10 слов, а Артем </w:t>
      </w:r>
      <w:r w:rsidRPr="00B95323">
        <w:rPr>
          <w:iCs/>
          <w:color w:val="000000"/>
          <w:sz w:val="28"/>
          <w:szCs w:val="28"/>
        </w:rPr>
        <w:t>Е</w:t>
      </w:r>
      <w:r w:rsidRPr="00B95323">
        <w:rPr>
          <w:i/>
          <w:iCs/>
          <w:color w:val="000000"/>
          <w:sz w:val="28"/>
          <w:szCs w:val="28"/>
        </w:rPr>
        <w:t xml:space="preserve">. </w:t>
      </w:r>
      <w:r w:rsidRPr="00B95323">
        <w:rPr>
          <w:color w:val="000000"/>
          <w:sz w:val="28"/>
          <w:szCs w:val="28"/>
        </w:rPr>
        <w:t>сказал, что предложение ОСЕНЬЮ ЧАСТО ЛЬЮТ ДОЖДИ состоит из 14 слов, потом посчитал еще раз и сказал, что из 2 слов.</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Диаграмма 7</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6426200" cy="4978400"/>
            <wp:effectExtent l="0" t="0" r="0" b="0"/>
            <wp:docPr id="29" name="Объект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анализа предложений на слова выявлено следующее: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с заданием без ошибок в полном объеме на высокий уровень (4 балла) справились 10 человек (Гриша К., Дима С., Лена А., Вова К.,   Даша Ш, Руслан А., Мария А., Никита Ш., Альбина У.,      Миша Ч.).  Пять человек из ЭГ, что составило 71,4% от общего количества учащихся из экспериментальной группы, ровно столько же и из контрольной группы;</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средний уровень (3 балла) получили те учащиеся, кто при выполнении задания допустили 1- 2 ошибки - лишь 14,3% учащихся из ЭГ;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ниже среднего уровень (2 балла) получили те дети, кто при выполнении задания, допустил более 2 ошибок, принимал помощь экспериментатора – лишь 14,3%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низкий уровень (1 балл) получили те, кто не выполнил задания, отказался от выполнения – по 14,3% учащихся как из ЭГ, так и из КГ.</w:t>
      </w:r>
    </w:p>
    <w:p w:rsidR="00F42106" w:rsidRPr="00B95323" w:rsidRDefault="00F42106" w:rsidP="00F42106">
      <w:pPr>
        <w:spacing w:line="360" w:lineRule="auto"/>
        <w:jc w:val="both"/>
        <w:rPr>
          <w:color w:val="000000"/>
          <w:sz w:val="28"/>
          <w:szCs w:val="28"/>
        </w:rPr>
      </w:pPr>
      <w:r>
        <w:rPr>
          <w:color w:val="000000"/>
          <w:sz w:val="28"/>
          <w:szCs w:val="28"/>
        </w:rPr>
        <w:t xml:space="preserve">    </w:t>
      </w:r>
      <w:r w:rsidRPr="00B95323">
        <w:rPr>
          <w:color w:val="000000"/>
          <w:sz w:val="28"/>
          <w:szCs w:val="28"/>
        </w:rPr>
        <w:t xml:space="preserve">При делении слов на слоги дети пропускали слоги с заданием справились </w:t>
      </w:r>
      <w:r w:rsidRPr="00B95323">
        <w:rPr>
          <w:i/>
          <w:iCs/>
          <w:color w:val="000000"/>
          <w:sz w:val="28"/>
          <w:szCs w:val="28"/>
        </w:rPr>
        <w:t xml:space="preserve">5 </w:t>
      </w:r>
      <w:r w:rsidRPr="00B95323">
        <w:rPr>
          <w:color w:val="000000"/>
          <w:sz w:val="28"/>
          <w:szCs w:val="28"/>
        </w:rPr>
        <w:t xml:space="preserve">человек (Гриша К., Дима С., Лена А., Вова К., Даша Ш.). Обследование показало, что анализ слов со стечением согласных; наличие трехсложных слов с одним или двумя закрытыми слогами; четырехсложные слова, состоящие из слогов различной сложности вызывали выраженные затруднения при анализе.       </w:t>
      </w:r>
    </w:p>
    <w:p w:rsidR="00F42106" w:rsidRPr="00B95323" w:rsidRDefault="00F42106" w:rsidP="00F42106">
      <w:pPr>
        <w:spacing w:line="360" w:lineRule="auto"/>
        <w:jc w:val="both"/>
        <w:rPr>
          <w:color w:val="000000"/>
          <w:sz w:val="28"/>
          <w:szCs w:val="28"/>
        </w:rPr>
      </w:pPr>
      <w:r w:rsidRPr="00B95323">
        <w:rPr>
          <w:color w:val="000000"/>
          <w:sz w:val="28"/>
          <w:szCs w:val="28"/>
        </w:rPr>
        <w:t xml:space="preserve">                </w:t>
      </w:r>
      <w:r w:rsidRPr="00B95323">
        <w:rPr>
          <w:color w:val="000000"/>
          <w:sz w:val="28"/>
          <w:szCs w:val="28"/>
          <w:u w:val="single"/>
        </w:rPr>
        <w:t>Примеры:</w:t>
      </w:r>
    </w:p>
    <w:p w:rsidR="00F42106" w:rsidRPr="00B95323" w:rsidRDefault="00F42106" w:rsidP="00F42106">
      <w:pPr>
        <w:shd w:val="clear" w:color="auto" w:fill="FFFFFF"/>
        <w:autoSpaceDE w:val="0"/>
        <w:autoSpaceDN w:val="0"/>
        <w:adjustRightInd w:val="0"/>
        <w:spacing w:line="360" w:lineRule="auto"/>
        <w:jc w:val="both"/>
        <w:rPr>
          <w:i/>
          <w:iCs/>
          <w:color w:val="000000"/>
          <w:sz w:val="28"/>
          <w:szCs w:val="28"/>
        </w:rPr>
      </w:pPr>
      <w:r w:rsidRPr="00B95323">
        <w:rPr>
          <w:iCs/>
          <w:color w:val="000000"/>
          <w:sz w:val="28"/>
          <w:szCs w:val="28"/>
        </w:rPr>
        <w:t xml:space="preserve">Таня Н.      – </w:t>
      </w:r>
      <w:r w:rsidRPr="00B95323">
        <w:rPr>
          <w:i/>
          <w:iCs/>
          <w:color w:val="000000"/>
          <w:sz w:val="28"/>
          <w:szCs w:val="28"/>
        </w:rPr>
        <w:t>светофор (4 слога), карандаш (4 слога);</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Дима Ш</w:t>
      </w:r>
      <w:r w:rsidRPr="00B95323">
        <w:rPr>
          <w:i/>
          <w:iCs/>
          <w:color w:val="000000"/>
          <w:sz w:val="28"/>
          <w:szCs w:val="28"/>
        </w:rPr>
        <w:t>.   – поднос (3 слога);</w:t>
      </w:r>
    </w:p>
    <w:p w:rsidR="00F42106" w:rsidRPr="00B95323" w:rsidRDefault="00F42106" w:rsidP="00F42106">
      <w:pPr>
        <w:shd w:val="clear" w:color="auto" w:fill="FFFFFF"/>
        <w:autoSpaceDE w:val="0"/>
        <w:autoSpaceDN w:val="0"/>
        <w:adjustRightInd w:val="0"/>
        <w:spacing w:line="360" w:lineRule="auto"/>
        <w:jc w:val="both"/>
        <w:rPr>
          <w:i/>
          <w:iCs/>
          <w:color w:val="000000"/>
          <w:sz w:val="28"/>
          <w:szCs w:val="28"/>
        </w:rPr>
      </w:pPr>
      <w:r w:rsidRPr="00B95323">
        <w:rPr>
          <w:iCs/>
          <w:color w:val="000000"/>
          <w:sz w:val="28"/>
          <w:szCs w:val="28"/>
        </w:rPr>
        <w:t>Никита Ш</w:t>
      </w:r>
      <w:r w:rsidRPr="00B95323">
        <w:rPr>
          <w:i/>
          <w:iCs/>
          <w:color w:val="000000"/>
          <w:sz w:val="28"/>
          <w:szCs w:val="28"/>
        </w:rPr>
        <w:t>.- карандаш (5 слогов).</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 xml:space="preserve">    Выполнили задания в полном объеме 42,9% учащихся из ЭГ и 57,1% из КГ</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Только 3 детей из ЭГ справились с заданиями без ошибок, что составило 42,9% от общего количества детей из ЭГ. Из контрольной группы справились с заданиями без ошибок 4 испытуемых, что составило 57,1% от общего количества детей из КГ.</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iCs/>
          <w:color w:val="000000"/>
          <w:sz w:val="28"/>
          <w:szCs w:val="28"/>
          <w:u w:val="single"/>
        </w:rPr>
      </w:pPr>
      <w:r w:rsidRPr="00B95323">
        <w:rPr>
          <w:iCs/>
          <w:color w:val="000000"/>
          <w:sz w:val="28"/>
          <w:szCs w:val="28"/>
        </w:rPr>
        <w:t xml:space="preserve">   </w:t>
      </w:r>
      <w:r w:rsidRPr="00B95323">
        <w:rPr>
          <w:iCs/>
          <w:color w:val="000000"/>
          <w:sz w:val="28"/>
          <w:szCs w:val="28"/>
          <w:u w:val="single"/>
        </w:rPr>
        <w:t xml:space="preserve">При исследовании слогового синтеза учащиеся допускали следующие ошибки: </w:t>
      </w:r>
    </w:p>
    <w:p w:rsidR="00F42106" w:rsidRPr="00B95323" w:rsidRDefault="00F42106" w:rsidP="00F42106">
      <w:pPr>
        <w:shd w:val="clear" w:color="auto" w:fill="FFFFFF"/>
        <w:autoSpaceDE w:val="0"/>
        <w:autoSpaceDN w:val="0"/>
        <w:adjustRightInd w:val="0"/>
        <w:spacing w:line="360" w:lineRule="auto"/>
        <w:jc w:val="both"/>
        <w:rPr>
          <w:i/>
          <w:iCs/>
          <w:color w:val="000000"/>
          <w:sz w:val="28"/>
          <w:szCs w:val="28"/>
        </w:rPr>
      </w:pPr>
      <w:r w:rsidRPr="00B95323">
        <w:rPr>
          <w:iCs/>
          <w:color w:val="000000"/>
          <w:sz w:val="28"/>
          <w:szCs w:val="28"/>
        </w:rPr>
        <w:t xml:space="preserve"> -     опускали слоги (Руслан А. при инструкции      «</w:t>
      </w:r>
      <w:r w:rsidRPr="00B95323">
        <w:rPr>
          <w:i/>
          <w:iCs/>
          <w:color w:val="000000"/>
          <w:sz w:val="28"/>
          <w:szCs w:val="28"/>
        </w:rPr>
        <w:t xml:space="preserve">Скажи   слово       слитно      </w:t>
      </w:r>
    </w:p>
    <w:p w:rsidR="00F42106" w:rsidRPr="00B95323" w:rsidRDefault="00F42106" w:rsidP="00F42106">
      <w:pPr>
        <w:shd w:val="clear" w:color="auto" w:fill="FFFFFF"/>
        <w:autoSpaceDE w:val="0"/>
        <w:autoSpaceDN w:val="0"/>
        <w:adjustRightInd w:val="0"/>
        <w:spacing w:line="360" w:lineRule="auto"/>
        <w:jc w:val="both"/>
        <w:rPr>
          <w:i/>
          <w:iCs/>
          <w:color w:val="000000"/>
          <w:sz w:val="28"/>
          <w:szCs w:val="28"/>
        </w:rPr>
      </w:pPr>
      <w:r w:rsidRPr="00B95323">
        <w:rPr>
          <w:i/>
          <w:iCs/>
          <w:color w:val="000000"/>
          <w:sz w:val="28"/>
          <w:szCs w:val="28"/>
        </w:rPr>
        <w:t xml:space="preserve">       ско-во-ро-да»,      сказал «скорода»);</w:t>
      </w:r>
    </w:p>
    <w:p w:rsidR="00F42106" w:rsidRPr="00757202" w:rsidRDefault="00F42106" w:rsidP="00F42106">
      <w:pPr>
        <w:numPr>
          <w:ilvl w:val="0"/>
          <w:numId w:val="22"/>
        </w:numPr>
        <w:shd w:val="clear" w:color="auto" w:fill="FFFFFF"/>
        <w:autoSpaceDE w:val="0"/>
        <w:autoSpaceDN w:val="0"/>
        <w:adjustRightInd w:val="0"/>
        <w:spacing w:line="360" w:lineRule="auto"/>
        <w:jc w:val="both"/>
        <w:rPr>
          <w:i/>
          <w:iCs/>
          <w:color w:val="000000"/>
          <w:sz w:val="28"/>
          <w:szCs w:val="28"/>
        </w:rPr>
      </w:pPr>
      <w:r w:rsidRPr="00B95323">
        <w:rPr>
          <w:iCs/>
          <w:color w:val="000000"/>
          <w:sz w:val="28"/>
          <w:szCs w:val="28"/>
        </w:rPr>
        <w:t>добавляли  или заменяли слоги (Артем Е</w:t>
      </w:r>
      <w:r w:rsidRPr="00B95323">
        <w:rPr>
          <w:i/>
          <w:iCs/>
          <w:color w:val="000000"/>
          <w:sz w:val="28"/>
          <w:szCs w:val="28"/>
        </w:rPr>
        <w:t>.- «сковоровода»;</w:t>
      </w:r>
      <w:r w:rsidRPr="00B95323">
        <w:rPr>
          <w:iCs/>
          <w:color w:val="000000"/>
          <w:sz w:val="28"/>
          <w:szCs w:val="28"/>
        </w:rPr>
        <w:t xml:space="preserve"> а, при инструкции </w:t>
      </w:r>
      <w:r w:rsidRPr="00B95323">
        <w:rPr>
          <w:i/>
          <w:iCs/>
          <w:color w:val="000000"/>
          <w:sz w:val="28"/>
          <w:szCs w:val="28"/>
        </w:rPr>
        <w:t>«Скажи предложение по словам – Нас –ту-пи-ла  вес-на» - «Насутупила весна»;</w:t>
      </w:r>
      <w:r w:rsidRPr="00B95323">
        <w:rPr>
          <w:iCs/>
          <w:color w:val="000000"/>
          <w:sz w:val="28"/>
          <w:szCs w:val="28"/>
        </w:rPr>
        <w:t xml:space="preserve"> Дима Ш. при инструкции </w:t>
      </w:r>
      <w:r w:rsidRPr="00B95323">
        <w:rPr>
          <w:i/>
          <w:iCs/>
          <w:color w:val="000000"/>
          <w:sz w:val="28"/>
          <w:szCs w:val="28"/>
        </w:rPr>
        <w:t>«Скажи предложение по словам – На сто-ле ле-жат кни-ги» - сказал «На поле лежат книги»);</w:t>
      </w:r>
      <w:r w:rsidRPr="00B95323">
        <w:rPr>
          <w:iCs/>
          <w:color w:val="000000"/>
          <w:sz w:val="28"/>
          <w:szCs w:val="28"/>
        </w:rPr>
        <w:t xml:space="preserve">                              </w:t>
      </w:r>
      <w:r>
        <w:rPr>
          <w:iCs/>
          <w:color w:val="000000"/>
          <w:sz w:val="28"/>
          <w:szCs w:val="28"/>
        </w:rPr>
        <w:t xml:space="preserve">                              </w:t>
      </w:r>
    </w:p>
    <w:p w:rsidR="00F42106" w:rsidRPr="00B95323" w:rsidRDefault="00F42106" w:rsidP="00F42106">
      <w:pPr>
        <w:numPr>
          <w:ilvl w:val="0"/>
          <w:numId w:val="22"/>
        </w:numPr>
        <w:shd w:val="clear" w:color="auto" w:fill="FFFFFF"/>
        <w:autoSpaceDE w:val="0"/>
        <w:autoSpaceDN w:val="0"/>
        <w:adjustRightInd w:val="0"/>
        <w:spacing w:line="360" w:lineRule="auto"/>
        <w:jc w:val="both"/>
        <w:rPr>
          <w:i/>
          <w:iCs/>
          <w:color w:val="000000"/>
          <w:sz w:val="28"/>
          <w:szCs w:val="28"/>
        </w:rPr>
      </w:pPr>
      <w:r w:rsidRPr="00B95323">
        <w:rPr>
          <w:color w:val="000000"/>
          <w:sz w:val="28"/>
          <w:szCs w:val="28"/>
        </w:rPr>
        <w:t xml:space="preserve">переставляли слоги (Никита Ш. при инструкции  </w:t>
      </w:r>
      <w:r w:rsidRPr="00B95323">
        <w:rPr>
          <w:i/>
          <w:iCs/>
          <w:color w:val="000000"/>
          <w:sz w:val="28"/>
          <w:szCs w:val="28"/>
        </w:rPr>
        <w:t>«Скажи предложение по словам – На сто-ле ле-жат кни-ги» - сказал «На столе желат книги»).</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i/>
          <w:iCs/>
          <w:color w:val="000000"/>
          <w:sz w:val="28"/>
          <w:szCs w:val="28"/>
        </w:rPr>
        <w:lastRenderedPageBreak/>
        <w:t xml:space="preserve">    </w:t>
      </w: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r w:rsidRPr="00B95323">
        <w:rPr>
          <w:b/>
          <w:bCs/>
          <w:color w:val="000000"/>
          <w:sz w:val="28"/>
          <w:szCs w:val="28"/>
        </w:rPr>
        <w:t>Диаграмма  8</w:t>
      </w:r>
    </w:p>
    <w:p w:rsidR="00F42106" w:rsidRPr="00757202" w:rsidRDefault="00F42106" w:rsidP="00F42106">
      <w:pPr>
        <w:shd w:val="clear" w:color="auto" w:fill="FFFFFF"/>
        <w:autoSpaceDE w:val="0"/>
        <w:autoSpaceDN w:val="0"/>
        <w:adjustRightInd w:val="0"/>
        <w:spacing w:line="360" w:lineRule="auto"/>
        <w:jc w:val="both"/>
        <w:rPr>
          <w:b/>
          <w:bCs/>
          <w:color w:val="000000"/>
          <w:sz w:val="28"/>
          <w:szCs w:val="28"/>
        </w:rPr>
      </w:pPr>
      <w:r>
        <w:rPr>
          <w:b/>
          <w:noProof/>
          <w:color w:val="000000"/>
          <w:szCs w:val="28"/>
        </w:rPr>
        <w:drawing>
          <wp:inline distT="0" distB="0" distL="0" distR="0">
            <wp:extent cx="5651500" cy="4445000"/>
            <wp:effectExtent l="0" t="0" r="0" b="0"/>
            <wp:docPr id="30" name="Объект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слогового анализа и синтеза выявлено следующее: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с заданием без ошибок в полном объеме на высокий уровень (4 балла) справились 28,6% учащихся из экспериментальной группы и 42,9% учащихся из КГ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средний уровень (3 балла) получили те учащиеся, кто при выполнении задания допустили 1- 2 ошибки – лишь 14,3% учащихся из ЭГ;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ниже среднего уровень (2 балла) получили те дети, кто при выполнении задания, допустил более 2 ошибок, принимал помощь экспериментатора –  57,1%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низкий уровень (1 балл) получили те, кто не выполнил задания, отказался от выполнения –  лишь 14,3% учащихся к из ЭГ и 42,9% учащихся из КГ.</w:t>
      </w:r>
    </w:p>
    <w:p w:rsidR="00F42106"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iCs/>
          <w:color w:val="000000"/>
          <w:sz w:val="28"/>
          <w:szCs w:val="28"/>
        </w:rPr>
      </w:pPr>
      <w:r>
        <w:rPr>
          <w:iCs/>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При исследовании фонематического синтеза  большее количество детей справилось с заданием, лишь 14,3% учащихся из ЭГ не справился с заданием, 28,6% учащихся из КГ.</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i/>
          <w:iCs/>
          <w:color w:val="000000"/>
          <w:sz w:val="28"/>
          <w:szCs w:val="28"/>
        </w:rPr>
        <w:t xml:space="preserve">                                                                                       </w:t>
      </w:r>
      <w:r w:rsidRPr="00B95323">
        <w:rPr>
          <w:color w:val="000000"/>
          <w:sz w:val="28"/>
          <w:szCs w:val="28"/>
        </w:rPr>
        <w:t xml:space="preserve">          </w:t>
      </w:r>
      <w:r w:rsidRPr="00B95323">
        <w:rPr>
          <w:b/>
          <w:bCs/>
          <w:color w:val="000000"/>
          <w:sz w:val="28"/>
          <w:szCs w:val="28"/>
        </w:rPr>
        <w:t>Диаграмма  9</w:t>
      </w:r>
    </w:p>
    <w:p w:rsidR="00F42106" w:rsidRPr="00B95323" w:rsidRDefault="00F42106" w:rsidP="00F42106">
      <w:pPr>
        <w:shd w:val="clear" w:color="auto" w:fill="FFFFFF"/>
        <w:autoSpaceDE w:val="0"/>
        <w:autoSpaceDN w:val="0"/>
        <w:adjustRightInd w:val="0"/>
        <w:spacing w:line="360" w:lineRule="auto"/>
        <w:jc w:val="both"/>
        <w:rPr>
          <w:b/>
          <w:color w:val="000000"/>
          <w:szCs w:val="28"/>
        </w:rPr>
      </w:pPr>
      <w:r>
        <w:rPr>
          <w:b/>
          <w:noProof/>
          <w:color w:val="000000"/>
          <w:szCs w:val="28"/>
        </w:rPr>
        <w:drawing>
          <wp:inline distT="0" distB="0" distL="0" distR="0">
            <wp:extent cx="5651500" cy="4419600"/>
            <wp:effectExtent l="0" t="0" r="0" b="0"/>
            <wp:docPr id="31"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rPr>
      </w:pP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iCs/>
          <w:color w:val="000000"/>
          <w:sz w:val="28"/>
          <w:szCs w:val="28"/>
          <w:u w:val="single"/>
        </w:rPr>
      </w:pPr>
      <w:r w:rsidRPr="00B95323">
        <w:rPr>
          <w:iCs/>
          <w:color w:val="000000"/>
          <w:sz w:val="28"/>
          <w:szCs w:val="28"/>
        </w:rPr>
        <w:t xml:space="preserve">    </w:t>
      </w:r>
      <w:r w:rsidRPr="00B95323">
        <w:rPr>
          <w:iCs/>
          <w:color w:val="000000"/>
          <w:sz w:val="28"/>
          <w:szCs w:val="28"/>
          <w:u w:val="single"/>
        </w:rPr>
        <w:t>При исследовании фонематического синтеза учащиеся допускали следующие ошибки:</w:t>
      </w:r>
    </w:p>
    <w:p w:rsidR="00F42106" w:rsidRPr="00757202" w:rsidRDefault="00F42106" w:rsidP="00F42106">
      <w:pPr>
        <w:shd w:val="clear" w:color="auto" w:fill="FFFFFF"/>
        <w:autoSpaceDE w:val="0"/>
        <w:autoSpaceDN w:val="0"/>
        <w:adjustRightInd w:val="0"/>
        <w:spacing w:line="360" w:lineRule="auto"/>
        <w:jc w:val="both"/>
        <w:rPr>
          <w:iCs/>
          <w:color w:val="000000"/>
          <w:sz w:val="28"/>
          <w:szCs w:val="28"/>
          <w:u w:val="single"/>
        </w:rPr>
      </w:pPr>
      <w:r w:rsidRPr="00B95323">
        <w:rPr>
          <w:iCs/>
          <w:color w:val="000000"/>
          <w:sz w:val="28"/>
          <w:szCs w:val="28"/>
        </w:rPr>
        <w:t>- опускали звуки (Никита Ш. –(</w:t>
      </w:r>
      <w:r w:rsidRPr="00B95323">
        <w:rPr>
          <w:i/>
          <w:iCs/>
          <w:color w:val="000000"/>
          <w:sz w:val="28"/>
          <w:szCs w:val="28"/>
        </w:rPr>
        <w:t xml:space="preserve">«к-а-р-т-а» - «кара», «к-а-н-а-в-а» - «канав»); </w:t>
      </w:r>
      <w:r w:rsidRPr="00B95323">
        <w:rPr>
          <w:iCs/>
          <w:color w:val="000000"/>
          <w:sz w:val="28"/>
          <w:szCs w:val="28"/>
        </w:rPr>
        <w:t xml:space="preserve">- заменяли звуки (Таня Н. </w:t>
      </w:r>
      <w:r w:rsidRPr="00B95323">
        <w:rPr>
          <w:i/>
          <w:iCs/>
          <w:color w:val="000000"/>
          <w:sz w:val="28"/>
          <w:szCs w:val="28"/>
        </w:rPr>
        <w:t>–(«к-а-н-а-в-а» - «канал»;</w:t>
      </w:r>
      <w:r w:rsidRPr="00B95323">
        <w:rPr>
          <w:iCs/>
          <w:color w:val="000000"/>
          <w:sz w:val="28"/>
          <w:szCs w:val="28"/>
        </w:rPr>
        <w:t xml:space="preserve">Альбина У. </w:t>
      </w:r>
      <w:r w:rsidRPr="00B95323">
        <w:rPr>
          <w:i/>
          <w:iCs/>
          <w:color w:val="000000"/>
          <w:sz w:val="28"/>
          <w:szCs w:val="28"/>
        </w:rPr>
        <w:t>–«з-в-у-к» - «сук»);</w:t>
      </w:r>
    </w:p>
    <w:p w:rsidR="00F42106" w:rsidRDefault="00F42106" w:rsidP="00F42106">
      <w:pPr>
        <w:shd w:val="clear" w:color="auto" w:fill="FFFFFF"/>
        <w:autoSpaceDE w:val="0"/>
        <w:autoSpaceDN w:val="0"/>
        <w:adjustRightInd w:val="0"/>
        <w:spacing w:line="360" w:lineRule="auto"/>
        <w:jc w:val="both"/>
        <w:rPr>
          <w:iCs/>
          <w:color w:val="000000"/>
          <w:sz w:val="28"/>
          <w:szCs w:val="28"/>
        </w:rPr>
      </w:pPr>
      <w:r w:rsidRPr="00B95323">
        <w:rPr>
          <w:iCs/>
          <w:color w:val="000000"/>
          <w:sz w:val="28"/>
          <w:szCs w:val="28"/>
        </w:rPr>
        <w:t xml:space="preserve">- переставляли звуки </w:t>
      </w:r>
      <w:r w:rsidRPr="00B95323">
        <w:rPr>
          <w:i/>
          <w:color w:val="000000"/>
          <w:sz w:val="28"/>
          <w:szCs w:val="28"/>
        </w:rPr>
        <w:t>(</w:t>
      </w:r>
      <w:r w:rsidRPr="00B95323">
        <w:rPr>
          <w:iCs/>
          <w:color w:val="000000"/>
          <w:sz w:val="28"/>
          <w:szCs w:val="28"/>
        </w:rPr>
        <w:t>Никита Ш</w:t>
      </w:r>
      <w:r w:rsidRPr="00B95323">
        <w:rPr>
          <w:i/>
          <w:color w:val="000000"/>
          <w:sz w:val="28"/>
          <w:szCs w:val="28"/>
        </w:rPr>
        <w:t>. – «з-в-у-к» - «взук»).</w:t>
      </w:r>
      <w:r w:rsidRPr="00B95323">
        <w:rPr>
          <w:iCs/>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iCs/>
          <w:color w:val="000000"/>
          <w:sz w:val="28"/>
          <w:szCs w:val="28"/>
        </w:rPr>
      </w:pPr>
    </w:p>
    <w:p w:rsidR="00F42106" w:rsidRDefault="00F42106" w:rsidP="00F42106">
      <w:pPr>
        <w:shd w:val="clear" w:color="auto" w:fill="FFFFFF"/>
        <w:autoSpaceDE w:val="0"/>
        <w:autoSpaceDN w:val="0"/>
        <w:adjustRightInd w:val="0"/>
        <w:spacing w:line="360" w:lineRule="auto"/>
        <w:jc w:val="both"/>
        <w:rPr>
          <w:iCs/>
          <w:color w:val="000000"/>
          <w:sz w:val="28"/>
          <w:szCs w:val="28"/>
        </w:rPr>
      </w:pPr>
    </w:p>
    <w:p w:rsidR="00F42106" w:rsidRDefault="00F42106" w:rsidP="00F42106">
      <w:pPr>
        <w:shd w:val="clear" w:color="auto" w:fill="FFFFFF"/>
        <w:autoSpaceDE w:val="0"/>
        <w:autoSpaceDN w:val="0"/>
        <w:adjustRightInd w:val="0"/>
        <w:spacing w:line="360" w:lineRule="auto"/>
        <w:jc w:val="both"/>
        <w:rPr>
          <w:iCs/>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i/>
          <w:color w:val="000000"/>
          <w:sz w:val="28"/>
          <w:szCs w:val="28"/>
        </w:rPr>
      </w:pPr>
      <w:r>
        <w:rPr>
          <w:iCs/>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Таблица  6</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Исследование языкового анализа и синтеза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887"/>
        <w:gridCol w:w="887"/>
        <w:gridCol w:w="912"/>
        <w:gridCol w:w="845"/>
        <w:gridCol w:w="887"/>
        <w:gridCol w:w="887"/>
        <w:gridCol w:w="864"/>
        <w:gridCol w:w="42"/>
        <w:gridCol w:w="796"/>
      </w:tblGrid>
      <w:tr w:rsidR="00F42106" w:rsidRPr="00B95323" w:rsidTr="00640261">
        <w:tc>
          <w:tcPr>
            <w:tcW w:w="2461"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Виды языкового анализа и синтеза</w:t>
            </w:r>
          </w:p>
        </w:tc>
        <w:tc>
          <w:tcPr>
            <w:tcW w:w="3531" w:type="dxa"/>
            <w:gridSpan w:val="4"/>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Кол-во человек в % (ЭГ)</w:t>
            </w:r>
          </w:p>
        </w:tc>
        <w:tc>
          <w:tcPr>
            <w:tcW w:w="3476" w:type="dxa"/>
            <w:gridSpan w:val="5"/>
          </w:tcPr>
          <w:p w:rsidR="00F42106" w:rsidRPr="00757202" w:rsidRDefault="00F42106" w:rsidP="00640261">
            <w:pPr>
              <w:pStyle w:val="3"/>
              <w:jc w:val="both"/>
              <w:rPr>
                <w:sz w:val="20"/>
                <w:szCs w:val="20"/>
              </w:rPr>
            </w:pPr>
          </w:p>
          <w:p w:rsidR="00F42106" w:rsidRPr="00757202" w:rsidRDefault="00F42106" w:rsidP="00640261">
            <w:pPr>
              <w:pStyle w:val="3"/>
              <w:jc w:val="both"/>
              <w:rPr>
                <w:sz w:val="20"/>
                <w:szCs w:val="20"/>
              </w:rPr>
            </w:pPr>
            <w:r w:rsidRPr="00757202">
              <w:rPr>
                <w:sz w:val="20"/>
                <w:szCs w:val="20"/>
              </w:rPr>
              <w:t>Кол-во человек в % (КГ)</w:t>
            </w:r>
          </w:p>
        </w:tc>
      </w:tr>
      <w:tr w:rsidR="00F42106" w:rsidRPr="00B95323" w:rsidTr="00640261">
        <w:tc>
          <w:tcPr>
            <w:tcW w:w="2461"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87" w:type="dxa"/>
          </w:tcPr>
          <w:p w:rsidR="00F42106" w:rsidRPr="00757202" w:rsidRDefault="00F42106" w:rsidP="00640261">
            <w:pPr>
              <w:autoSpaceDE w:val="0"/>
              <w:autoSpaceDN w:val="0"/>
              <w:adjustRightInd w:val="0"/>
              <w:spacing w:line="360" w:lineRule="auto"/>
              <w:jc w:val="center"/>
              <w:rPr>
                <w:color w:val="000000"/>
                <w:sz w:val="20"/>
                <w:szCs w:val="20"/>
              </w:rPr>
            </w:pPr>
            <w:r w:rsidRPr="00757202">
              <w:rPr>
                <w:color w:val="000000"/>
                <w:sz w:val="20"/>
                <w:szCs w:val="20"/>
              </w:rPr>
              <w:t>4</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балла</w:t>
            </w:r>
          </w:p>
        </w:tc>
        <w:tc>
          <w:tcPr>
            <w:tcW w:w="887" w:type="dxa"/>
          </w:tcPr>
          <w:p w:rsidR="00F42106" w:rsidRPr="00757202" w:rsidRDefault="00F42106" w:rsidP="00640261">
            <w:pPr>
              <w:autoSpaceDE w:val="0"/>
              <w:autoSpaceDN w:val="0"/>
              <w:adjustRightInd w:val="0"/>
              <w:spacing w:line="360" w:lineRule="auto"/>
              <w:jc w:val="center"/>
              <w:rPr>
                <w:color w:val="000000"/>
                <w:sz w:val="20"/>
                <w:szCs w:val="20"/>
              </w:rPr>
            </w:pPr>
            <w:r w:rsidRPr="00757202">
              <w:rPr>
                <w:color w:val="000000"/>
                <w:sz w:val="20"/>
                <w:szCs w:val="20"/>
              </w:rPr>
              <w:t>3</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балла</w:t>
            </w:r>
          </w:p>
        </w:tc>
        <w:tc>
          <w:tcPr>
            <w:tcW w:w="912"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2</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845"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1</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w:t>
            </w:r>
          </w:p>
        </w:tc>
        <w:tc>
          <w:tcPr>
            <w:tcW w:w="887"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4</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887"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3</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906" w:type="dxa"/>
            <w:gridSpan w:val="2"/>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2</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796"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1</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w:t>
            </w:r>
          </w:p>
        </w:tc>
      </w:tr>
      <w:tr w:rsidR="00F42106" w:rsidRPr="00B95323" w:rsidTr="00640261">
        <w:trPr>
          <w:trHeight w:val="911"/>
        </w:trPr>
        <w:tc>
          <w:tcPr>
            <w:tcW w:w="2461"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1.Анализ предложений на слова</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71,4</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14,3</w:t>
            </w:r>
          </w:p>
        </w:tc>
        <w:tc>
          <w:tcPr>
            <w:tcW w:w="912"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845"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14,3 </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71,4</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64"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14,3</w:t>
            </w:r>
          </w:p>
        </w:tc>
        <w:tc>
          <w:tcPr>
            <w:tcW w:w="838" w:type="dxa"/>
            <w:gridSpan w:val="2"/>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14,3     </w:t>
            </w:r>
          </w:p>
        </w:tc>
      </w:tr>
      <w:tr w:rsidR="00F42106" w:rsidRPr="00B95323" w:rsidTr="00640261">
        <w:tc>
          <w:tcPr>
            <w:tcW w:w="2461"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2. Слоговой анализ и синтез</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28,6</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912"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57,1</w:t>
            </w:r>
          </w:p>
        </w:tc>
        <w:tc>
          <w:tcPr>
            <w:tcW w:w="845"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14,3       </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42,9</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14,3   </w:t>
            </w:r>
          </w:p>
        </w:tc>
        <w:tc>
          <w:tcPr>
            <w:tcW w:w="864"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838" w:type="dxa"/>
            <w:gridSpan w:val="2"/>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42,9 </w:t>
            </w:r>
          </w:p>
        </w:tc>
      </w:tr>
      <w:tr w:rsidR="00F42106" w:rsidRPr="00B95323" w:rsidTr="00640261">
        <w:tc>
          <w:tcPr>
            <w:tcW w:w="2461" w:type="dxa"/>
          </w:tcPr>
          <w:p w:rsidR="00F42106"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3.Фонематический синтез</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28,6</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57,1</w:t>
            </w:r>
          </w:p>
        </w:tc>
        <w:tc>
          <w:tcPr>
            <w:tcW w:w="912"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845"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14,3     </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57,1</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14,3 </w:t>
            </w:r>
          </w:p>
        </w:tc>
        <w:tc>
          <w:tcPr>
            <w:tcW w:w="864"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838" w:type="dxa"/>
            <w:gridSpan w:val="2"/>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28,6     </w:t>
            </w:r>
          </w:p>
        </w:tc>
      </w:tr>
    </w:tbl>
    <w:p w:rsidR="00F42106" w:rsidRPr="00B95323" w:rsidRDefault="00F42106" w:rsidP="00F42106">
      <w:pPr>
        <w:pStyle w:val="21"/>
        <w:rPr>
          <w:color w:val="000000"/>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rPr>
        <w:t xml:space="preserve">    </w:t>
      </w:r>
      <w:r w:rsidRPr="00B95323">
        <w:rPr>
          <w:color w:val="000000"/>
          <w:sz w:val="28"/>
          <w:szCs w:val="28"/>
        </w:rPr>
        <w:t xml:space="preserve"> По таблице исследования языкового анализа и синтеза среди учащихся </w:t>
      </w:r>
      <w:r w:rsidRPr="00B95323">
        <w:rPr>
          <w:iCs/>
          <w:color w:val="000000"/>
          <w:sz w:val="28"/>
          <w:szCs w:val="28"/>
        </w:rPr>
        <w:t>2</w:t>
      </w:r>
      <w:r w:rsidRPr="00B95323">
        <w:rPr>
          <w:i/>
          <w:iCs/>
          <w:color w:val="000000"/>
          <w:sz w:val="28"/>
          <w:szCs w:val="28"/>
        </w:rPr>
        <w:t xml:space="preserve"> </w:t>
      </w:r>
      <w:r w:rsidRPr="00B95323">
        <w:rPr>
          <w:color w:val="000000"/>
          <w:sz w:val="28"/>
          <w:szCs w:val="28"/>
        </w:rPr>
        <w:t xml:space="preserve">классов средней общей образовательной школы №946 с анализом предложений на слова справились 71,4% учащихся как из ЭГ так и из КГ, с  заданиями на слоговой анализ и синтез  справились  без ошибок только 28,6% учащихся из ЭГ и 42,9% учащихся из КГ, что на 14,3% больше ЭГ и в заданиях на фонематический синтез не допустили ошибок 28,6% учащихся из ЭГ и 57,1% учащихся из КГ, что в два раза больше ЭГ. </w:t>
      </w:r>
    </w:p>
    <w:p w:rsidR="00F42106" w:rsidRPr="00B95323" w:rsidRDefault="00F42106" w:rsidP="00F42106">
      <w:pPr>
        <w:spacing w:line="360" w:lineRule="auto"/>
        <w:jc w:val="both"/>
        <w:rPr>
          <w:color w:val="000000"/>
          <w:sz w:val="28"/>
          <w:szCs w:val="28"/>
        </w:rPr>
      </w:pPr>
      <w:r w:rsidRPr="00B95323">
        <w:rPr>
          <w:color w:val="000000"/>
          <w:sz w:val="28"/>
          <w:szCs w:val="28"/>
        </w:rPr>
        <w:t xml:space="preserve">     Таким образом, выявленные трудности анализа и синтеза слов, могут свидетельствовать о том, что процесс овладения письмом у данных детей будет происходить с  большими  трудностями, так  как  умение   производить </w:t>
      </w:r>
    </w:p>
    <w:p w:rsidR="00F42106" w:rsidRPr="00B95323" w:rsidRDefault="00F42106" w:rsidP="00F42106">
      <w:pPr>
        <w:spacing w:line="360" w:lineRule="auto"/>
        <w:jc w:val="both"/>
        <w:rPr>
          <w:color w:val="000000"/>
          <w:sz w:val="28"/>
          <w:szCs w:val="28"/>
        </w:rPr>
      </w:pPr>
      <w:r w:rsidRPr="00B95323">
        <w:rPr>
          <w:color w:val="000000"/>
          <w:sz w:val="28"/>
          <w:szCs w:val="28"/>
        </w:rPr>
        <w:t>анализ и синтез является главным элементом в овладении грамотой и навыком письма.</w:t>
      </w:r>
    </w:p>
    <w:p w:rsidR="00F42106" w:rsidRPr="00B95323" w:rsidRDefault="00F42106" w:rsidP="00F42106">
      <w:pPr>
        <w:pStyle w:val="2"/>
      </w:pPr>
      <w:r w:rsidRPr="00B95323">
        <w:t>Исследование звукослоговой структуры слова</w:t>
      </w:r>
    </w:p>
    <w:p w:rsidR="00F42106" w:rsidRPr="00B95323" w:rsidRDefault="00F42106" w:rsidP="00F42106">
      <w:pPr>
        <w:shd w:val="clear" w:color="auto" w:fill="FFFFFF"/>
        <w:autoSpaceDE w:val="0"/>
        <w:autoSpaceDN w:val="0"/>
        <w:adjustRightInd w:val="0"/>
        <w:spacing w:line="360" w:lineRule="auto"/>
        <w:jc w:val="center"/>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состояния звукослоговой структуры слова почти все дети затруднялись в правильном и четком воспроизведении слов, предлагаемых для повторения.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Таблица  7</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Исследование звукослоговой структуры слова</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887"/>
        <w:gridCol w:w="887"/>
        <w:gridCol w:w="912"/>
        <w:gridCol w:w="845"/>
        <w:gridCol w:w="887"/>
        <w:gridCol w:w="887"/>
        <w:gridCol w:w="864"/>
        <w:gridCol w:w="42"/>
        <w:gridCol w:w="796"/>
      </w:tblGrid>
      <w:tr w:rsidR="00F42106" w:rsidRPr="00B95323" w:rsidTr="00640261">
        <w:tc>
          <w:tcPr>
            <w:tcW w:w="2461"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Материал   исследования</w:t>
            </w:r>
          </w:p>
        </w:tc>
        <w:tc>
          <w:tcPr>
            <w:tcW w:w="3531" w:type="dxa"/>
            <w:gridSpan w:val="4"/>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Кол-во человек в % (ЭГ)</w:t>
            </w:r>
          </w:p>
        </w:tc>
        <w:tc>
          <w:tcPr>
            <w:tcW w:w="3476" w:type="dxa"/>
            <w:gridSpan w:val="5"/>
          </w:tcPr>
          <w:p w:rsidR="00F42106" w:rsidRPr="00757202" w:rsidRDefault="00F42106" w:rsidP="00640261">
            <w:pPr>
              <w:pStyle w:val="3"/>
              <w:jc w:val="both"/>
              <w:rPr>
                <w:sz w:val="20"/>
                <w:szCs w:val="20"/>
              </w:rPr>
            </w:pPr>
          </w:p>
          <w:p w:rsidR="00F42106" w:rsidRPr="00757202" w:rsidRDefault="00F42106" w:rsidP="00640261">
            <w:pPr>
              <w:pStyle w:val="3"/>
              <w:jc w:val="both"/>
              <w:rPr>
                <w:sz w:val="20"/>
                <w:szCs w:val="20"/>
              </w:rPr>
            </w:pPr>
            <w:r w:rsidRPr="00757202">
              <w:rPr>
                <w:sz w:val="20"/>
                <w:szCs w:val="20"/>
              </w:rPr>
              <w:t>Кол-во человек в % (КГ)</w:t>
            </w:r>
          </w:p>
        </w:tc>
      </w:tr>
      <w:tr w:rsidR="00F42106" w:rsidRPr="00B95323" w:rsidTr="00640261">
        <w:tc>
          <w:tcPr>
            <w:tcW w:w="2461"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87" w:type="dxa"/>
          </w:tcPr>
          <w:p w:rsidR="00F42106" w:rsidRPr="00757202" w:rsidRDefault="00F42106" w:rsidP="00640261">
            <w:pPr>
              <w:autoSpaceDE w:val="0"/>
              <w:autoSpaceDN w:val="0"/>
              <w:adjustRightInd w:val="0"/>
              <w:spacing w:line="360" w:lineRule="auto"/>
              <w:jc w:val="center"/>
              <w:rPr>
                <w:color w:val="000000"/>
                <w:sz w:val="20"/>
                <w:szCs w:val="20"/>
              </w:rPr>
            </w:pPr>
            <w:r w:rsidRPr="00757202">
              <w:rPr>
                <w:color w:val="000000"/>
                <w:sz w:val="20"/>
                <w:szCs w:val="20"/>
              </w:rPr>
              <w:t>4</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балла</w:t>
            </w:r>
          </w:p>
        </w:tc>
        <w:tc>
          <w:tcPr>
            <w:tcW w:w="887" w:type="dxa"/>
          </w:tcPr>
          <w:p w:rsidR="00F42106" w:rsidRPr="00757202" w:rsidRDefault="00F42106" w:rsidP="00640261">
            <w:pPr>
              <w:autoSpaceDE w:val="0"/>
              <w:autoSpaceDN w:val="0"/>
              <w:adjustRightInd w:val="0"/>
              <w:spacing w:line="360" w:lineRule="auto"/>
              <w:jc w:val="center"/>
              <w:rPr>
                <w:color w:val="000000"/>
                <w:sz w:val="20"/>
                <w:szCs w:val="20"/>
              </w:rPr>
            </w:pPr>
            <w:r w:rsidRPr="00757202">
              <w:rPr>
                <w:color w:val="000000"/>
                <w:sz w:val="20"/>
                <w:szCs w:val="20"/>
              </w:rPr>
              <w:t>3</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балла</w:t>
            </w:r>
          </w:p>
        </w:tc>
        <w:tc>
          <w:tcPr>
            <w:tcW w:w="912"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2</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845"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1</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w:t>
            </w:r>
          </w:p>
        </w:tc>
        <w:tc>
          <w:tcPr>
            <w:tcW w:w="887"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4</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887"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3</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906" w:type="dxa"/>
            <w:gridSpan w:val="2"/>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2</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балла</w:t>
            </w:r>
          </w:p>
        </w:tc>
        <w:tc>
          <w:tcPr>
            <w:tcW w:w="796" w:type="dxa"/>
          </w:tcPr>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 xml:space="preserve">  1</w:t>
            </w:r>
          </w:p>
          <w:p w:rsidR="00F42106" w:rsidRPr="00757202" w:rsidRDefault="00F42106" w:rsidP="00640261">
            <w:pPr>
              <w:autoSpaceDE w:val="0"/>
              <w:autoSpaceDN w:val="0"/>
              <w:adjustRightInd w:val="0"/>
              <w:spacing w:line="360" w:lineRule="auto"/>
              <w:rPr>
                <w:color w:val="000000"/>
                <w:sz w:val="20"/>
                <w:szCs w:val="20"/>
              </w:rPr>
            </w:pPr>
            <w:r w:rsidRPr="00757202">
              <w:rPr>
                <w:color w:val="000000"/>
                <w:sz w:val="20"/>
                <w:szCs w:val="20"/>
              </w:rPr>
              <w:t>балл</w:t>
            </w:r>
          </w:p>
        </w:tc>
      </w:tr>
      <w:tr w:rsidR="00F42106" w:rsidRPr="00B95323" w:rsidTr="00640261">
        <w:trPr>
          <w:trHeight w:val="1090"/>
        </w:trPr>
        <w:tc>
          <w:tcPr>
            <w:tcW w:w="2461" w:type="dxa"/>
          </w:tcPr>
          <w:p w:rsidR="00F42106" w:rsidRPr="00757202" w:rsidRDefault="00F42106" w:rsidP="00640261">
            <w:pPr>
              <w:autoSpaceDE w:val="0"/>
              <w:autoSpaceDN w:val="0"/>
              <w:adjustRightInd w:val="0"/>
              <w:spacing w:line="360" w:lineRule="auto"/>
              <w:jc w:val="center"/>
              <w:rPr>
                <w:color w:val="000000"/>
                <w:sz w:val="20"/>
                <w:szCs w:val="20"/>
              </w:rPr>
            </w:pPr>
            <w:r w:rsidRPr="00757202">
              <w:rPr>
                <w:color w:val="000000"/>
                <w:sz w:val="20"/>
                <w:szCs w:val="20"/>
              </w:rPr>
              <w:t>Предложения из слов сложной слоговой структуры</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14,3</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14,3</w:t>
            </w:r>
          </w:p>
        </w:tc>
        <w:tc>
          <w:tcPr>
            <w:tcW w:w="912"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28,6</w:t>
            </w:r>
          </w:p>
        </w:tc>
        <w:tc>
          <w:tcPr>
            <w:tcW w:w="845" w:type="dxa"/>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42,8</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__</w:t>
            </w:r>
          </w:p>
        </w:tc>
        <w:tc>
          <w:tcPr>
            <w:tcW w:w="887"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14,3</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tc>
        <w:tc>
          <w:tcPr>
            <w:tcW w:w="864" w:type="dxa"/>
          </w:tcPr>
          <w:p w:rsidR="00F42106" w:rsidRPr="00757202" w:rsidRDefault="00F42106" w:rsidP="00640261">
            <w:pPr>
              <w:autoSpaceDE w:val="0"/>
              <w:autoSpaceDN w:val="0"/>
              <w:adjustRightInd w:val="0"/>
              <w:spacing w:line="360" w:lineRule="auto"/>
              <w:jc w:val="both"/>
              <w:rPr>
                <w:color w:val="000000"/>
                <w:sz w:val="20"/>
                <w:szCs w:val="20"/>
              </w:rPr>
            </w:pP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57,1</w:t>
            </w:r>
          </w:p>
        </w:tc>
        <w:tc>
          <w:tcPr>
            <w:tcW w:w="838" w:type="dxa"/>
            <w:gridSpan w:val="2"/>
          </w:tcPr>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   </w:t>
            </w:r>
          </w:p>
          <w:p w:rsidR="00F42106" w:rsidRPr="00757202" w:rsidRDefault="00F42106" w:rsidP="00640261">
            <w:pPr>
              <w:autoSpaceDE w:val="0"/>
              <w:autoSpaceDN w:val="0"/>
              <w:adjustRightInd w:val="0"/>
              <w:spacing w:line="360" w:lineRule="auto"/>
              <w:jc w:val="both"/>
              <w:rPr>
                <w:color w:val="000000"/>
                <w:sz w:val="20"/>
                <w:szCs w:val="20"/>
              </w:rPr>
            </w:pPr>
            <w:r w:rsidRPr="00757202">
              <w:rPr>
                <w:color w:val="000000"/>
                <w:sz w:val="20"/>
                <w:szCs w:val="20"/>
              </w:rPr>
              <w:t xml:space="preserve">28,6    </w:t>
            </w:r>
          </w:p>
        </w:tc>
      </w:tr>
    </w:tbl>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По таблице исследования звукослоговой структуры слова видно, что с заданием без ошибок справились только 14,3% учащихся из ЭГ, из КГ с заданием без ошибок не справился ни один учащийся. Низкий бал получили 42,8% учащихся из ЭГ и 28,6%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sidRPr="00B95323">
        <w:rPr>
          <w:color w:val="000000"/>
          <w:sz w:val="28"/>
          <w:szCs w:val="28"/>
          <w:u w:val="single"/>
        </w:rPr>
        <w:t>Учащиеся допускали следующие виды ошибок</w:t>
      </w:r>
      <w:r w:rsidRPr="00B95323">
        <w:rPr>
          <w:color w:val="000000"/>
          <w:sz w:val="28"/>
          <w:szCs w:val="28"/>
        </w:rPr>
        <w:t>:</w:t>
      </w:r>
    </w:p>
    <w:p w:rsidR="00F42106" w:rsidRPr="00B95323" w:rsidRDefault="00F42106" w:rsidP="00F42106">
      <w:pPr>
        <w:numPr>
          <w:ilvl w:val="0"/>
          <w:numId w:val="22"/>
        </w:numPr>
        <w:shd w:val="clear" w:color="auto" w:fill="FFFFFF"/>
        <w:autoSpaceDE w:val="0"/>
        <w:autoSpaceDN w:val="0"/>
        <w:adjustRightInd w:val="0"/>
        <w:spacing w:line="360" w:lineRule="auto"/>
        <w:jc w:val="both"/>
        <w:rPr>
          <w:i/>
          <w:iCs/>
          <w:color w:val="000000"/>
          <w:sz w:val="28"/>
          <w:szCs w:val="28"/>
        </w:rPr>
      </w:pPr>
      <w:r w:rsidRPr="00B95323">
        <w:rPr>
          <w:color w:val="000000"/>
          <w:sz w:val="28"/>
          <w:szCs w:val="28"/>
          <w:u w:val="single"/>
        </w:rPr>
        <w:t>изменяли структуру слогов внутри слова</w:t>
      </w:r>
      <w:r w:rsidRPr="00B95323">
        <w:rPr>
          <w:color w:val="000000"/>
          <w:sz w:val="28"/>
          <w:szCs w:val="28"/>
        </w:rPr>
        <w:t xml:space="preserve"> (замена открытым и наоборот, упрощение слога за счет пропуска согласного звука при стечении с сохранением общего количества слогов в слове), например,  </w:t>
      </w:r>
      <w:r w:rsidRPr="00B95323">
        <w:rPr>
          <w:i/>
          <w:iCs/>
          <w:color w:val="000000"/>
          <w:sz w:val="28"/>
          <w:szCs w:val="28"/>
        </w:rPr>
        <w:t>Руслан А. – сыворотка из под простокваши – «сыворока из под ротокваши»;     Даша Ш. – «сыворота из под протокваши»;</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i/>
          <w:iCs/>
          <w:color w:val="000000"/>
          <w:sz w:val="28"/>
          <w:szCs w:val="28"/>
        </w:rPr>
        <w:t xml:space="preserve">-     </w:t>
      </w:r>
      <w:r w:rsidRPr="00B95323">
        <w:rPr>
          <w:color w:val="000000"/>
          <w:sz w:val="28"/>
          <w:szCs w:val="28"/>
        </w:rPr>
        <w:t xml:space="preserve">нарушение слоговой структуры слова: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а) </w:t>
      </w:r>
      <w:r w:rsidRPr="00B95323">
        <w:rPr>
          <w:color w:val="000000"/>
          <w:sz w:val="28"/>
          <w:szCs w:val="28"/>
          <w:u w:val="single"/>
        </w:rPr>
        <w:t>пропуски слогов</w:t>
      </w:r>
      <w:r w:rsidRPr="00B95323">
        <w:rPr>
          <w:color w:val="000000"/>
          <w:sz w:val="28"/>
          <w:szCs w:val="28"/>
        </w:rPr>
        <w:t xml:space="preserve">:  например,   Артем Е. –    вместо   «сыворотка     из     под                     </w:t>
      </w:r>
    </w:p>
    <w:p w:rsidR="00F42106" w:rsidRPr="00B95323" w:rsidRDefault="00F42106" w:rsidP="00F42106">
      <w:pPr>
        <w:shd w:val="clear" w:color="auto" w:fill="FFFFFF"/>
        <w:autoSpaceDE w:val="0"/>
        <w:autoSpaceDN w:val="0"/>
        <w:adjustRightInd w:val="0"/>
        <w:spacing w:line="360" w:lineRule="auto"/>
        <w:ind w:left="150"/>
        <w:jc w:val="both"/>
        <w:rPr>
          <w:color w:val="000000"/>
          <w:sz w:val="28"/>
          <w:szCs w:val="28"/>
        </w:rPr>
      </w:pPr>
      <w:r w:rsidRPr="00B95323">
        <w:rPr>
          <w:color w:val="000000"/>
          <w:sz w:val="28"/>
          <w:szCs w:val="28"/>
        </w:rPr>
        <w:t xml:space="preserve">    простокваши»     повторил –   «сыротка        из     ростокваши»;   продукты </w:t>
      </w:r>
    </w:p>
    <w:p w:rsidR="00F42106" w:rsidRPr="00B95323" w:rsidRDefault="00F42106" w:rsidP="00F42106">
      <w:pPr>
        <w:shd w:val="clear" w:color="auto" w:fill="FFFFFF"/>
        <w:autoSpaceDE w:val="0"/>
        <w:autoSpaceDN w:val="0"/>
        <w:adjustRightInd w:val="0"/>
        <w:spacing w:line="360" w:lineRule="auto"/>
        <w:ind w:left="150"/>
        <w:jc w:val="both"/>
        <w:rPr>
          <w:color w:val="000000"/>
          <w:sz w:val="28"/>
          <w:szCs w:val="28"/>
        </w:rPr>
      </w:pPr>
      <w:r w:rsidRPr="00B95323">
        <w:rPr>
          <w:color w:val="000000"/>
          <w:sz w:val="28"/>
          <w:szCs w:val="28"/>
        </w:rPr>
        <w:t>продаются в универсаме, а одежда в магазине – «продукты даются в увераме, а одежда в увермаге»;</w:t>
      </w:r>
    </w:p>
    <w:p w:rsidR="00F42106" w:rsidRPr="00B95323" w:rsidRDefault="00F42106" w:rsidP="00F42106">
      <w:pPr>
        <w:shd w:val="clear" w:color="auto" w:fill="FFFFFF"/>
        <w:autoSpaceDE w:val="0"/>
        <w:autoSpaceDN w:val="0"/>
        <w:adjustRightInd w:val="0"/>
        <w:spacing w:line="360" w:lineRule="auto"/>
        <w:ind w:left="150"/>
        <w:jc w:val="both"/>
        <w:rPr>
          <w:color w:val="000000"/>
          <w:sz w:val="28"/>
          <w:szCs w:val="28"/>
        </w:rPr>
      </w:pPr>
      <w:r w:rsidRPr="00B95323">
        <w:rPr>
          <w:color w:val="000000"/>
          <w:sz w:val="28"/>
          <w:szCs w:val="28"/>
        </w:rPr>
        <w:t xml:space="preserve">б) </w:t>
      </w:r>
      <w:r w:rsidRPr="00B95323">
        <w:rPr>
          <w:color w:val="000000"/>
          <w:sz w:val="28"/>
          <w:szCs w:val="28"/>
          <w:u w:val="single"/>
        </w:rPr>
        <w:t>перестановки слогов:</w:t>
      </w:r>
      <w:r w:rsidRPr="00B95323">
        <w:rPr>
          <w:color w:val="000000"/>
          <w:sz w:val="28"/>
          <w:szCs w:val="28"/>
        </w:rPr>
        <w:t xml:space="preserve"> например, Дима Ш. вместо – «продукты продаются в универсаме, а одежда в магазине» повторил – «продукты продаются в увенирсаме, а одежда в увернимаге»;</w:t>
      </w:r>
    </w:p>
    <w:p w:rsidR="00F42106" w:rsidRDefault="00F42106" w:rsidP="00F42106">
      <w:pPr>
        <w:shd w:val="clear" w:color="auto" w:fill="FFFFFF"/>
        <w:autoSpaceDE w:val="0"/>
        <w:autoSpaceDN w:val="0"/>
        <w:adjustRightInd w:val="0"/>
        <w:spacing w:line="360" w:lineRule="auto"/>
        <w:ind w:left="150"/>
        <w:jc w:val="both"/>
        <w:rPr>
          <w:color w:val="000000"/>
          <w:sz w:val="28"/>
          <w:szCs w:val="28"/>
        </w:rPr>
      </w:pPr>
    </w:p>
    <w:p w:rsidR="00F42106" w:rsidRDefault="00F42106" w:rsidP="00F42106">
      <w:pPr>
        <w:shd w:val="clear" w:color="auto" w:fill="FFFFFF"/>
        <w:autoSpaceDE w:val="0"/>
        <w:autoSpaceDN w:val="0"/>
        <w:adjustRightInd w:val="0"/>
        <w:spacing w:line="360" w:lineRule="auto"/>
        <w:ind w:left="150"/>
        <w:jc w:val="both"/>
        <w:rPr>
          <w:color w:val="000000"/>
          <w:sz w:val="28"/>
          <w:szCs w:val="28"/>
        </w:rPr>
      </w:pPr>
    </w:p>
    <w:p w:rsidR="00F42106" w:rsidRDefault="00F42106" w:rsidP="00F42106">
      <w:pPr>
        <w:shd w:val="clear" w:color="auto" w:fill="FFFFFF"/>
        <w:autoSpaceDE w:val="0"/>
        <w:autoSpaceDN w:val="0"/>
        <w:adjustRightInd w:val="0"/>
        <w:spacing w:line="360" w:lineRule="auto"/>
        <w:ind w:left="150"/>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ind w:left="150"/>
        <w:jc w:val="both"/>
        <w:rPr>
          <w:color w:val="000000"/>
          <w:sz w:val="28"/>
          <w:szCs w:val="28"/>
        </w:rPr>
      </w:pPr>
      <w:r w:rsidRPr="00B95323">
        <w:rPr>
          <w:color w:val="000000"/>
          <w:sz w:val="28"/>
          <w:szCs w:val="28"/>
        </w:rPr>
        <w:t xml:space="preserve">в) </w:t>
      </w:r>
      <w:r w:rsidRPr="00B95323">
        <w:rPr>
          <w:color w:val="000000"/>
          <w:sz w:val="28"/>
          <w:szCs w:val="28"/>
          <w:u w:val="single"/>
        </w:rPr>
        <w:t>вставки слогов:</w:t>
      </w:r>
      <w:r w:rsidRPr="00B95323">
        <w:rPr>
          <w:color w:val="000000"/>
          <w:sz w:val="28"/>
          <w:szCs w:val="28"/>
        </w:rPr>
        <w:t xml:space="preserve"> например, Альбина У. Вместо – «сыворотка из под простокваши» повторила – «сыворовотка из простокваши»; Мария А. – «сыворотка из – за под просторокваши».</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iCs/>
          <w:color w:val="000000"/>
          <w:sz w:val="28"/>
          <w:szCs w:val="28"/>
        </w:rPr>
        <w:t xml:space="preserve">                                                                                            </w:t>
      </w:r>
      <w:r w:rsidRPr="00B95323">
        <w:rPr>
          <w:color w:val="000000"/>
          <w:sz w:val="28"/>
          <w:szCs w:val="28"/>
        </w:rPr>
        <w:t xml:space="preserve"> </w:t>
      </w:r>
      <w:r w:rsidRPr="00B95323">
        <w:rPr>
          <w:b/>
          <w:bCs/>
          <w:color w:val="000000"/>
          <w:sz w:val="28"/>
          <w:szCs w:val="28"/>
        </w:rPr>
        <w:t>Диаграмма  10</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5651500" cy="4064000"/>
            <wp:effectExtent l="0" t="0" r="0" b="0"/>
            <wp:docPr id="32"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2106" w:rsidRPr="00B95323" w:rsidRDefault="00F42106" w:rsidP="00F42106">
      <w:pPr>
        <w:spacing w:line="360" w:lineRule="auto"/>
        <w:jc w:val="both"/>
        <w:rPr>
          <w:color w:val="000000"/>
          <w:sz w:val="28"/>
          <w:szCs w:val="28"/>
        </w:rPr>
      </w:pPr>
      <w:r w:rsidRPr="00B95323">
        <w:rPr>
          <w:color w:val="000000"/>
          <w:sz w:val="28"/>
          <w:szCs w:val="28"/>
        </w:rPr>
        <w:t xml:space="preserve">Таким образом, выявленные  нарушения данного характера могут свидетельствовать о том, что процесс овладения письмом у данных детей будет происходить с большими трудностями, так как умение воспроизводить слова  сложной  слоговой  структуры  является  неотъемлемым   элементом  в </w:t>
      </w:r>
    </w:p>
    <w:p w:rsidR="00F42106" w:rsidRPr="00B95323" w:rsidRDefault="00F42106" w:rsidP="00F42106">
      <w:pPr>
        <w:spacing w:line="360" w:lineRule="auto"/>
        <w:jc w:val="both"/>
        <w:rPr>
          <w:color w:val="000000"/>
          <w:sz w:val="28"/>
          <w:szCs w:val="28"/>
        </w:rPr>
      </w:pPr>
      <w:r w:rsidRPr="00B95323">
        <w:rPr>
          <w:color w:val="000000"/>
          <w:sz w:val="28"/>
          <w:szCs w:val="28"/>
        </w:rPr>
        <w:t>овладении грамотой и навыком письма. Впоследствии нарушения звукослоговой структуры могут привести  школьников к дисграфии.</w:t>
      </w:r>
    </w:p>
    <w:p w:rsidR="00F42106" w:rsidRPr="00B95323" w:rsidRDefault="00F42106" w:rsidP="00F42106">
      <w:pPr>
        <w:pStyle w:val="2"/>
      </w:pPr>
      <w:r w:rsidRPr="00B95323">
        <w:t>Исследование состояния двигательных функций руки</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Изучение состояния двигательных функций руки имело целью выявление особенностей кинетической и динамической организации двигательного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акта, что важно для формирования графо - моторных навыков у младших школьников.</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u w:val="single"/>
        </w:rPr>
      </w:pPr>
      <w:r w:rsidRPr="00B95323">
        <w:rPr>
          <w:color w:val="000000"/>
          <w:sz w:val="28"/>
          <w:szCs w:val="28"/>
        </w:rPr>
        <w:t xml:space="preserve">1) </w:t>
      </w:r>
      <w:r w:rsidRPr="00B95323">
        <w:rPr>
          <w:color w:val="000000"/>
          <w:sz w:val="28"/>
          <w:szCs w:val="28"/>
          <w:u w:val="single"/>
        </w:rPr>
        <w:t>Кинестетический праксис</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Примерно в половине случаев отмечены проявления синкинезий: либо синкинезии противоположной руки, либо другой руки и артикуляционных органов, либо те и другие в сочетании с синкинезиями ног.</w:t>
      </w:r>
    </w:p>
    <w:p w:rsidR="00F42106" w:rsidRPr="00B95323" w:rsidRDefault="00F42106" w:rsidP="00F42106">
      <w:pPr>
        <w:pStyle w:val="a7"/>
      </w:pPr>
      <w:r w:rsidRPr="00B95323">
        <w:t xml:space="preserve">    Руслан А.,Валя Л., Гриша К.,- «пересчет» пальцев выполняли некоординированно, напряженно, пропуская то один, то другой палец. При этом отмечены лишние движения, повторное смыкание пальцев, синкинезии на другой руке. При «пересчете» на обеих руках — асинхронность движений, пропуски пальцев, возвраты. Одновременное чередование кулака и ладони на двух руках не смогли выполнить: делали только симметричные движения (одновременно два кулака либо две ладони). У Альбина У.- выявлены неточность смыкания пальцев, синкинезии другой руки, повышенный мышечный тонус. У Миши Ч. и Марии А. - выявлен медленный темп, напряженность рук. В клавиатурных движениях пальцы напоминают колышки.</w:t>
      </w:r>
    </w:p>
    <w:p w:rsidR="00F42106" w:rsidRPr="00B95323" w:rsidRDefault="00F42106" w:rsidP="00F42106">
      <w:pPr>
        <w:spacing w:line="360" w:lineRule="auto"/>
        <w:jc w:val="both"/>
        <w:rPr>
          <w:color w:val="000000"/>
          <w:sz w:val="28"/>
          <w:szCs w:val="28"/>
        </w:rPr>
      </w:pPr>
      <w:r w:rsidRPr="00B95323">
        <w:rPr>
          <w:color w:val="000000"/>
          <w:sz w:val="28"/>
          <w:szCs w:val="28"/>
        </w:rPr>
        <w:t xml:space="preserve">     У Дима Ш. - «пересчет» пальцев — напряженно, с синкинезиями другой руки, губ, языка. «Пересчет» пальцев на обеих руках одновременно - асинхронно (1-2-ой на одной руке и 1-4-ый - на другой), со сбоями.</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Таня Н., Даша Ш. - в пробе «кулак – ребро - ладонь» движения очень нестабильны и неловки: каждый раз по-иному сжимают кулак и складывают пальцы   в   кольцо.   В   пробе   «кулак  -  ребро-  ладонь»   нельзя   различить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трехчленное действие (пропуски, изменение последовательности...). Чередование клавиатурных движений не удается даже с проговариванием, при этом явственны синкинезии другой руки и ног.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Артем Е. - «пересчет» пальцев на одной руке выполнил правильно, приговаривая в такт движениям: «Так—так, так-так—х—х». При одновременной работе обеих рук ошибался (пропуск пальцев, отставание правой руки), при этом напряженно следил за своей правой рукой.</w:t>
      </w:r>
    </w:p>
    <w:p w:rsidR="00F42106" w:rsidRPr="00B95323" w:rsidRDefault="00F42106" w:rsidP="00F42106">
      <w:pPr>
        <w:pStyle w:val="21"/>
        <w:rPr>
          <w:color w:val="000000"/>
        </w:rPr>
      </w:pPr>
      <w:r w:rsidRPr="00B95323">
        <w:rPr>
          <w:color w:val="000000"/>
        </w:rPr>
        <w:t xml:space="preserve">                                                                               </w:t>
      </w:r>
    </w:p>
    <w:p w:rsidR="00F42106" w:rsidRDefault="00F42106" w:rsidP="00F42106">
      <w:pPr>
        <w:pStyle w:val="21"/>
        <w:rPr>
          <w:color w:val="000000"/>
        </w:rPr>
      </w:pPr>
      <w:r w:rsidRPr="00B95323">
        <w:rPr>
          <w:color w:val="000000"/>
        </w:rPr>
        <w:lastRenderedPageBreak/>
        <w:t xml:space="preserve">        </w:t>
      </w:r>
      <w:r>
        <w:rPr>
          <w:color w:val="000000"/>
        </w:rPr>
        <w:t xml:space="preserve">                                                  </w:t>
      </w:r>
      <w:r w:rsidRPr="00B95323">
        <w:rPr>
          <w:color w:val="000000"/>
        </w:rPr>
        <w:t xml:space="preserve">                                                                                         </w:t>
      </w:r>
    </w:p>
    <w:p w:rsidR="00F42106" w:rsidRPr="00B95323" w:rsidRDefault="00F42106" w:rsidP="00F42106">
      <w:pPr>
        <w:pStyle w:val="21"/>
        <w:rPr>
          <w:b/>
          <w:bCs/>
          <w:color w:val="000000"/>
        </w:rPr>
      </w:pPr>
      <w:r>
        <w:rPr>
          <w:color w:val="000000"/>
        </w:rPr>
        <w:t xml:space="preserve">                                                                                                          </w:t>
      </w:r>
      <w:r w:rsidRPr="00B95323">
        <w:rPr>
          <w:b/>
          <w:bCs/>
          <w:color w:val="000000"/>
        </w:rPr>
        <w:t>Диаграмма  11</w:t>
      </w:r>
    </w:p>
    <w:p w:rsidR="00F42106" w:rsidRPr="0036584C" w:rsidRDefault="00F42106" w:rsidP="00F42106">
      <w:pPr>
        <w:shd w:val="clear" w:color="auto" w:fill="FFFFFF"/>
        <w:autoSpaceDE w:val="0"/>
        <w:autoSpaceDN w:val="0"/>
        <w:adjustRightInd w:val="0"/>
        <w:spacing w:line="360" w:lineRule="auto"/>
        <w:jc w:val="both"/>
        <w:rPr>
          <w:b/>
          <w:color w:val="000000"/>
          <w:szCs w:val="28"/>
        </w:rPr>
      </w:pPr>
      <w:r>
        <w:rPr>
          <w:b/>
          <w:noProof/>
          <w:color w:val="000000"/>
          <w:szCs w:val="28"/>
        </w:rPr>
        <w:drawing>
          <wp:inline distT="0" distB="0" distL="0" distR="0">
            <wp:extent cx="5651500" cy="3568700"/>
            <wp:effectExtent l="0" t="0" r="0" b="0"/>
            <wp:docPr id="33" name="Объект 3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B95323">
        <w:rPr>
          <w:color w:val="000000"/>
          <w:sz w:val="28"/>
          <w:szCs w:val="28"/>
        </w:rPr>
        <w:t xml:space="preserve">                                 </w:t>
      </w:r>
      <w:r>
        <w:rPr>
          <w:color w:val="000000"/>
          <w:sz w:val="28"/>
          <w:szCs w:val="28"/>
        </w:rPr>
        <w:t xml:space="preserve">                              </w:t>
      </w:r>
    </w:p>
    <w:p w:rsidR="00F42106" w:rsidRPr="00B95323" w:rsidRDefault="00F42106" w:rsidP="00F42106">
      <w:pPr>
        <w:pStyle w:val="a7"/>
        <w:rPr>
          <w:bCs/>
        </w:rPr>
      </w:pPr>
      <w:r w:rsidRPr="00B95323">
        <w:rPr>
          <w:bCs/>
        </w:rPr>
        <w:t xml:space="preserve">    При исследовании кинестетического праксиса выявлено, что правильно, самостоятельно выполнили позы без дополнительных разъяснений по зрительному и по тактильному образцу, а также перенос поз только 28,6% учащихся из ЭГ и 14,3% учащихся из КГ. Неточно, замедленно (поиск позы), после нескольких попыток, многократных повторений со стороны экспериментатора воспроизвели позы большее количество учащихся, а именно 42,9% учащихся из ЭГ и 57,2% учащихся из КГ. Неправильно находили позы, даже после многократных повторений со стороны экспериментатора, 28,6% учащихся из ЭК  и ровно столько же (28,6%) учащихся из КГ. </w:t>
      </w:r>
    </w:p>
    <w:p w:rsidR="00F42106" w:rsidRPr="00B95323" w:rsidRDefault="00F42106" w:rsidP="00F42106">
      <w:pPr>
        <w:numPr>
          <w:ilvl w:val="0"/>
          <w:numId w:val="50"/>
        </w:numPr>
        <w:shd w:val="clear" w:color="auto" w:fill="FFFFFF"/>
        <w:autoSpaceDE w:val="0"/>
        <w:autoSpaceDN w:val="0"/>
        <w:adjustRightInd w:val="0"/>
        <w:spacing w:line="360" w:lineRule="auto"/>
        <w:jc w:val="both"/>
        <w:rPr>
          <w:color w:val="000000"/>
          <w:sz w:val="28"/>
          <w:szCs w:val="28"/>
        </w:rPr>
      </w:pPr>
      <w:r w:rsidRPr="00B95323">
        <w:rPr>
          <w:color w:val="000000"/>
          <w:sz w:val="28"/>
          <w:szCs w:val="28"/>
          <w:u w:val="single"/>
        </w:rPr>
        <w:t>Динамический праксис</w:t>
      </w:r>
      <w:r w:rsidRPr="00B95323">
        <w:rPr>
          <w:color w:val="000000"/>
          <w:sz w:val="28"/>
          <w:szCs w:val="28"/>
        </w:rPr>
        <w:t>.</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Пробы на исследование динамического     праксиса   вызвали еще большие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затруднения у детей из ЭГ и КГ при выполнении. Большинство детей неверно выполняли задания, даже после многократных повторений со стороны экспериментатора. Так, например, Мария А., Артем Е., Дима Ш., Валя Л. постоянно путались</w:t>
      </w:r>
      <w:r>
        <w:rPr>
          <w:color w:val="000000"/>
          <w:sz w:val="28"/>
          <w:szCs w:val="28"/>
        </w:rPr>
        <w:t xml:space="preserve"> </w:t>
      </w:r>
      <w:r w:rsidRPr="00B95323">
        <w:rPr>
          <w:color w:val="000000"/>
          <w:sz w:val="28"/>
          <w:szCs w:val="28"/>
        </w:rPr>
        <w:t xml:space="preserve"> и </w:t>
      </w:r>
      <w:r>
        <w:rPr>
          <w:color w:val="000000"/>
          <w:sz w:val="28"/>
          <w:szCs w:val="28"/>
        </w:rPr>
        <w:t xml:space="preserve">  </w:t>
      </w:r>
      <w:r w:rsidRPr="00B95323">
        <w:rPr>
          <w:color w:val="000000"/>
          <w:sz w:val="28"/>
          <w:szCs w:val="28"/>
        </w:rPr>
        <w:t xml:space="preserve">сбивались, </w:t>
      </w:r>
      <w:r>
        <w:rPr>
          <w:color w:val="000000"/>
          <w:sz w:val="28"/>
          <w:szCs w:val="28"/>
        </w:rPr>
        <w:t xml:space="preserve">  </w:t>
      </w:r>
      <w:r w:rsidRPr="00B95323">
        <w:rPr>
          <w:color w:val="000000"/>
          <w:sz w:val="28"/>
          <w:szCs w:val="28"/>
        </w:rPr>
        <w:t>застревая</w:t>
      </w:r>
      <w:r>
        <w:rPr>
          <w:color w:val="000000"/>
          <w:sz w:val="28"/>
          <w:szCs w:val="28"/>
        </w:rPr>
        <w:t xml:space="preserve">  </w:t>
      </w:r>
      <w:r w:rsidRPr="00B95323">
        <w:rPr>
          <w:color w:val="000000"/>
          <w:sz w:val="28"/>
          <w:szCs w:val="28"/>
        </w:rPr>
        <w:t xml:space="preserve"> (персеверировали)  на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каком – нибудь одном движении, то на кулаке, то на ладони, даже не помог счет вслух (на раз – два- три). Руслан А. вообще отказался от выполнения задания.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Еще большие трудности возникли при чередовании кулака – ребра – ладони двумя руками одновременно, многим удавались — только парные движения (два кулака либо две ладони). И лишь Никита Ш., Дима С. - чередование кулака – ребра - ладони выполняли правильно, но  громко приговаривали: «И—раз, и—два...».</w:t>
      </w:r>
    </w:p>
    <w:p w:rsidR="00F42106" w:rsidRPr="0036584C" w:rsidRDefault="00F42106" w:rsidP="00F42106">
      <w:pPr>
        <w:shd w:val="clear" w:color="auto" w:fill="FFFFFF"/>
        <w:autoSpaceDE w:val="0"/>
        <w:autoSpaceDN w:val="0"/>
        <w:adjustRightInd w:val="0"/>
        <w:spacing w:line="360" w:lineRule="auto"/>
        <w:jc w:val="both"/>
        <w:rPr>
          <w:iCs/>
          <w:color w:val="000000"/>
          <w:sz w:val="28"/>
          <w:szCs w:val="28"/>
        </w:rPr>
      </w:pPr>
      <w:r>
        <w:rPr>
          <w:color w:val="000000"/>
          <w:sz w:val="28"/>
          <w:szCs w:val="28"/>
        </w:rPr>
        <w:t xml:space="preserve">                                                                                                           </w:t>
      </w:r>
      <w:r w:rsidRPr="00B95323">
        <w:rPr>
          <w:b/>
          <w:bCs/>
          <w:color w:val="000000"/>
          <w:sz w:val="28"/>
          <w:szCs w:val="28"/>
        </w:rPr>
        <w:t>Диаграмма  12</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5651500" cy="3721100"/>
            <wp:effectExtent l="0" t="0" r="0" b="0"/>
            <wp:docPr id="34"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По результатам исследования динамического праксиса правильно, самостоятельно выполнили пробы, без дополнительных разъяснений со стороны экспериментатора только 14,3% учащихся из ЭГ и 0% из КГ. Замедленно воспроизводили, а также с трудностями при переключении с одной позы на другую, задание выполняли только после нескольких попыток, многократных повторений со стороны экспериментатора  28,6% учащихся из ЭГ  ровно столько же учащихся (28,6) и из КГ. НЕ справились с заданием, неправильно находили позы, даже после многократных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повторений со стороны экспериментатора больше всего учащихся, а именно 57,2% детей из ЭГ и 71,4% учащихся из КГ.</w:t>
      </w:r>
    </w:p>
    <w:p w:rsidR="00F42106" w:rsidRPr="0036584C"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r>
        <w:rPr>
          <w:color w:val="000000"/>
          <w:sz w:val="28"/>
          <w:szCs w:val="28"/>
        </w:rPr>
        <w:t xml:space="preserve">             </w:t>
      </w:r>
      <w:r w:rsidRPr="00B95323">
        <w:rPr>
          <w:b/>
          <w:bCs/>
          <w:color w:val="000000"/>
          <w:sz w:val="28"/>
          <w:szCs w:val="28"/>
        </w:rPr>
        <w:t>Таблица  8</w:t>
      </w:r>
    </w:p>
    <w:p w:rsidR="00F42106" w:rsidRPr="00B95323" w:rsidRDefault="00F42106" w:rsidP="00F42106">
      <w:pPr>
        <w:pStyle w:val="2"/>
        <w:jc w:val="left"/>
      </w:pPr>
      <w:r w:rsidRPr="00B95323">
        <w:t xml:space="preserve">                 Исследование состояния двигательных функций руки</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4"/>
        <w:gridCol w:w="887"/>
        <w:gridCol w:w="887"/>
        <w:gridCol w:w="810"/>
        <w:gridCol w:w="947"/>
        <w:gridCol w:w="887"/>
        <w:gridCol w:w="789"/>
      </w:tblGrid>
      <w:tr w:rsidR="00F42106" w:rsidRPr="0036584C" w:rsidTr="00640261">
        <w:tc>
          <w:tcPr>
            <w:tcW w:w="4364" w:type="dxa"/>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Виды исследования состояния двигательных функций руки</w:t>
            </w:r>
          </w:p>
        </w:tc>
        <w:tc>
          <w:tcPr>
            <w:tcW w:w="2584" w:type="dxa"/>
            <w:gridSpan w:val="3"/>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Кол-во человек</w:t>
            </w:r>
          </w:p>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в %  (ЭГ)</w:t>
            </w:r>
          </w:p>
        </w:tc>
        <w:tc>
          <w:tcPr>
            <w:tcW w:w="2623" w:type="dxa"/>
            <w:gridSpan w:val="3"/>
          </w:tcPr>
          <w:p w:rsidR="00F42106" w:rsidRPr="0036584C" w:rsidRDefault="00F42106" w:rsidP="00640261">
            <w:pPr>
              <w:pStyle w:val="3"/>
              <w:rPr>
                <w:sz w:val="20"/>
                <w:szCs w:val="20"/>
              </w:rPr>
            </w:pPr>
            <w:r w:rsidRPr="0036584C">
              <w:rPr>
                <w:sz w:val="20"/>
                <w:szCs w:val="20"/>
              </w:rPr>
              <w:t>Кол-во человек          в % (КГ)</w:t>
            </w:r>
          </w:p>
        </w:tc>
      </w:tr>
      <w:tr w:rsidR="00F42106" w:rsidRPr="0036584C" w:rsidTr="00640261">
        <w:tc>
          <w:tcPr>
            <w:tcW w:w="4364"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tc>
        <w:tc>
          <w:tcPr>
            <w:tcW w:w="887" w:type="dxa"/>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3</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балла</w:t>
            </w:r>
          </w:p>
        </w:tc>
        <w:tc>
          <w:tcPr>
            <w:tcW w:w="887" w:type="dxa"/>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2</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балла</w:t>
            </w:r>
          </w:p>
        </w:tc>
        <w:tc>
          <w:tcPr>
            <w:tcW w:w="810"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1</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w:t>
            </w:r>
          </w:p>
        </w:tc>
        <w:tc>
          <w:tcPr>
            <w:tcW w:w="947"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3</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балла</w:t>
            </w:r>
          </w:p>
        </w:tc>
        <w:tc>
          <w:tcPr>
            <w:tcW w:w="887"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2</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балла</w:t>
            </w:r>
          </w:p>
        </w:tc>
        <w:tc>
          <w:tcPr>
            <w:tcW w:w="789"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1</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w:t>
            </w:r>
          </w:p>
        </w:tc>
      </w:tr>
      <w:tr w:rsidR="00F42106" w:rsidRPr="0036584C" w:rsidTr="00640261">
        <w:trPr>
          <w:trHeight w:val="858"/>
        </w:trPr>
        <w:tc>
          <w:tcPr>
            <w:tcW w:w="4364" w:type="dxa"/>
          </w:tcPr>
          <w:p w:rsidR="00F42106"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1.Исследование кинестетического праксиса</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28,6</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42,9</w:t>
            </w:r>
          </w:p>
        </w:tc>
        <w:tc>
          <w:tcPr>
            <w:tcW w:w="810"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28,6</w:t>
            </w:r>
          </w:p>
        </w:tc>
        <w:tc>
          <w:tcPr>
            <w:tcW w:w="947"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14,3 </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57,2</w:t>
            </w:r>
          </w:p>
        </w:tc>
        <w:tc>
          <w:tcPr>
            <w:tcW w:w="789"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28,6</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tc>
      </w:tr>
      <w:tr w:rsidR="00F42106" w:rsidRPr="0036584C" w:rsidTr="00640261">
        <w:tc>
          <w:tcPr>
            <w:tcW w:w="4364" w:type="dxa"/>
          </w:tcPr>
          <w:p w:rsidR="00F42106"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2. Исследование динамического праксиса</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14,3</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28,6</w:t>
            </w:r>
          </w:p>
        </w:tc>
        <w:tc>
          <w:tcPr>
            <w:tcW w:w="810"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57,2</w:t>
            </w:r>
          </w:p>
        </w:tc>
        <w:tc>
          <w:tcPr>
            <w:tcW w:w="94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__     </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28,6</w:t>
            </w:r>
          </w:p>
        </w:tc>
        <w:tc>
          <w:tcPr>
            <w:tcW w:w="789"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71,4  </w:t>
            </w:r>
          </w:p>
        </w:tc>
      </w:tr>
    </w:tbl>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По таблице исследования состояния двигательных функций руки среди учащихся  2 классов средней общей образовательной школы №946 - видно следующее: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1) -   хорошая    кинестетическая     организация    движений у 28,6% учащихся из ЭГ и у 14,3% учащихся из КГ; </w:t>
      </w:r>
    </w:p>
    <w:p w:rsidR="00F42106" w:rsidRPr="00B95323" w:rsidRDefault="00F42106" w:rsidP="00F42106">
      <w:pPr>
        <w:numPr>
          <w:ilvl w:val="0"/>
          <w:numId w:val="22"/>
        </w:numPr>
        <w:shd w:val="clear" w:color="auto" w:fill="FFFFFF"/>
        <w:autoSpaceDE w:val="0"/>
        <w:autoSpaceDN w:val="0"/>
        <w:adjustRightInd w:val="0"/>
        <w:spacing w:line="360" w:lineRule="auto"/>
        <w:jc w:val="both"/>
        <w:rPr>
          <w:color w:val="000000"/>
          <w:sz w:val="28"/>
          <w:szCs w:val="28"/>
        </w:rPr>
      </w:pPr>
      <w:r w:rsidRPr="00B95323">
        <w:rPr>
          <w:color w:val="000000"/>
          <w:sz w:val="28"/>
          <w:szCs w:val="28"/>
        </w:rPr>
        <w:t>хорошая динамическая организация движений у 14,3% учащихся из ЭГ и у 0%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2) - кинестетические трудности  у 42,9% учащихся из ЭГ и у 57,2% учащихся из КГ;</w:t>
      </w:r>
    </w:p>
    <w:p w:rsidR="00F42106" w:rsidRPr="00B95323" w:rsidRDefault="00F42106" w:rsidP="00F42106">
      <w:pPr>
        <w:numPr>
          <w:ilvl w:val="0"/>
          <w:numId w:val="22"/>
        </w:numPr>
        <w:shd w:val="clear" w:color="auto" w:fill="FFFFFF"/>
        <w:autoSpaceDE w:val="0"/>
        <w:autoSpaceDN w:val="0"/>
        <w:adjustRightInd w:val="0"/>
        <w:spacing w:line="360" w:lineRule="auto"/>
        <w:jc w:val="both"/>
        <w:rPr>
          <w:color w:val="000000"/>
          <w:sz w:val="28"/>
          <w:szCs w:val="28"/>
        </w:rPr>
      </w:pPr>
      <w:r w:rsidRPr="00B95323">
        <w:rPr>
          <w:color w:val="000000"/>
          <w:sz w:val="28"/>
          <w:szCs w:val="28"/>
        </w:rPr>
        <w:t>динамические затруднения у 28,6% учащихся из ЭГ и ровно у такого же количества учащихся (28,6%)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3) -  выраженные кинестетические нарушения у 28,6% учащихся из ЭГ такого же количества учащихся (28,6%)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  выраженные динамические нарушения у 57,2% учащихся из ЭГ и у 71,4% учащихся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pacing w:line="360" w:lineRule="auto"/>
        <w:jc w:val="both"/>
        <w:rPr>
          <w:color w:val="000000"/>
          <w:sz w:val="28"/>
          <w:szCs w:val="28"/>
        </w:rPr>
      </w:pPr>
      <w:r>
        <w:rPr>
          <w:color w:val="000000"/>
          <w:sz w:val="28"/>
          <w:szCs w:val="28"/>
        </w:rPr>
        <w:t xml:space="preserve">    </w:t>
      </w:r>
      <w:r w:rsidRPr="00B95323">
        <w:rPr>
          <w:color w:val="000000"/>
          <w:sz w:val="28"/>
          <w:szCs w:val="28"/>
        </w:rPr>
        <w:t xml:space="preserve">Таким образом, можно предполагать, что обнаруженные трудности динамической и кинетической организации движений являются одной из причин, затрудняющих усвоение графо-моторных навыков в начальной школе. </w:t>
      </w:r>
    </w:p>
    <w:p w:rsidR="00F42106" w:rsidRPr="00B95323" w:rsidRDefault="00F42106" w:rsidP="00F42106">
      <w:pPr>
        <w:shd w:val="clear" w:color="auto" w:fill="FFFFFF"/>
        <w:autoSpaceDE w:val="0"/>
        <w:autoSpaceDN w:val="0"/>
        <w:adjustRightInd w:val="0"/>
        <w:spacing w:line="360" w:lineRule="auto"/>
        <w:rPr>
          <w:b/>
          <w:bCs/>
          <w:color w:val="000000"/>
          <w:sz w:val="28"/>
          <w:szCs w:val="28"/>
        </w:rPr>
      </w:pPr>
      <w:r w:rsidRPr="00B95323">
        <w:rPr>
          <w:color w:val="000000"/>
          <w:sz w:val="28"/>
          <w:szCs w:val="28"/>
        </w:rPr>
        <w:t xml:space="preserve">                       </w:t>
      </w:r>
      <w:r w:rsidRPr="00B95323">
        <w:rPr>
          <w:b/>
          <w:bCs/>
          <w:color w:val="000000"/>
          <w:sz w:val="28"/>
          <w:szCs w:val="28"/>
        </w:rPr>
        <w:t xml:space="preserve">Исследование состояния пространственного праксиса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состояния пространственного праксиса дети в процессе проведения проб испытывали значительные затруднения.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iCs/>
          <w:color w:val="000000"/>
          <w:sz w:val="28"/>
          <w:szCs w:val="28"/>
        </w:rPr>
        <w:t xml:space="preserve">                                                                                            </w:t>
      </w:r>
      <w:r w:rsidRPr="00B95323">
        <w:rPr>
          <w:color w:val="000000"/>
          <w:sz w:val="28"/>
          <w:szCs w:val="28"/>
        </w:rPr>
        <w:t xml:space="preserve"> </w:t>
      </w:r>
      <w:r w:rsidRPr="00B95323">
        <w:rPr>
          <w:b/>
          <w:bCs/>
          <w:color w:val="000000"/>
          <w:sz w:val="28"/>
          <w:szCs w:val="28"/>
        </w:rPr>
        <w:t>Диаграмма  13</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5651500" cy="4089400"/>
            <wp:effectExtent l="0" t="0" r="0" b="0"/>
            <wp:docPr id="35"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На гистограмме показано, что правильно выполнили все пробы по зрительному образцу, без дополнительных разъяснений только по 14,3% учащихся из ЭГ и из КГ. Большее количество детей выполняли пробы неточно, замедленно, требовалось несколько попыток для выполнения задания, многократные повторения инструкций со стороны экспериментатора.</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Так Руслан А., Артем Е., Леусов В. использовали правую и левую руку для выполнения задания. Также они затруднялись в определении схемы собственного тела. Леусов В. пробу на ориентацию в схеме собственного тела выполнял с ошибками, постоянно меняя свое мнение. Все дети, кроме Марии А. и Миши Ч.  выполняли отраженные действия практически всегда зеркально. Артем Е. и Никита Ш. при инструкции «покажи правой рукой левое ухо» показывали правой рукой правое ухо и наоборот. Дима Ш. постоянно спрашивал: «Я все правильно делаю?».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Таблица  9</w:t>
      </w:r>
    </w:p>
    <w:p w:rsidR="00F42106" w:rsidRPr="00B95323" w:rsidRDefault="00F42106" w:rsidP="00F42106">
      <w:pPr>
        <w:pStyle w:val="2"/>
        <w:jc w:val="left"/>
      </w:pPr>
      <w:r w:rsidRPr="00B95323">
        <w:t xml:space="preserve">                         Исследование пространственного праксиса</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4"/>
        <w:gridCol w:w="887"/>
        <w:gridCol w:w="887"/>
        <w:gridCol w:w="810"/>
        <w:gridCol w:w="947"/>
        <w:gridCol w:w="887"/>
        <w:gridCol w:w="789"/>
      </w:tblGrid>
      <w:tr w:rsidR="00F42106" w:rsidRPr="00B95323" w:rsidTr="00640261">
        <w:tc>
          <w:tcPr>
            <w:tcW w:w="4364"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Материал исследования</w:t>
            </w:r>
          </w:p>
        </w:tc>
        <w:tc>
          <w:tcPr>
            <w:tcW w:w="2584" w:type="dxa"/>
            <w:gridSpan w:val="3"/>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Кол-во человек</w:t>
            </w:r>
          </w:p>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в %  (ЭГ)</w:t>
            </w:r>
          </w:p>
        </w:tc>
        <w:tc>
          <w:tcPr>
            <w:tcW w:w="2623" w:type="dxa"/>
            <w:gridSpan w:val="3"/>
          </w:tcPr>
          <w:p w:rsidR="00F42106" w:rsidRPr="0036584C" w:rsidRDefault="00F42106" w:rsidP="00640261">
            <w:pPr>
              <w:pStyle w:val="3"/>
              <w:rPr>
                <w:sz w:val="20"/>
                <w:szCs w:val="20"/>
              </w:rPr>
            </w:pPr>
            <w:r w:rsidRPr="0036584C">
              <w:rPr>
                <w:sz w:val="20"/>
                <w:szCs w:val="20"/>
              </w:rPr>
              <w:t>Кол-во человек          в % (КГ)</w:t>
            </w:r>
          </w:p>
        </w:tc>
      </w:tr>
      <w:tr w:rsidR="00F42106" w:rsidRPr="00B95323" w:rsidTr="00640261">
        <w:tc>
          <w:tcPr>
            <w:tcW w:w="4364"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tc>
        <w:tc>
          <w:tcPr>
            <w:tcW w:w="887" w:type="dxa"/>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3</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балла</w:t>
            </w:r>
          </w:p>
        </w:tc>
        <w:tc>
          <w:tcPr>
            <w:tcW w:w="887" w:type="dxa"/>
          </w:tcPr>
          <w:p w:rsidR="00F42106" w:rsidRPr="0036584C" w:rsidRDefault="00F42106" w:rsidP="00640261">
            <w:pPr>
              <w:autoSpaceDE w:val="0"/>
              <w:autoSpaceDN w:val="0"/>
              <w:adjustRightInd w:val="0"/>
              <w:spacing w:line="360" w:lineRule="auto"/>
              <w:jc w:val="center"/>
              <w:rPr>
                <w:color w:val="000000"/>
                <w:sz w:val="20"/>
                <w:szCs w:val="20"/>
              </w:rPr>
            </w:pPr>
            <w:r w:rsidRPr="0036584C">
              <w:rPr>
                <w:color w:val="000000"/>
                <w:sz w:val="20"/>
                <w:szCs w:val="20"/>
              </w:rPr>
              <w:t>2</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балла</w:t>
            </w:r>
          </w:p>
        </w:tc>
        <w:tc>
          <w:tcPr>
            <w:tcW w:w="810"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1</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w:t>
            </w:r>
          </w:p>
        </w:tc>
        <w:tc>
          <w:tcPr>
            <w:tcW w:w="947"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3</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балла</w:t>
            </w:r>
          </w:p>
        </w:tc>
        <w:tc>
          <w:tcPr>
            <w:tcW w:w="887"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2</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балла</w:t>
            </w:r>
          </w:p>
        </w:tc>
        <w:tc>
          <w:tcPr>
            <w:tcW w:w="789" w:type="dxa"/>
          </w:tcPr>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 xml:space="preserve">   1</w:t>
            </w:r>
          </w:p>
          <w:p w:rsidR="00F42106" w:rsidRPr="0036584C" w:rsidRDefault="00F42106" w:rsidP="00640261">
            <w:pPr>
              <w:autoSpaceDE w:val="0"/>
              <w:autoSpaceDN w:val="0"/>
              <w:adjustRightInd w:val="0"/>
              <w:spacing w:line="360" w:lineRule="auto"/>
              <w:rPr>
                <w:color w:val="000000"/>
                <w:sz w:val="20"/>
                <w:szCs w:val="20"/>
              </w:rPr>
            </w:pPr>
            <w:r w:rsidRPr="0036584C">
              <w:rPr>
                <w:color w:val="000000"/>
                <w:sz w:val="20"/>
                <w:szCs w:val="20"/>
              </w:rPr>
              <w:t>балл</w:t>
            </w:r>
          </w:p>
        </w:tc>
      </w:tr>
      <w:tr w:rsidR="00F42106" w:rsidRPr="00B95323" w:rsidTr="00640261">
        <w:trPr>
          <w:trHeight w:val="1116"/>
        </w:trPr>
        <w:tc>
          <w:tcPr>
            <w:tcW w:w="4364" w:type="dxa"/>
          </w:tcPr>
          <w:p w:rsidR="00F42106" w:rsidRPr="0036584C" w:rsidRDefault="00F42106" w:rsidP="00640261">
            <w:pPr>
              <w:pStyle w:val="3"/>
              <w:rPr>
                <w:sz w:val="20"/>
                <w:szCs w:val="20"/>
              </w:rPr>
            </w:pPr>
          </w:p>
          <w:p w:rsidR="00F42106" w:rsidRPr="0036584C" w:rsidRDefault="00F42106" w:rsidP="00640261">
            <w:pPr>
              <w:pStyle w:val="3"/>
              <w:rPr>
                <w:sz w:val="20"/>
                <w:szCs w:val="20"/>
              </w:rPr>
            </w:pPr>
            <w:r w:rsidRPr="0036584C">
              <w:rPr>
                <w:sz w:val="20"/>
                <w:szCs w:val="20"/>
              </w:rPr>
              <w:t>Пробы Хеда</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14,3</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28,6</w:t>
            </w:r>
          </w:p>
        </w:tc>
        <w:tc>
          <w:tcPr>
            <w:tcW w:w="810"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57,2</w:t>
            </w:r>
          </w:p>
        </w:tc>
        <w:tc>
          <w:tcPr>
            <w:tcW w:w="947" w:type="dxa"/>
          </w:tcPr>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14,3 </w:t>
            </w:r>
          </w:p>
        </w:tc>
        <w:tc>
          <w:tcPr>
            <w:tcW w:w="887"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42,9</w:t>
            </w:r>
          </w:p>
        </w:tc>
        <w:tc>
          <w:tcPr>
            <w:tcW w:w="789" w:type="dxa"/>
          </w:tcPr>
          <w:p w:rsidR="00F42106" w:rsidRPr="0036584C" w:rsidRDefault="00F42106" w:rsidP="00640261">
            <w:pPr>
              <w:autoSpaceDE w:val="0"/>
              <w:autoSpaceDN w:val="0"/>
              <w:adjustRightInd w:val="0"/>
              <w:spacing w:line="360" w:lineRule="auto"/>
              <w:jc w:val="both"/>
              <w:rPr>
                <w:color w:val="000000"/>
                <w:sz w:val="20"/>
                <w:szCs w:val="20"/>
              </w:rPr>
            </w:pP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42,9</w:t>
            </w:r>
          </w:p>
          <w:p w:rsidR="00F42106" w:rsidRPr="0036584C" w:rsidRDefault="00F42106" w:rsidP="00640261">
            <w:pPr>
              <w:autoSpaceDE w:val="0"/>
              <w:autoSpaceDN w:val="0"/>
              <w:adjustRightInd w:val="0"/>
              <w:spacing w:line="360" w:lineRule="auto"/>
              <w:jc w:val="both"/>
              <w:rPr>
                <w:color w:val="000000"/>
                <w:sz w:val="20"/>
                <w:szCs w:val="20"/>
              </w:rPr>
            </w:pPr>
            <w:r w:rsidRPr="0036584C">
              <w:rPr>
                <w:color w:val="000000"/>
                <w:sz w:val="20"/>
                <w:szCs w:val="20"/>
              </w:rPr>
              <w:t xml:space="preserve">             </w:t>
            </w:r>
          </w:p>
        </w:tc>
      </w:tr>
    </w:tbl>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По таблице исследования пространственного праксиса видно следующее:</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p>
    <w:p w:rsidR="00F42106" w:rsidRPr="00B95323" w:rsidRDefault="00F42106" w:rsidP="00F42106">
      <w:pPr>
        <w:numPr>
          <w:ilvl w:val="0"/>
          <w:numId w:val="35"/>
        </w:num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правильно выполнили все задания по зрительному образцу без дополнительных разъяснений по 14,3% учащихся из ЭГ и из КГ;                             </w:t>
      </w:r>
      <w:r>
        <w:rPr>
          <w:color w:val="000000"/>
          <w:sz w:val="28"/>
          <w:szCs w:val="28"/>
        </w:rPr>
        <w:t xml:space="preserve">                              </w:t>
      </w:r>
    </w:p>
    <w:p w:rsidR="00F42106" w:rsidRPr="00B95323" w:rsidRDefault="00F42106" w:rsidP="00F42106">
      <w:pPr>
        <w:numPr>
          <w:ilvl w:val="0"/>
          <w:numId w:val="35"/>
        </w:numPr>
        <w:shd w:val="clear" w:color="auto" w:fill="FFFFFF"/>
        <w:autoSpaceDE w:val="0"/>
        <w:autoSpaceDN w:val="0"/>
        <w:adjustRightInd w:val="0"/>
        <w:spacing w:line="360" w:lineRule="auto"/>
        <w:jc w:val="both"/>
        <w:rPr>
          <w:color w:val="000000"/>
          <w:sz w:val="28"/>
          <w:szCs w:val="28"/>
        </w:rPr>
      </w:pPr>
      <w:r w:rsidRPr="00B95323">
        <w:rPr>
          <w:color w:val="000000"/>
          <w:sz w:val="28"/>
          <w:szCs w:val="28"/>
        </w:rPr>
        <w:t>пробы воспроизводили неточно, замедленно , требовалось несколько попыток для выполнения задания, многократные повторения инструкций со стороны экспериментатора – 28,6% учащихся из ЭГ и 42,9% учащихся из КГ;</w:t>
      </w:r>
    </w:p>
    <w:p w:rsidR="00F42106" w:rsidRDefault="00F42106" w:rsidP="00F42106">
      <w:pPr>
        <w:numPr>
          <w:ilvl w:val="0"/>
          <w:numId w:val="35"/>
        </w:numPr>
        <w:shd w:val="clear" w:color="auto" w:fill="FFFFFF"/>
        <w:autoSpaceDE w:val="0"/>
        <w:autoSpaceDN w:val="0"/>
        <w:adjustRightInd w:val="0"/>
        <w:spacing w:line="360" w:lineRule="auto"/>
        <w:jc w:val="both"/>
        <w:rPr>
          <w:color w:val="000000"/>
          <w:sz w:val="28"/>
          <w:szCs w:val="28"/>
        </w:rPr>
      </w:pPr>
      <w:r w:rsidRPr="00B95323">
        <w:rPr>
          <w:color w:val="000000"/>
          <w:sz w:val="28"/>
          <w:szCs w:val="28"/>
        </w:rPr>
        <w:t>неверно выполняли пробы, в том числе зеркально, но отказа от выполнения заданий не было – 57,2% учащихся из ЭГ и 42,9% учащихся из КГ.</w:t>
      </w: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p>
    <w:p w:rsidR="00F42106" w:rsidRDefault="00F42106" w:rsidP="00F42106">
      <w:pPr>
        <w:shd w:val="clear" w:color="auto" w:fill="FFFFFF"/>
        <w:autoSpaceDE w:val="0"/>
        <w:autoSpaceDN w:val="0"/>
        <w:adjustRightInd w:val="0"/>
        <w:spacing w:line="360" w:lineRule="auto"/>
        <w:ind w:left="360"/>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ind w:left="360"/>
        <w:jc w:val="both"/>
        <w:rPr>
          <w:color w:val="000000"/>
          <w:sz w:val="28"/>
          <w:szCs w:val="28"/>
        </w:rPr>
      </w:pPr>
      <w:r w:rsidRPr="00B95323">
        <w:rPr>
          <w:color w:val="000000"/>
          <w:sz w:val="28"/>
          <w:szCs w:val="28"/>
        </w:rPr>
        <w:t xml:space="preserve">    Полученные результаты могут свидетельствовать о том, что пространственные представления у детей еще недостаточно сформированы, что может влиять на письмо.</w:t>
      </w:r>
    </w:p>
    <w:p w:rsidR="00F42106" w:rsidRPr="00B95323" w:rsidRDefault="00F42106" w:rsidP="00F42106">
      <w:pPr>
        <w:shd w:val="clear" w:color="auto" w:fill="FFFFFF"/>
        <w:autoSpaceDE w:val="0"/>
        <w:autoSpaceDN w:val="0"/>
        <w:adjustRightInd w:val="0"/>
        <w:spacing w:line="360" w:lineRule="auto"/>
        <w:rPr>
          <w:b/>
          <w:bCs/>
          <w:color w:val="000000"/>
          <w:sz w:val="28"/>
          <w:szCs w:val="28"/>
        </w:rPr>
      </w:pPr>
      <w:r w:rsidRPr="00B95323">
        <w:rPr>
          <w:color w:val="000000"/>
          <w:sz w:val="28"/>
          <w:szCs w:val="28"/>
        </w:rPr>
        <w:t xml:space="preserve">                             </w:t>
      </w:r>
      <w:r w:rsidRPr="00B95323">
        <w:rPr>
          <w:b/>
          <w:bCs/>
          <w:color w:val="000000"/>
          <w:sz w:val="28"/>
          <w:szCs w:val="28"/>
        </w:rPr>
        <w:t>Исследование слухо – моторных координации</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Исследование слухо - моторных координации выявило у значительной части детей трудности анализа раздражении неречевого характера (по ритму и числу ударов), а также трудности воспроизведения правильно воспринятого на слух образца за счет несовершенства двигательных функций руки. Еще одна причина ошибочного выполнения заданий этого типа — в несформированности четких связей между двигательной системой и слуховым анализатором.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Валя Л. — допускал многочисленные ошибки в заданиях всех типов. Так, </w:t>
      </w:r>
      <w:r w:rsidRPr="00B95323">
        <w:rPr>
          <w:i/>
          <w:color w:val="000000"/>
          <w:sz w:val="28"/>
          <w:szCs w:val="28"/>
          <w:u w:val="single"/>
        </w:rPr>
        <w:t>по слуховому образцу</w:t>
      </w:r>
      <w:r w:rsidRPr="00B95323">
        <w:rPr>
          <w:color w:val="000000"/>
          <w:sz w:val="28"/>
          <w:szCs w:val="28"/>
        </w:rPr>
        <w:t xml:space="preserve"> (ритм отстукивался вне поля зрения испытуемого) воспроизвел  предложенные ритмы следующим образом:</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w:t>
      </w:r>
      <w:r w:rsidRPr="00B95323">
        <w:rPr>
          <w:i/>
          <w:color w:val="000000"/>
          <w:sz w:val="28"/>
          <w:szCs w:val="28"/>
        </w:rPr>
        <w:t>Образец:         111-111-111     Выполнение: 111-1-1-1-1 1-1-1.</w:t>
      </w:r>
      <w:r w:rsidRPr="00B95323">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i/>
          <w:color w:val="000000"/>
          <w:sz w:val="28"/>
          <w:szCs w:val="28"/>
          <w:u w:val="single"/>
        </w:rPr>
        <w:t>По словесной инструкции</w:t>
      </w:r>
      <w:r w:rsidRPr="00B95323">
        <w:rPr>
          <w:color w:val="000000"/>
          <w:sz w:val="28"/>
          <w:szCs w:val="28"/>
        </w:rPr>
        <w:t xml:space="preserve"> «Ударяй по два раза» уловил ритм с 3-ей попытки. Под счет: «Раз-два, раз-два» - </w:t>
      </w:r>
      <w:r w:rsidRPr="00B95323">
        <w:rPr>
          <w:i/>
          <w:color w:val="000000"/>
          <w:sz w:val="28"/>
          <w:szCs w:val="28"/>
        </w:rPr>
        <w:t>делала поначалу верно, затем: 111-111-111...</w:t>
      </w:r>
      <w:r w:rsidRPr="00B95323">
        <w:rPr>
          <w:color w:val="000000"/>
          <w:sz w:val="28"/>
          <w:szCs w:val="28"/>
        </w:rPr>
        <w:t xml:space="preserve"> Ошибся в подсчете быстрых ударов: два быстрых - как три быстрых.</w:t>
      </w:r>
      <w:r>
        <w:rPr>
          <w:color w:val="000000"/>
          <w:sz w:val="28"/>
          <w:szCs w:val="28"/>
        </w:rPr>
        <w:t xml:space="preserve">   </w:t>
      </w: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Мария А.- в сериях по три удара в попытке дала: 111-1., 111-1. Отстукивала очень громко, с чрезмерным усилием. Ошибки свои замечала сама.</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Миша Ч. - при указании: «Достаточно» сразу не останавливался. Задания по подсчету серий быстрых и медленных ударов выполнил без ошибок. Слуховой анализ развит у мальчика хорошо, страдает динамическая организация двигательного акта за счет несовершенства моторной функции.</w:t>
      </w:r>
    </w:p>
    <w:p w:rsidR="00F42106" w:rsidRDefault="00F42106" w:rsidP="00F42106">
      <w:pPr>
        <w:spacing w:line="360" w:lineRule="auto"/>
        <w:jc w:val="both"/>
        <w:rPr>
          <w:color w:val="000000"/>
          <w:sz w:val="28"/>
          <w:szCs w:val="28"/>
        </w:rPr>
      </w:pPr>
      <w:r w:rsidRPr="00B95323">
        <w:rPr>
          <w:color w:val="000000"/>
          <w:sz w:val="28"/>
          <w:szCs w:val="28"/>
        </w:rPr>
        <w:t xml:space="preserve">    Дима Ш. - ритм (два сильных — три слабых) воспроизводил без разницы сильных и слабых ударов. Сам пытался это исправить.              </w:t>
      </w:r>
      <w:r>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слухо – моторной координации на воспроизведение простых </w:t>
      </w:r>
      <w:r>
        <w:rPr>
          <w:color w:val="000000"/>
          <w:sz w:val="28"/>
          <w:szCs w:val="28"/>
        </w:rPr>
        <w:t xml:space="preserve">  </w:t>
      </w:r>
      <w:r w:rsidRPr="00B95323">
        <w:rPr>
          <w:color w:val="000000"/>
          <w:sz w:val="28"/>
          <w:szCs w:val="28"/>
        </w:rPr>
        <w:t>ритмов</w:t>
      </w:r>
      <w:r>
        <w:rPr>
          <w:color w:val="000000"/>
          <w:sz w:val="28"/>
          <w:szCs w:val="28"/>
        </w:rPr>
        <w:t xml:space="preserve">   (</w:t>
      </w:r>
      <w:r w:rsidRPr="00713504">
        <w:rPr>
          <w:i/>
          <w:color w:val="000000"/>
          <w:sz w:val="28"/>
          <w:szCs w:val="28"/>
        </w:rPr>
        <w:t>диаграмма 14)</w:t>
      </w:r>
      <w:r>
        <w:rPr>
          <w:i/>
          <w:color w:val="000000"/>
          <w:sz w:val="28"/>
          <w:szCs w:val="28"/>
        </w:rPr>
        <w:t xml:space="preserve">  </w:t>
      </w:r>
      <w:r>
        <w:rPr>
          <w:color w:val="000000"/>
          <w:sz w:val="28"/>
          <w:szCs w:val="28"/>
        </w:rPr>
        <w:t xml:space="preserve"> </w:t>
      </w:r>
      <w:r w:rsidRPr="00B95323">
        <w:rPr>
          <w:color w:val="000000"/>
          <w:sz w:val="28"/>
          <w:szCs w:val="28"/>
        </w:rPr>
        <w:t xml:space="preserve">выявлено, </w:t>
      </w:r>
      <w:r>
        <w:rPr>
          <w:color w:val="000000"/>
          <w:sz w:val="28"/>
          <w:szCs w:val="28"/>
        </w:rPr>
        <w:t xml:space="preserve">  </w:t>
      </w:r>
      <w:r w:rsidRPr="00B95323">
        <w:rPr>
          <w:color w:val="000000"/>
          <w:sz w:val="28"/>
          <w:szCs w:val="28"/>
        </w:rPr>
        <w:t>что</w:t>
      </w:r>
      <w:r>
        <w:rPr>
          <w:color w:val="000000"/>
          <w:sz w:val="28"/>
          <w:szCs w:val="28"/>
        </w:rPr>
        <w:t xml:space="preserve">   </w:t>
      </w:r>
      <w:r w:rsidRPr="00B95323">
        <w:rPr>
          <w:color w:val="000000"/>
          <w:sz w:val="28"/>
          <w:szCs w:val="28"/>
        </w:rPr>
        <w:t xml:space="preserve">правильно </w:t>
      </w:r>
      <w:r>
        <w:rPr>
          <w:color w:val="000000"/>
          <w:sz w:val="28"/>
          <w:szCs w:val="28"/>
        </w:rPr>
        <w:t xml:space="preserve">      </w:t>
      </w:r>
      <w:r w:rsidRPr="00B95323">
        <w:rPr>
          <w:color w:val="000000"/>
          <w:sz w:val="28"/>
          <w:szCs w:val="28"/>
        </w:rPr>
        <w:t xml:space="preserve">отстучали </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(высокий уровень) все ритмы 42,9% учащихся из ЭГ и 57,1% учащихся из КГ. Задание выполнили точно, но замедленно и после многократных повторений инструкций со стороны экспериментатора (средний уровень) – 42,9% учащихся из ЭГ и столько же учащихся (42,9%) из КГ. Задания выполнили неточно, неправильно отстукивали простые ритмы (уровень ниже среднего) лишь 14,3% учащихся из ЭГ. Низкий уровень не получил ни один учащийся ни из ЭГ, ни из КГ.</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слухо – моторной координации на воспроизведение акцентированных ритмов</w:t>
      </w:r>
      <w:r>
        <w:rPr>
          <w:color w:val="000000"/>
          <w:sz w:val="28"/>
          <w:szCs w:val="28"/>
        </w:rPr>
        <w:t xml:space="preserve"> </w:t>
      </w:r>
      <w:r w:rsidRPr="00713504">
        <w:rPr>
          <w:i/>
          <w:color w:val="000000"/>
          <w:sz w:val="28"/>
          <w:szCs w:val="28"/>
        </w:rPr>
        <w:t>(диаграмма 15)</w:t>
      </w:r>
      <w:r w:rsidRPr="00B95323">
        <w:rPr>
          <w:color w:val="000000"/>
          <w:sz w:val="28"/>
          <w:szCs w:val="28"/>
        </w:rPr>
        <w:t xml:space="preserve"> выявлено, что правильно отстучали (высокий уровень) все ритмы 28,6% учащихся из ЭГ и 42,9% учащихся из КГ. Задание выполнили точно, но замедленно и после многократных повторений инструкций со стороны экспериментатора (средний уровень) – 14,3% учащихся из ЭГ и 28,6% учащихся из КГ. Задания выполнили неточно, неправильно отстукивали простые ритмы (уровень ниже среднего) – 28,6% учащихся из ЭГ и 14,3% учащихся из КГ. Неверно отстукивали ритмы, даже после многократных повторений со стороны экспериментатора, отказались от выполнения (низкий уровень) 28,6% учащихся из ЭГ и лишь 14,3% учащихся  из КГ.</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t xml:space="preserve">    </w:t>
      </w:r>
      <w:r w:rsidRPr="00B95323">
        <w:rPr>
          <w:color w:val="000000"/>
          <w:sz w:val="28"/>
          <w:szCs w:val="28"/>
        </w:rPr>
        <w:t>При  исследовании слухо – моторной координации на воспроизведение ритмов по речевой инструкции</w:t>
      </w:r>
      <w:r>
        <w:rPr>
          <w:color w:val="000000"/>
          <w:sz w:val="28"/>
          <w:szCs w:val="28"/>
        </w:rPr>
        <w:t xml:space="preserve"> (</w:t>
      </w:r>
      <w:r w:rsidRPr="00713504">
        <w:rPr>
          <w:i/>
          <w:color w:val="000000"/>
          <w:sz w:val="28"/>
          <w:szCs w:val="28"/>
        </w:rPr>
        <w:t>диаграмма 16)</w:t>
      </w:r>
      <w:r w:rsidRPr="00B95323">
        <w:rPr>
          <w:color w:val="000000"/>
          <w:sz w:val="28"/>
          <w:szCs w:val="28"/>
        </w:rPr>
        <w:t xml:space="preserve"> выявлено, что правильно отстучали (высокий уровень) все ритмы по 28,6% учащихся как из ЭГ, так и из КГ. Задание выполнили точно, но замедленно и после многократных повторений инструкций со стороны экспериментатора (средний уровень) –также по 28,6% учащихся из ЭГ и из КГ. Задания выполнили неточно, неправильно отстукивали простые ритмы (уровень ниже среднего) –14,3% учащихся из ЭГ и 28,6% учащихся из КГ. Неверно отстукивали ритмы, даже после многократных повторений со стороны экспериментатора, отказались от выполнения (низкий уровень) 28,6% учащихся из ЭГ и ли</w:t>
      </w:r>
      <w:r>
        <w:rPr>
          <w:color w:val="000000"/>
          <w:sz w:val="28"/>
          <w:szCs w:val="28"/>
        </w:rPr>
        <w:t>шь 14,3% учащихся  из КГ.</w:t>
      </w:r>
    </w:p>
    <w:p w:rsidR="00F42106" w:rsidRDefault="00F42106" w:rsidP="00F42106">
      <w:pPr>
        <w:shd w:val="clear" w:color="auto" w:fill="FFFFFF"/>
        <w:autoSpaceDE w:val="0"/>
        <w:autoSpaceDN w:val="0"/>
        <w:adjustRightInd w:val="0"/>
        <w:spacing w:line="360" w:lineRule="auto"/>
        <w:jc w:val="both"/>
        <w:rPr>
          <w:color w:val="000000"/>
          <w:sz w:val="28"/>
          <w:szCs w:val="28"/>
        </w:rPr>
      </w:pPr>
      <w:r>
        <w:rPr>
          <w:color w:val="000000"/>
          <w:sz w:val="28"/>
          <w:szCs w:val="28"/>
        </w:rPr>
        <w:lastRenderedPageBreak/>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Pr>
          <w:color w:val="000000"/>
          <w:sz w:val="28"/>
          <w:szCs w:val="28"/>
        </w:rPr>
        <w:t xml:space="preserve">                       </w:t>
      </w:r>
      <w:r w:rsidRPr="00B95323">
        <w:rPr>
          <w:color w:val="000000"/>
          <w:sz w:val="28"/>
          <w:szCs w:val="28"/>
        </w:rPr>
        <w:t xml:space="preserve">                                                                            </w:t>
      </w:r>
      <w:r w:rsidRPr="00B95323">
        <w:rPr>
          <w:b/>
          <w:bCs/>
          <w:color w:val="000000"/>
          <w:sz w:val="28"/>
          <w:szCs w:val="28"/>
        </w:rPr>
        <w:t>Диаграмма  14</w:t>
      </w:r>
    </w:p>
    <w:p w:rsidR="00F42106" w:rsidRPr="00B95323" w:rsidRDefault="00F42106" w:rsidP="00F42106">
      <w:pPr>
        <w:shd w:val="clear" w:color="auto" w:fill="FFFFFF"/>
        <w:autoSpaceDE w:val="0"/>
        <w:autoSpaceDN w:val="0"/>
        <w:adjustRightInd w:val="0"/>
        <w:spacing w:line="360" w:lineRule="auto"/>
        <w:jc w:val="center"/>
        <w:rPr>
          <w:color w:val="000000"/>
          <w:sz w:val="28"/>
          <w:szCs w:val="28"/>
        </w:rPr>
      </w:pPr>
      <w:r>
        <w:rPr>
          <w:b/>
          <w:noProof/>
          <w:color w:val="000000"/>
          <w:szCs w:val="28"/>
        </w:rPr>
        <w:drawing>
          <wp:inline distT="0" distB="0" distL="0" distR="0">
            <wp:extent cx="4191000" cy="2921000"/>
            <wp:effectExtent l="0" t="0" r="0" b="0"/>
            <wp:docPr id="36" name="Объект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Default="00F42106" w:rsidP="00F42106">
      <w:pPr>
        <w:shd w:val="clear" w:color="auto" w:fill="FFFFFF"/>
        <w:autoSpaceDE w:val="0"/>
        <w:autoSpaceDN w:val="0"/>
        <w:adjustRightInd w:val="0"/>
        <w:spacing w:line="360" w:lineRule="auto"/>
        <w:jc w:val="both"/>
        <w:rPr>
          <w:color w:val="000000"/>
          <w:sz w:val="28"/>
          <w:szCs w:val="28"/>
        </w:rPr>
      </w:pPr>
    </w:p>
    <w:p w:rsidR="00F42106" w:rsidRPr="00713504"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w:t>
      </w:r>
      <w:r w:rsidRPr="00713504">
        <w:rPr>
          <w:b/>
          <w:color w:val="000000"/>
          <w:sz w:val="28"/>
          <w:szCs w:val="28"/>
        </w:rPr>
        <w:t>Диаграмма 15</w:t>
      </w:r>
      <w:r>
        <w:rPr>
          <w:b/>
          <w:color w:val="000000"/>
          <w:sz w:val="28"/>
          <w:szCs w:val="28"/>
        </w:rPr>
        <w:t xml:space="preserve">                                            Диаграмма 16</w:t>
      </w:r>
    </w:p>
    <w:p w:rsidR="00F42106" w:rsidRPr="00713504"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r>
        <w:rPr>
          <w:color w:val="000000"/>
          <w:sz w:val="28"/>
          <w:szCs w:val="28"/>
        </w:rPr>
        <w:t xml:space="preserve">   </w:t>
      </w:r>
      <w:r>
        <w:rPr>
          <w:b/>
          <w:bCs/>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2743200" cy="4305300"/>
            <wp:effectExtent l="0" t="0" r="0" b="0"/>
            <wp:docPr id="37" name="Объект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B95323">
        <w:rPr>
          <w:color w:val="000000"/>
          <w:sz w:val="28"/>
          <w:szCs w:val="28"/>
        </w:rPr>
        <w:t xml:space="preserve">        </w:t>
      </w:r>
      <w:r>
        <w:rPr>
          <w:b/>
          <w:noProof/>
          <w:color w:val="000000"/>
          <w:szCs w:val="28"/>
        </w:rPr>
        <w:drawing>
          <wp:inline distT="0" distB="0" distL="0" distR="0">
            <wp:extent cx="2768600" cy="4267200"/>
            <wp:effectExtent l="0" t="0" r="0" b="0"/>
            <wp:docPr id="38"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B95323">
        <w:rPr>
          <w:color w:val="000000"/>
          <w:sz w:val="28"/>
          <w:szCs w:val="28"/>
        </w:rPr>
        <w:t xml:space="preserve">                          </w:t>
      </w:r>
      <w:r>
        <w:rPr>
          <w:color w:val="000000"/>
          <w:sz w:val="28"/>
          <w:szCs w:val="28"/>
        </w:rPr>
        <w:t xml:space="preserve">                              </w:t>
      </w:r>
    </w:p>
    <w:p w:rsidR="00F42106" w:rsidRPr="00713504"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lastRenderedPageBreak/>
        <w:t xml:space="preserve">                           </w:t>
      </w:r>
      <w:r>
        <w:rPr>
          <w:color w:val="000000"/>
          <w:sz w:val="28"/>
          <w:szCs w:val="28"/>
        </w:rPr>
        <w:t xml:space="preserve">                                      </w:t>
      </w:r>
      <w:r w:rsidRPr="00B95323">
        <w:rPr>
          <w:color w:val="000000"/>
          <w:sz w:val="28"/>
          <w:szCs w:val="28"/>
        </w:rPr>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r w:rsidRPr="00B95323">
        <w:rPr>
          <w:b/>
          <w:bCs/>
          <w:color w:val="000000"/>
          <w:sz w:val="28"/>
          <w:szCs w:val="28"/>
        </w:rPr>
        <w:t>Таблица  10</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Исследование слухо - моторной координации</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887"/>
        <w:gridCol w:w="887"/>
        <w:gridCol w:w="912"/>
        <w:gridCol w:w="845"/>
        <w:gridCol w:w="887"/>
        <w:gridCol w:w="887"/>
        <w:gridCol w:w="864"/>
        <w:gridCol w:w="42"/>
        <w:gridCol w:w="796"/>
      </w:tblGrid>
      <w:tr w:rsidR="00F42106" w:rsidRPr="00B95323" w:rsidTr="00640261">
        <w:tc>
          <w:tcPr>
            <w:tcW w:w="2461" w:type="dxa"/>
          </w:tcPr>
          <w:p w:rsidR="00F42106" w:rsidRPr="00713504" w:rsidRDefault="00F42106" w:rsidP="00640261">
            <w:pPr>
              <w:autoSpaceDE w:val="0"/>
              <w:autoSpaceDN w:val="0"/>
              <w:adjustRightInd w:val="0"/>
              <w:spacing w:line="360" w:lineRule="auto"/>
              <w:jc w:val="center"/>
              <w:rPr>
                <w:b/>
                <w:color w:val="000000"/>
                <w:sz w:val="20"/>
                <w:szCs w:val="20"/>
              </w:rPr>
            </w:pPr>
            <w:r w:rsidRPr="00713504">
              <w:rPr>
                <w:b/>
                <w:color w:val="000000"/>
                <w:sz w:val="20"/>
                <w:szCs w:val="20"/>
              </w:rPr>
              <w:t>Виды исследования слухо – моторной координации</w:t>
            </w:r>
          </w:p>
        </w:tc>
        <w:tc>
          <w:tcPr>
            <w:tcW w:w="3531" w:type="dxa"/>
            <w:gridSpan w:val="4"/>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Кол-во человек в % (ЭГ)</w:t>
            </w:r>
          </w:p>
        </w:tc>
        <w:tc>
          <w:tcPr>
            <w:tcW w:w="3476" w:type="dxa"/>
            <w:gridSpan w:val="5"/>
          </w:tcPr>
          <w:p w:rsidR="00F42106" w:rsidRPr="00713504" w:rsidRDefault="00F42106" w:rsidP="00640261">
            <w:pPr>
              <w:pStyle w:val="3"/>
              <w:jc w:val="both"/>
              <w:rPr>
                <w:sz w:val="20"/>
                <w:szCs w:val="20"/>
              </w:rPr>
            </w:pPr>
          </w:p>
          <w:p w:rsidR="00F42106" w:rsidRPr="00713504" w:rsidRDefault="00F42106" w:rsidP="00640261">
            <w:pPr>
              <w:pStyle w:val="3"/>
              <w:jc w:val="both"/>
              <w:rPr>
                <w:sz w:val="20"/>
                <w:szCs w:val="20"/>
              </w:rPr>
            </w:pPr>
            <w:r w:rsidRPr="00713504">
              <w:rPr>
                <w:sz w:val="20"/>
                <w:szCs w:val="20"/>
              </w:rPr>
              <w:t>Кол-во человек в % (КГ)</w:t>
            </w:r>
          </w:p>
        </w:tc>
      </w:tr>
      <w:tr w:rsidR="00F42106" w:rsidRPr="00B95323" w:rsidTr="00640261">
        <w:tc>
          <w:tcPr>
            <w:tcW w:w="2461"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tc>
        <w:tc>
          <w:tcPr>
            <w:tcW w:w="887" w:type="dxa"/>
          </w:tcPr>
          <w:p w:rsidR="00F42106" w:rsidRPr="00713504" w:rsidRDefault="00F42106" w:rsidP="00640261">
            <w:pPr>
              <w:autoSpaceDE w:val="0"/>
              <w:autoSpaceDN w:val="0"/>
              <w:adjustRightInd w:val="0"/>
              <w:spacing w:line="360" w:lineRule="auto"/>
              <w:jc w:val="center"/>
              <w:rPr>
                <w:color w:val="000000"/>
                <w:sz w:val="20"/>
                <w:szCs w:val="20"/>
              </w:rPr>
            </w:pPr>
            <w:r w:rsidRPr="00713504">
              <w:rPr>
                <w:color w:val="000000"/>
                <w:sz w:val="20"/>
                <w:szCs w:val="20"/>
              </w:rPr>
              <w:t>4</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балла</w:t>
            </w:r>
          </w:p>
        </w:tc>
        <w:tc>
          <w:tcPr>
            <w:tcW w:w="887" w:type="dxa"/>
          </w:tcPr>
          <w:p w:rsidR="00F42106" w:rsidRPr="00713504" w:rsidRDefault="00F42106" w:rsidP="00640261">
            <w:pPr>
              <w:autoSpaceDE w:val="0"/>
              <w:autoSpaceDN w:val="0"/>
              <w:adjustRightInd w:val="0"/>
              <w:spacing w:line="360" w:lineRule="auto"/>
              <w:jc w:val="center"/>
              <w:rPr>
                <w:color w:val="000000"/>
                <w:sz w:val="20"/>
                <w:szCs w:val="20"/>
              </w:rPr>
            </w:pPr>
            <w:r w:rsidRPr="00713504">
              <w:rPr>
                <w:color w:val="000000"/>
                <w:sz w:val="20"/>
                <w:szCs w:val="20"/>
              </w:rPr>
              <w:t>3</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балла</w:t>
            </w:r>
          </w:p>
        </w:tc>
        <w:tc>
          <w:tcPr>
            <w:tcW w:w="912" w:type="dxa"/>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2</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балла</w:t>
            </w:r>
          </w:p>
        </w:tc>
        <w:tc>
          <w:tcPr>
            <w:tcW w:w="845" w:type="dxa"/>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1</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w:t>
            </w:r>
          </w:p>
        </w:tc>
        <w:tc>
          <w:tcPr>
            <w:tcW w:w="887" w:type="dxa"/>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4</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балла</w:t>
            </w:r>
          </w:p>
        </w:tc>
        <w:tc>
          <w:tcPr>
            <w:tcW w:w="887" w:type="dxa"/>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3</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балла</w:t>
            </w:r>
          </w:p>
        </w:tc>
        <w:tc>
          <w:tcPr>
            <w:tcW w:w="906" w:type="dxa"/>
            <w:gridSpan w:val="2"/>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2</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балла</w:t>
            </w:r>
          </w:p>
        </w:tc>
        <w:tc>
          <w:tcPr>
            <w:tcW w:w="796" w:type="dxa"/>
          </w:tcPr>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 xml:space="preserve">  1</w:t>
            </w:r>
          </w:p>
          <w:p w:rsidR="00F42106" w:rsidRPr="00713504" w:rsidRDefault="00F42106" w:rsidP="00640261">
            <w:pPr>
              <w:autoSpaceDE w:val="0"/>
              <w:autoSpaceDN w:val="0"/>
              <w:adjustRightInd w:val="0"/>
              <w:spacing w:line="360" w:lineRule="auto"/>
              <w:rPr>
                <w:color w:val="000000"/>
                <w:sz w:val="20"/>
                <w:szCs w:val="20"/>
              </w:rPr>
            </w:pPr>
            <w:r w:rsidRPr="00713504">
              <w:rPr>
                <w:color w:val="000000"/>
                <w:sz w:val="20"/>
                <w:szCs w:val="20"/>
              </w:rPr>
              <w:t>балл</w:t>
            </w:r>
          </w:p>
        </w:tc>
      </w:tr>
      <w:tr w:rsidR="00F42106" w:rsidRPr="00B95323" w:rsidTr="00640261">
        <w:trPr>
          <w:trHeight w:val="1559"/>
        </w:trPr>
        <w:tc>
          <w:tcPr>
            <w:tcW w:w="2461"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1.Воспроизведение простых ритмов</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42,9</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42,9</w:t>
            </w:r>
          </w:p>
        </w:tc>
        <w:tc>
          <w:tcPr>
            <w:tcW w:w="912"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14,3</w:t>
            </w:r>
          </w:p>
        </w:tc>
        <w:tc>
          <w:tcPr>
            <w:tcW w:w="845"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__ </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57,1</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42,9</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tc>
        <w:tc>
          <w:tcPr>
            <w:tcW w:w="864"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__</w:t>
            </w:r>
          </w:p>
        </w:tc>
        <w:tc>
          <w:tcPr>
            <w:tcW w:w="838" w:type="dxa"/>
            <w:gridSpan w:val="2"/>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__     </w:t>
            </w:r>
          </w:p>
        </w:tc>
      </w:tr>
      <w:tr w:rsidR="00F42106" w:rsidRPr="00B95323" w:rsidTr="00640261">
        <w:tc>
          <w:tcPr>
            <w:tcW w:w="2461"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2.Воспроизведение акцентированных ритмов</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28,6</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14,3</w:t>
            </w:r>
          </w:p>
        </w:tc>
        <w:tc>
          <w:tcPr>
            <w:tcW w:w="912"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28,6</w:t>
            </w:r>
          </w:p>
        </w:tc>
        <w:tc>
          <w:tcPr>
            <w:tcW w:w="845"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28,6      </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42,9</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28,6   </w:t>
            </w:r>
          </w:p>
        </w:tc>
        <w:tc>
          <w:tcPr>
            <w:tcW w:w="864"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14,3</w:t>
            </w:r>
          </w:p>
        </w:tc>
        <w:tc>
          <w:tcPr>
            <w:tcW w:w="838" w:type="dxa"/>
            <w:gridSpan w:val="2"/>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14,3 </w:t>
            </w:r>
          </w:p>
        </w:tc>
      </w:tr>
      <w:tr w:rsidR="00F42106" w:rsidRPr="00B95323" w:rsidTr="00640261">
        <w:tc>
          <w:tcPr>
            <w:tcW w:w="2461"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3.Воспроизведение ритмов по речевой инструкции</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28,6</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28,6</w:t>
            </w:r>
          </w:p>
        </w:tc>
        <w:tc>
          <w:tcPr>
            <w:tcW w:w="912"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14,3</w:t>
            </w:r>
          </w:p>
        </w:tc>
        <w:tc>
          <w:tcPr>
            <w:tcW w:w="845"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28,6     </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28,6</w:t>
            </w:r>
          </w:p>
        </w:tc>
        <w:tc>
          <w:tcPr>
            <w:tcW w:w="887" w:type="dxa"/>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28,6</w:t>
            </w:r>
          </w:p>
        </w:tc>
        <w:tc>
          <w:tcPr>
            <w:tcW w:w="864" w:type="dxa"/>
          </w:tcPr>
          <w:p w:rsidR="00F42106" w:rsidRPr="00713504" w:rsidRDefault="00F42106" w:rsidP="00640261">
            <w:pPr>
              <w:autoSpaceDE w:val="0"/>
              <w:autoSpaceDN w:val="0"/>
              <w:adjustRightInd w:val="0"/>
              <w:spacing w:line="360" w:lineRule="auto"/>
              <w:jc w:val="both"/>
              <w:rPr>
                <w:color w:val="000000"/>
                <w:sz w:val="20"/>
                <w:szCs w:val="20"/>
              </w:rPr>
            </w:pP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28,6</w:t>
            </w:r>
          </w:p>
        </w:tc>
        <w:tc>
          <w:tcPr>
            <w:tcW w:w="838" w:type="dxa"/>
            <w:gridSpan w:val="2"/>
          </w:tcPr>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  </w:t>
            </w:r>
          </w:p>
          <w:p w:rsidR="00F42106" w:rsidRPr="00713504" w:rsidRDefault="00F42106" w:rsidP="00640261">
            <w:pPr>
              <w:autoSpaceDE w:val="0"/>
              <w:autoSpaceDN w:val="0"/>
              <w:adjustRightInd w:val="0"/>
              <w:spacing w:line="360" w:lineRule="auto"/>
              <w:jc w:val="both"/>
              <w:rPr>
                <w:color w:val="000000"/>
                <w:sz w:val="20"/>
                <w:szCs w:val="20"/>
              </w:rPr>
            </w:pPr>
            <w:r w:rsidRPr="00713504">
              <w:rPr>
                <w:color w:val="000000"/>
                <w:sz w:val="20"/>
                <w:szCs w:val="20"/>
              </w:rPr>
              <w:t xml:space="preserve">14,3     </w:t>
            </w:r>
          </w:p>
        </w:tc>
      </w:tr>
    </w:tbl>
    <w:p w:rsidR="00F42106" w:rsidRPr="00B95323" w:rsidRDefault="00F42106" w:rsidP="00F42106">
      <w:pPr>
        <w:pStyle w:val="21"/>
        <w:rPr>
          <w:color w:val="000000"/>
        </w:rPr>
      </w:pPr>
      <w:r w:rsidRPr="00B95323">
        <w:rPr>
          <w:color w:val="000000"/>
        </w:rPr>
        <w:t xml:space="preserve">                               </w:t>
      </w:r>
      <w:r>
        <w:rPr>
          <w:color w:val="000000"/>
        </w:rPr>
        <w:t xml:space="preserve">                              </w:t>
      </w:r>
    </w:p>
    <w:p w:rsidR="00F42106" w:rsidRPr="00B95323" w:rsidRDefault="00F42106" w:rsidP="00F42106">
      <w:pPr>
        <w:pStyle w:val="21"/>
        <w:rPr>
          <w:color w:val="000000"/>
        </w:rPr>
      </w:pPr>
      <w:r w:rsidRPr="00B95323">
        <w:rPr>
          <w:color w:val="000000"/>
        </w:rPr>
        <w:t xml:space="preserve">     По таблице исследования слухо – моторной координации видно, что правильно отстучали все ритмы (высокий уровень) в 2,5 раза больше учащихся как из ЭК так и из КГ, чем учащихся, которые неверно выполнили задания, даже после многократных повторений инструкций со стороны экспериментатора.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Трудности воспроизведения воспринятого на слух образца (ритмов) могут  влиять на процесс овладения письмом и затруднять усвоение графо-моторных навыков в начальной школе за счет несформированности четких связей между двигательной системой и слуховым анализатором. </w:t>
      </w:r>
    </w:p>
    <w:p w:rsidR="00F42106" w:rsidRPr="00B95323" w:rsidRDefault="00F42106" w:rsidP="00F42106">
      <w:pPr>
        <w:shd w:val="clear" w:color="auto" w:fill="FFFFFF"/>
        <w:autoSpaceDE w:val="0"/>
        <w:autoSpaceDN w:val="0"/>
        <w:adjustRightInd w:val="0"/>
        <w:spacing w:line="360" w:lineRule="auto"/>
        <w:jc w:val="center"/>
        <w:rPr>
          <w:b/>
          <w:bCs/>
          <w:color w:val="000000"/>
          <w:sz w:val="28"/>
          <w:szCs w:val="28"/>
        </w:rPr>
      </w:pPr>
      <w:r w:rsidRPr="00B95323">
        <w:rPr>
          <w:b/>
          <w:color w:val="000000"/>
          <w:sz w:val="28"/>
          <w:szCs w:val="28"/>
        </w:rPr>
        <w:t xml:space="preserve">Исследование  </w:t>
      </w:r>
      <w:r w:rsidRPr="00B95323">
        <w:rPr>
          <w:b/>
          <w:bCs/>
          <w:color w:val="000000"/>
          <w:sz w:val="28"/>
          <w:szCs w:val="28"/>
        </w:rPr>
        <w:t>зрительно -пространственных  функций</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b/>
          <w:color w:val="000000"/>
          <w:sz w:val="28"/>
          <w:szCs w:val="28"/>
        </w:rPr>
        <w:t xml:space="preserve">    </w:t>
      </w:r>
      <w:r w:rsidRPr="00B95323">
        <w:rPr>
          <w:color w:val="000000"/>
          <w:sz w:val="28"/>
          <w:szCs w:val="28"/>
        </w:rPr>
        <w:t xml:space="preserve"> При исследовании зрительного гнозиса дети активно включились в работу, эксперимент показался им интересным и увлекательным. Особенно с большим интересом дети «отгадывали» изображение на наложенных рисунках, всем удалось правильно назвать изображения. Все дети при выполнении этого задания получили по 4 балла (высокий уровень).</w:t>
      </w:r>
    </w:p>
    <w:p w:rsidR="00F42106"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lastRenderedPageBreak/>
        <w:t xml:space="preserve">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Более сложным для детей оказалось узнавание перевернутых букв. Так, например Артем Е. вместо </w:t>
      </w:r>
      <w:r w:rsidRPr="00B95323">
        <w:rPr>
          <w:i/>
          <w:color w:val="000000"/>
          <w:sz w:val="28"/>
          <w:szCs w:val="28"/>
        </w:rPr>
        <w:t>К</w:t>
      </w:r>
      <w:r w:rsidRPr="00B95323">
        <w:rPr>
          <w:color w:val="000000"/>
          <w:sz w:val="28"/>
          <w:szCs w:val="28"/>
        </w:rPr>
        <w:t xml:space="preserve"> назвал </w:t>
      </w:r>
      <w:r w:rsidRPr="00B95323">
        <w:rPr>
          <w:i/>
          <w:color w:val="000000"/>
          <w:sz w:val="28"/>
          <w:szCs w:val="28"/>
        </w:rPr>
        <w:t>Н</w:t>
      </w:r>
      <w:r w:rsidRPr="00B95323">
        <w:rPr>
          <w:color w:val="000000"/>
          <w:sz w:val="28"/>
          <w:szCs w:val="28"/>
        </w:rPr>
        <w:t xml:space="preserve">, Гриша К. вместо </w:t>
      </w:r>
      <w:r w:rsidRPr="00B95323">
        <w:rPr>
          <w:i/>
          <w:iCs/>
          <w:color w:val="000000"/>
          <w:sz w:val="28"/>
          <w:szCs w:val="28"/>
        </w:rPr>
        <w:t xml:space="preserve">П </w:t>
      </w:r>
      <w:r w:rsidRPr="00B95323">
        <w:rPr>
          <w:color w:val="000000"/>
          <w:sz w:val="28"/>
          <w:szCs w:val="28"/>
        </w:rPr>
        <w:t xml:space="preserve">назвал </w:t>
      </w:r>
      <w:r w:rsidRPr="00B95323">
        <w:rPr>
          <w:i/>
          <w:iCs/>
          <w:color w:val="000000"/>
          <w:sz w:val="28"/>
          <w:szCs w:val="28"/>
        </w:rPr>
        <w:t xml:space="preserve">И,       </w:t>
      </w:r>
      <w:r w:rsidRPr="00B95323">
        <w:rPr>
          <w:color w:val="000000"/>
          <w:sz w:val="28"/>
          <w:szCs w:val="28"/>
        </w:rPr>
        <w:t xml:space="preserve">Мария А. вместо </w:t>
      </w:r>
      <w:r w:rsidRPr="00B95323">
        <w:rPr>
          <w:i/>
          <w:color w:val="000000"/>
          <w:sz w:val="28"/>
          <w:szCs w:val="28"/>
        </w:rPr>
        <w:t>Ч</w:t>
      </w:r>
      <w:r w:rsidRPr="00B95323">
        <w:rPr>
          <w:color w:val="000000"/>
          <w:sz w:val="28"/>
          <w:szCs w:val="28"/>
        </w:rPr>
        <w:t xml:space="preserve"> назвала </w:t>
      </w:r>
      <w:r w:rsidRPr="00B95323">
        <w:rPr>
          <w:i/>
          <w:color w:val="000000"/>
          <w:sz w:val="28"/>
          <w:szCs w:val="28"/>
        </w:rPr>
        <w:t>Ц</w:t>
      </w:r>
      <w:r w:rsidRPr="00B95323">
        <w:rPr>
          <w:color w:val="000000"/>
          <w:sz w:val="28"/>
          <w:szCs w:val="28"/>
        </w:rPr>
        <w:t xml:space="preserve">, Даша Ш. вместо </w:t>
      </w:r>
      <w:r w:rsidRPr="00B95323">
        <w:rPr>
          <w:i/>
          <w:color w:val="000000"/>
          <w:sz w:val="28"/>
          <w:szCs w:val="28"/>
        </w:rPr>
        <w:t>М</w:t>
      </w:r>
      <w:r w:rsidRPr="00B95323">
        <w:rPr>
          <w:color w:val="000000"/>
          <w:sz w:val="28"/>
          <w:szCs w:val="28"/>
        </w:rPr>
        <w:t xml:space="preserve"> назвала </w:t>
      </w:r>
      <w:r w:rsidRPr="00B95323">
        <w:rPr>
          <w:i/>
          <w:color w:val="000000"/>
          <w:sz w:val="28"/>
          <w:szCs w:val="28"/>
        </w:rPr>
        <w:t>Н</w:t>
      </w:r>
      <w:r w:rsidRPr="00B95323">
        <w:rPr>
          <w:color w:val="000000"/>
          <w:sz w:val="28"/>
          <w:szCs w:val="28"/>
        </w:rPr>
        <w:t>.</w:t>
      </w:r>
    </w:p>
    <w:p w:rsidR="00F42106" w:rsidRPr="006B6EAB" w:rsidRDefault="00F42106" w:rsidP="00F42106">
      <w:pPr>
        <w:shd w:val="clear" w:color="auto" w:fill="FFFFFF"/>
        <w:autoSpaceDE w:val="0"/>
        <w:autoSpaceDN w:val="0"/>
        <w:adjustRightInd w:val="0"/>
        <w:spacing w:line="360" w:lineRule="auto"/>
        <w:jc w:val="both"/>
        <w:rPr>
          <w:b/>
          <w:color w:val="000000"/>
          <w:sz w:val="28"/>
          <w:szCs w:val="28"/>
        </w:rPr>
      </w:pPr>
      <w:r>
        <w:rPr>
          <w:color w:val="000000"/>
          <w:sz w:val="28"/>
          <w:szCs w:val="28"/>
        </w:rPr>
        <w:t xml:space="preserve">    При исследовании зрительно</w:t>
      </w:r>
      <w:r w:rsidRPr="00B95323">
        <w:rPr>
          <w:color w:val="000000"/>
          <w:sz w:val="28"/>
          <w:szCs w:val="28"/>
        </w:rPr>
        <w:t>– пространственных функций (</w:t>
      </w:r>
      <w:r w:rsidRPr="00B95323">
        <w:rPr>
          <w:i/>
          <w:color w:val="000000"/>
          <w:sz w:val="28"/>
          <w:szCs w:val="28"/>
        </w:rPr>
        <w:t>диаграмма 17),</w:t>
      </w:r>
      <w:r w:rsidRPr="00B95323">
        <w:rPr>
          <w:color w:val="000000"/>
          <w:sz w:val="28"/>
          <w:szCs w:val="28"/>
        </w:rPr>
        <w:t xml:space="preserve"> при выполнении задания на узнавание перевернутых букв правильно, самостоятельно выполнили задание без дополнительных разъяснений со стороны экспериментатора (высокий уровень) 57,2% учащихся из ЭГ и 42,9% учащихся из КГ. Задание было выполнено неточно, после нескольких повторений инструкций (средний уровень) 42,9% учащимися из ЭГ и 57,2% учащимися из КГ. Низкий уровень не получил ни один учащийся ни из ЭГ , ни из КГ.                                                  </w:t>
      </w:r>
      <w:r>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b/>
          <w:color w:val="000000"/>
          <w:sz w:val="28"/>
          <w:szCs w:val="28"/>
        </w:rPr>
      </w:pPr>
      <w:r w:rsidRPr="00B95323">
        <w:rPr>
          <w:color w:val="000000"/>
          <w:sz w:val="28"/>
          <w:szCs w:val="28"/>
        </w:rPr>
        <w:t xml:space="preserve">          </w:t>
      </w:r>
      <w:r>
        <w:rPr>
          <w:color w:val="000000"/>
          <w:sz w:val="28"/>
          <w:szCs w:val="28"/>
        </w:rPr>
        <w:t xml:space="preserve">                     </w:t>
      </w:r>
      <w:r w:rsidRPr="00B95323">
        <w:rPr>
          <w:color w:val="000000"/>
          <w:sz w:val="28"/>
          <w:szCs w:val="28"/>
        </w:rPr>
        <w:t xml:space="preserve">  </w:t>
      </w:r>
      <w:r>
        <w:rPr>
          <w:color w:val="000000"/>
          <w:sz w:val="28"/>
          <w:szCs w:val="28"/>
        </w:rPr>
        <w:t xml:space="preserve">  </w:t>
      </w:r>
      <w:r w:rsidRPr="00B95323">
        <w:rPr>
          <w:b/>
          <w:color w:val="000000"/>
          <w:sz w:val="28"/>
          <w:szCs w:val="28"/>
        </w:rPr>
        <w:t>Диаграмма  17</w:t>
      </w:r>
      <w:r>
        <w:rPr>
          <w:b/>
          <w:color w:val="000000"/>
          <w:sz w:val="28"/>
          <w:szCs w:val="28"/>
        </w:rPr>
        <w:t xml:space="preserve">                                   Диаграмма 18</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Pr>
          <w:b/>
          <w:noProof/>
          <w:color w:val="000000"/>
          <w:szCs w:val="28"/>
        </w:rPr>
        <w:drawing>
          <wp:inline distT="0" distB="0" distL="0" distR="0">
            <wp:extent cx="2857500" cy="3606800"/>
            <wp:effectExtent l="0" t="0" r="0" b="0"/>
            <wp:docPr id="39"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b/>
          <w:noProof/>
          <w:color w:val="000000"/>
          <w:szCs w:val="28"/>
        </w:rPr>
        <w:drawing>
          <wp:inline distT="0" distB="0" distL="0" distR="0">
            <wp:extent cx="2730500" cy="3619500"/>
            <wp:effectExtent l="0" t="0" r="0" b="0"/>
            <wp:docPr id="40"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Составление картинок из 5-6 частей (</w:t>
      </w:r>
      <w:r w:rsidRPr="00B95323">
        <w:rPr>
          <w:i/>
          <w:color w:val="000000"/>
          <w:sz w:val="28"/>
          <w:szCs w:val="28"/>
        </w:rPr>
        <w:t>диаграмма 18)</w:t>
      </w:r>
      <w:r w:rsidRPr="00B95323">
        <w:rPr>
          <w:color w:val="000000"/>
          <w:sz w:val="28"/>
          <w:szCs w:val="28"/>
        </w:rPr>
        <w:t xml:space="preserve"> выполнили все без ошибок, кроме Никиты Ш. и Вали Л., которые постоянно крутили по столу разрезные части картинок, но так и не смогли до конца собрать картинки, их движения отличались неловкостью и скованностью.                                                                                                   </w:t>
      </w:r>
      <w:r w:rsidRPr="00B95323">
        <w:rPr>
          <w:iCs/>
          <w:color w:val="000000"/>
          <w:sz w:val="28"/>
          <w:szCs w:val="28"/>
        </w:rPr>
        <w:t xml:space="preserve">    </w:t>
      </w:r>
      <w:r w:rsidRPr="00B95323">
        <w:rPr>
          <w:color w:val="000000"/>
          <w:sz w:val="28"/>
          <w:szCs w:val="28"/>
        </w:rPr>
        <w:t xml:space="preserve">                                       </w:t>
      </w:r>
    </w:p>
    <w:p w:rsidR="00F42106" w:rsidRDefault="00F42106" w:rsidP="00F42106">
      <w:pPr>
        <w:shd w:val="clear" w:color="auto" w:fill="FFFFFF"/>
        <w:autoSpaceDE w:val="0"/>
        <w:autoSpaceDN w:val="0"/>
        <w:adjustRightInd w:val="0"/>
        <w:spacing w:line="360" w:lineRule="auto"/>
        <w:jc w:val="both"/>
        <w:rPr>
          <w:b/>
          <w:color w:val="000000"/>
          <w:sz w:val="28"/>
          <w:szCs w:val="28"/>
        </w:rPr>
      </w:pPr>
      <w:r w:rsidRPr="00B95323">
        <w:rPr>
          <w:color w:val="000000"/>
          <w:sz w:val="28"/>
          <w:szCs w:val="28"/>
        </w:rPr>
        <w:t xml:space="preserve">                                                                                                       </w:t>
      </w:r>
    </w:p>
    <w:p w:rsidR="00F42106" w:rsidRPr="006B6EAB" w:rsidRDefault="00F42106" w:rsidP="00F42106">
      <w:pPr>
        <w:shd w:val="clear" w:color="auto" w:fill="FFFFFF"/>
        <w:autoSpaceDE w:val="0"/>
        <w:autoSpaceDN w:val="0"/>
        <w:adjustRightInd w:val="0"/>
        <w:spacing w:line="360" w:lineRule="auto"/>
        <w:jc w:val="both"/>
        <w:rPr>
          <w:color w:val="000000"/>
          <w:sz w:val="28"/>
          <w:szCs w:val="28"/>
        </w:rPr>
      </w:pPr>
      <w:r w:rsidRPr="006B6EAB">
        <w:rPr>
          <w:color w:val="000000"/>
          <w:sz w:val="28"/>
          <w:szCs w:val="28"/>
        </w:rPr>
        <w:lastRenderedPageBreak/>
        <w:t xml:space="preserve">                                                        </w:t>
      </w:r>
      <w:r>
        <w:rPr>
          <w:color w:val="000000"/>
          <w:sz w:val="28"/>
          <w:szCs w:val="28"/>
        </w:rPr>
        <w:t xml:space="preserve">     </w:t>
      </w:r>
      <w:r w:rsidRPr="006B6EAB">
        <w:rPr>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color w:val="000000"/>
          <w:sz w:val="28"/>
          <w:szCs w:val="28"/>
        </w:rPr>
        <w:t xml:space="preserve">     При исследовании зрительно – пространственных функций, при выполнении задания на составление картинок из 5-6 разрезных частей правильно, самостоятельно выполнили задание без дополнительных разъяснений со стороны экспериментатора (высокий уровень) 71,4% учащихся из ЭГ и 100% учащихся из КГ. Задание было выполнено неточно, дети не смогли до конца составить разрезные картинки, даже после нескольких повторений инструкций (средний уровень) 28,6% учащимися из ЭГ и 0% учащимися из КГ. Низкий уровень не получил ни один учащийся ни из ЭГ, ни из КГ.   </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color w:val="000000"/>
          <w:sz w:val="28"/>
          <w:szCs w:val="28"/>
        </w:rPr>
        <w:t xml:space="preserve">                                                                                                              </w:t>
      </w:r>
      <w:r w:rsidRPr="00B95323">
        <w:rPr>
          <w:b/>
          <w:bCs/>
          <w:color w:val="000000"/>
          <w:sz w:val="28"/>
          <w:szCs w:val="28"/>
        </w:rPr>
        <w:t>Таблица  11</w:t>
      </w:r>
    </w:p>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r w:rsidRPr="00B95323">
        <w:rPr>
          <w:b/>
          <w:bCs/>
          <w:color w:val="000000"/>
          <w:sz w:val="28"/>
          <w:szCs w:val="28"/>
        </w:rPr>
        <w:t xml:space="preserve">                  Исследование зрительно – пространственных функций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4"/>
        <w:gridCol w:w="887"/>
        <w:gridCol w:w="887"/>
        <w:gridCol w:w="810"/>
        <w:gridCol w:w="947"/>
        <w:gridCol w:w="887"/>
        <w:gridCol w:w="789"/>
      </w:tblGrid>
      <w:tr w:rsidR="00F42106" w:rsidRPr="00B95323" w:rsidTr="00640261">
        <w:tc>
          <w:tcPr>
            <w:tcW w:w="4364" w:type="dxa"/>
          </w:tcPr>
          <w:p w:rsidR="00F42106" w:rsidRPr="00B95323" w:rsidRDefault="00F42106" w:rsidP="00640261">
            <w:pPr>
              <w:autoSpaceDE w:val="0"/>
              <w:autoSpaceDN w:val="0"/>
              <w:adjustRightInd w:val="0"/>
              <w:spacing w:line="360" w:lineRule="auto"/>
              <w:rPr>
                <w:color w:val="000000"/>
              </w:rPr>
            </w:pPr>
            <w:r w:rsidRPr="00B95323">
              <w:rPr>
                <w:color w:val="000000"/>
              </w:rPr>
              <w:t xml:space="preserve">    Материал исследования</w:t>
            </w:r>
          </w:p>
        </w:tc>
        <w:tc>
          <w:tcPr>
            <w:tcW w:w="2584" w:type="dxa"/>
            <w:gridSpan w:val="3"/>
          </w:tcPr>
          <w:p w:rsidR="00F42106" w:rsidRPr="00B95323" w:rsidRDefault="00F42106" w:rsidP="00640261">
            <w:pPr>
              <w:autoSpaceDE w:val="0"/>
              <w:autoSpaceDN w:val="0"/>
              <w:adjustRightInd w:val="0"/>
              <w:spacing w:line="360" w:lineRule="auto"/>
              <w:jc w:val="center"/>
              <w:rPr>
                <w:color w:val="000000"/>
              </w:rPr>
            </w:pPr>
            <w:r w:rsidRPr="00B95323">
              <w:rPr>
                <w:color w:val="000000"/>
              </w:rPr>
              <w:t>Кол-во человек</w:t>
            </w:r>
          </w:p>
          <w:p w:rsidR="00F42106" w:rsidRPr="00B95323" w:rsidRDefault="00F42106" w:rsidP="00640261">
            <w:pPr>
              <w:autoSpaceDE w:val="0"/>
              <w:autoSpaceDN w:val="0"/>
              <w:adjustRightInd w:val="0"/>
              <w:spacing w:line="360" w:lineRule="auto"/>
              <w:jc w:val="center"/>
              <w:rPr>
                <w:color w:val="000000"/>
              </w:rPr>
            </w:pPr>
            <w:r w:rsidRPr="00B95323">
              <w:rPr>
                <w:color w:val="000000"/>
              </w:rPr>
              <w:t>в %  (ЭГ)</w:t>
            </w:r>
          </w:p>
        </w:tc>
        <w:tc>
          <w:tcPr>
            <w:tcW w:w="2623" w:type="dxa"/>
            <w:gridSpan w:val="3"/>
          </w:tcPr>
          <w:p w:rsidR="00F42106" w:rsidRPr="00B95323" w:rsidRDefault="00F42106" w:rsidP="00640261">
            <w:pPr>
              <w:pStyle w:val="3"/>
              <w:rPr>
                <w:sz w:val="24"/>
                <w:szCs w:val="24"/>
              </w:rPr>
            </w:pPr>
            <w:r w:rsidRPr="00B95323">
              <w:rPr>
                <w:sz w:val="24"/>
                <w:szCs w:val="24"/>
              </w:rPr>
              <w:t>Кол-во человек          в % (КГ)</w:t>
            </w:r>
          </w:p>
        </w:tc>
      </w:tr>
      <w:tr w:rsidR="00F42106" w:rsidRPr="00B95323" w:rsidTr="00640261">
        <w:tc>
          <w:tcPr>
            <w:tcW w:w="4364" w:type="dxa"/>
          </w:tcPr>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tc>
        <w:tc>
          <w:tcPr>
            <w:tcW w:w="887" w:type="dxa"/>
          </w:tcPr>
          <w:p w:rsidR="00F42106" w:rsidRPr="00B95323" w:rsidRDefault="00F42106" w:rsidP="00640261">
            <w:pPr>
              <w:autoSpaceDE w:val="0"/>
              <w:autoSpaceDN w:val="0"/>
              <w:adjustRightInd w:val="0"/>
              <w:spacing w:line="360" w:lineRule="auto"/>
              <w:jc w:val="center"/>
              <w:rPr>
                <w:color w:val="000000"/>
              </w:rPr>
            </w:pPr>
            <w:r w:rsidRPr="00B95323">
              <w:rPr>
                <w:color w:val="000000"/>
              </w:rPr>
              <w:t>3</w:t>
            </w:r>
          </w:p>
          <w:p w:rsidR="00F42106" w:rsidRPr="00B95323" w:rsidRDefault="00F42106" w:rsidP="00640261">
            <w:pPr>
              <w:autoSpaceDE w:val="0"/>
              <w:autoSpaceDN w:val="0"/>
              <w:adjustRightInd w:val="0"/>
              <w:spacing w:line="360" w:lineRule="auto"/>
              <w:jc w:val="both"/>
              <w:rPr>
                <w:color w:val="000000"/>
              </w:rPr>
            </w:pPr>
            <w:r w:rsidRPr="00B95323">
              <w:rPr>
                <w:color w:val="000000"/>
              </w:rPr>
              <w:t>балла</w:t>
            </w:r>
          </w:p>
        </w:tc>
        <w:tc>
          <w:tcPr>
            <w:tcW w:w="887" w:type="dxa"/>
          </w:tcPr>
          <w:p w:rsidR="00F42106" w:rsidRPr="00B95323" w:rsidRDefault="00F42106" w:rsidP="00640261">
            <w:pPr>
              <w:autoSpaceDE w:val="0"/>
              <w:autoSpaceDN w:val="0"/>
              <w:adjustRightInd w:val="0"/>
              <w:spacing w:line="360" w:lineRule="auto"/>
              <w:jc w:val="center"/>
              <w:rPr>
                <w:color w:val="000000"/>
              </w:rPr>
            </w:pPr>
            <w:r w:rsidRPr="00B95323">
              <w:rPr>
                <w:color w:val="000000"/>
              </w:rPr>
              <w:t>2</w:t>
            </w:r>
          </w:p>
          <w:p w:rsidR="00F42106" w:rsidRPr="00B95323" w:rsidRDefault="00F42106" w:rsidP="00640261">
            <w:pPr>
              <w:autoSpaceDE w:val="0"/>
              <w:autoSpaceDN w:val="0"/>
              <w:adjustRightInd w:val="0"/>
              <w:spacing w:line="360" w:lineRule="auto"/>
              <w:jc w:val="both"/>
              <w:rPr>
                <w:color w:val="000000"/>
              </w:rPr>
            </w:pPr>
            <w:r w:rsidRPr="00B95323">
              <w:rPr>
                <w:color w:val="000000"/>
              </w:rPr>
              <w:t>балла</w:t>
            </w:r>
          </w:p>
        </w:tc>
        <w:tc>
          <w:tcPr>
            <w:tcW w:w="810" w:type="dxa"/>
          </w:tcPr>
          <w:p w:rsidR="00F42106" w:rsidRPr="00B95323" w:rsidRDefault="00F42106" w:rsidP="00640261">
            <w:pPr>
              <w:autoSpaceDE w:val="0"/>
              <w:autoSpaceDN w:val="0"/>
              <w:adjustRightInd w:val="0"/>
              <w:spacing w:line="360" w:lineRule="auto"/>
              <w:rPr>
                <w:color w:val="000000"/>
              </w:rPr>
            </w:pPr>
            <w:r w:rsidRPr="00B95323">
              <w:rPr>
                <w:color w:val="000000"/>
              </w:rPr>
              <w:t xml:space="preserve">   1</w:t>
            </w:r>
          </w:p>
          <w:p w:rsidR="00F42106" w:rsidRPr="00B95323" w:rsidRDefault="00F42106" w:rsidP="00640261">
            <w:pPr>
              <w:autoSpaceDE w:val="0"/>
              <w:autoSpaceDN w:val="0"/>
              <w:adjustRightInd w:val="0"/>
              <w:spacing w:line="360" w:lineRule="auto"/>
              <w:rPr>
                <w:color w:val="000000"/>
              </w:rPr>
            </w:pPr>
            <w:r w:rsidRPr="00B95323">
              <w:rPr>
                <w:color w:val="000000"/>
              </w:rPr>
              <w:t>балл</w:t>
            </w:r>
          </w:p>
        </w:tc>
        <w:tc>
          <w:tcPr>
            <w:tcW w:w="947" w:type="dxa"/>
          </w:tcPr>
          <w:p w:rsidR="00F42106" w:rsidRPr="00B95323" w:rsidRDefault="00F42106" w:rsidP="00640261">
            <w:pPr>
              <w:autoSpaceDE w:val="0"/>
              <w:autoSpaceDN w:val="0"/>
              <w:adjustRightInd w:val="0"/>
              <w:spacing w:line="360" w:lineRule="auto"/>
              <w:rPr>
                <w:color w:val="000000"/>
              </w:rPr>
            </w:pPr>
            <w:r w:rsidRPr="00B95323">
              <w:rPr>
                <w:color w:val="000000"/>
              </w:rPr>
              <w:t xml:space="preserve">     3</w:t>
            </w:r>
          </w:p>
          <w:p w:rsidR="00F42106" w:rsidRPr="00B95323" w:rsidRDefault="00F42106" w:rsidP="00640261">
            <w:pPr>
              <w:autoSpaceDE w:val="0"/>
              <w:autoSpaceDN w:val="0"/>
              <w:adjustRightInd w:val="0"/>
              <w:spacing w:line="360" w:lineRule="auto"/>
              <w:rPr>
                <w:color w:val="000000"/>
              </w:rPr>
            </w:pPr>
            <w:r w:rsidRPr="00B95323">
              <w:rPr>
                <w:color w:val="000000"/>
              </w:rPr>
              <w:t>балла</w:t>
            </w:r>
          </w:p>
        </w:tc>
        <w:tc>
          <w:tcPr>
            <w:tcW w:w="887" w:type="dxa"/>
          </w:tcPr>
          <w:p w:rsidR="00F42106" w:rsidRPr="00B95323" w:rsidRDefault="00F42106" w:rsidP="00640261">
            <w:pPr>
              <w:autoSpaceDE w:val="0"/>
              <w:autoSpaceDN w:val="0"/>
              <w:adjustRightInd w:val="0"/>
              <w:spacing w:line="360" w:lineRule="auto"/>
              <w:rPr>
                <w:color w:val="000000"/>
              </w:rPr>
            </w:pPr>
            <w:r w:rsidRPr="00B95323">
              <w:rPr>
                <w:color w:val="000000"/>
              </w:rPr>
              <w:t xml:space="preserve">   2</w:t>
            </w:r>
          </w:p>
          <w:p w:rsidR="00F42106" w:rsidRPr="00B95323" w:rsidRDefault="00F42106" w:rsidP="00640261">
            <w:pPr>
              <w:autoSpaceDE w:val="0"/>
              <w:autoSpaceDN w:val="0"/>
              <w:adjustRightInd w:val="0"/>
              <w:spacing w:line="360" w:lineRule="auto"/>
              <w:rPr>
                <w:color w:val="000000"/>
              </w:rPr>
            </w:pPr>
            <w:r w:rsidRPr="00B95323">
              <w:rPr>
                <w:color w:val="000000"/>
              </w:rPr>
              <w:t>балла</w:t>
            </w:r>
          </w:p>
        </w:tc>
        <w:tc>
          <w:tcPr>
            <w:tcW w:w="789" w:type="dxa"/>
          </w:tcPr>
          <w:p w:rsidR="00F42106" w:rsidRPr="00B95323" w:rsidRDefault="00F42106" w:rsidP="00640261">
            <w:pPr>
              <w:autoSpaceDE w:val="0"/>
              <w:autoSpaceDN w:val="0"/>
              <w:adjustRightInd w:val="0"/>
              <w:spacing w:line="360" w:lineRule="auto"/>
              <w:rPr>
                <w:color w:val="000000"/>
              </w:rPr>
            </w:pPr>
            <w:r w:rsidRPr="00B95323">
              <w:rPr>
                <w:color w:val="000000"/>
              </w:rPr>
              <w:t xml:space="preserve">   1</w:t>
            </w:r>
          </w:p>
          <w:p w:rsidR="00F42106" w:rsidRPr="00B95323" w:rsidRDefault="00F42106" w:rsidP="00640261">
            <w:pPr>
              <w:autoSpaceDE w:val="0"/>
              <w:autoSpaceDN w:val="0"/>
              <w:adjustRightInd w:val="0"/>
              <w:spacing w:line="360" w:lineRule="auto"/>
              <w:rPr>
                <w:color w:val="000000"/>
              </w:rPr>
            </w:pPr>
            <w:r w:rsidRPr="00B95323">
              <w:rPr>
                <w:color w:val="000000"/>
              </w:rPr>
              <w:t>балл</w:t>
            </w:r>
          </w:p>
        </w:tc>
      </w:tr>
      <w:tr w:rsidR="00F42106" w:rsidRPr="00B95323" w:rsidTr="00640261">
        <w:trPr>
          <w:trHeight w:val="1116"/>
        </w:trPr>
        <w:tc>
          <w:tcPr>
            <w:tcW w:w="4364" w:type="dxa"/>
          </w:tcPr>
          <w:p w:rsidR="00F42106" w:rsidRPr="00B95323" w:rsidRDefault="00F42106" w:rsidP="00640261">
            <w:pPr>
              <w:pStyle w:val="3"/>
              <w:rPr>
                <w:sz w:val="24"/>
                <w:szCs w:val="24"/>
              </w:rPr>
            </w:pPr>
          </w:p>
          <w:p w:rsidR="00F42106" w:rsidRPr="00B95323" w:rsidRDefault="00F42106" w:rsidP="00640261">
            <w:pPr>
              <w:pStyle w:val="3"/>
              <w:jc w:val="both"/>
              <w:rPr>
                <w:sz w:val="24"/>
                <w:szCs w:val="24"/>
              </w:rPr>
            </w:pPr>
            <w:r w:rsidRPr="00B95323">
              <w:rPr>
                <w:sz w:val="24"/>
                <w:szCs w:val="24"/>
              </w:rPr>
              <w:t>1. Наложенные изображения</w:t>
            </w:r>
          </w:p>
        </w:tc>
        <w:tc>
          <w:tcPr>
            <w:tcW w:w="887"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100</w:t>
            </w:r>
          </w:p>
        </w:tc>
        <w:tc>
          <w:tcPr>
            <w:tcW w:w="887"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810"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947" w:type="dxa"/>
          </w:tcPr>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100</w:t>
            </w:r>
          </w:p>
        </w:tc>
        <w:tc>
          <w:tcPr>
            <w:tcW w:w="887"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789" w:type="dxa"/>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 </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tc>
      </w:tr>
      <w:tr w:rsidR="00F42106" w:rsidRPr="00B95323" w:rsidTr="00640261">
        <w:trPr>
          <w:trHeight w:val="1116"/>
        </w:trPr>
        <w:tc>
          <w:tcPr>
            <w:tcW w:w="4364"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pStyle w:val="3"/>
              <w:rPr>
                <w:sz w:val="24"/>
                <w:szCs w:val="24"/>
              </w:rPr>
            </w:pPr>
          </w:p>
          <w:p w:rsidR="00F42106" w:rsidRPr="00B95323" w:rsidRDefault="00F42106" w:rsidP="00640261">
            <w:pPr>
              <w:pStyle w:val="3"/>
              <w:jc w:val="left"/>
              <w:rPr>
                <w:sz w:val="24"/>
                <w:szCs w:val="24"/>
              </w:rPr>
            </w:pPr>
            <w:r w:rsidRPr="00B95323">
              <w:rPr>
                <w:sz w:val="24"/>
                <w:szCs w:val="24"/>
              </w:rPr>
              <w:t>2. Перевернутые буквы</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42,9</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57,2</w:t>
            </w:r>
          </w:p>
        </w:tc>
        <w:tc>
          <w:tcPr>
            <w:tcW w:w="810"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94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57,2</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42,9</w:t>
            </w:r>
          </w:p>
        </w:tc>
        <w:tc>
          <w:tcPr>
            <w:tcW w:w="789"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tc>
      </w:tr>
      <w:tr w:rsidR="00F42106" w:rsidRPr="00B95323" w:rsidTr="00640261">
        <w:trPr>
          <w:trHeight w:val="1116"/>
        </w:trPr>
        <w:tc>
          <w:tcPr>
            <w:tcW w:w="4364"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pStyle w:val="3"/>
              <w:rPr>
                <w:sz w:val="24"/>
                <w:szCs w:val="24"/>
              </w:rPr>
            </w:pPr>
          </w:p>
          <w:p w:rsidR="00F42106" w:rsidRPr="00B95323" w:rsidRDefault="00F42106" w:rsidP="00640261">
            <w:pPr>
              <w:pStyle w:val="3"/>
              <w:jc w:val="left"/>
              <w:rPr>
                <w:sz w:val="24"/>
                <w:szCs w:val="24"/>
              </w:rPr>
            </w:pPr>
            <w:r w:rsidRPr="00B95323">
              <w:rPr>
                <w:sz w:val="24"/>
                <w:szCs w:val="24"/>
              </w:rPr>
              <w:t xml:space="preserve">3. Разрезные картинки на 5-6 </w:t>
            </w:r>
          </w:p>
          <w:p w:rsidR="00F42106" w:rsidRPr="00B95323" w:rsidRDefault="00F42106" w:rsidP="00640261">
            <w:pPr>
              <w:pStyle w:val="3"/>
              <w:rPr>
                <w:sz w:val="24"/>
                <w:szCs w:val="24"/>
              </w:rPr>
            </w:pPr>
            <w:r w:rsidRPr="00B95323">
              <w:rPr>
                <w:sz w:val="24"/>
                <w:szCs w:val="24"/>
              </w:rPr>
              <w:t>частей</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71,4</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28,6</w:t>
            </w:r>
          </w:p>
        </w:tc>
        <w:tc>
          <w:tcPr>
            <w:tcW w:w="810"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94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100 </w:t>
            </w:r>
          </w:p>
        </w:tc>
        <w:tc>
          <w:tcPr>
            <w:tcW w:w="887"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tc>
        <w:tc>
          <w:tcPr>
            <w:tcW w:w="789" w:type="dxa"/>
            <w:tcBorders>
              <w:top w:val="single" w:sz="4" w:space="0" w:color="auto"/>
              <w:left w:val="single" w:sz="4" w:space="0" w:color="auto"/>
              <w:bottom w:val="single" w:sz="4" w:space="0" w:color="auto"/>
              <w:right w:val="single" w:sz="4" w:space="0" w:color="auto"/>
            </w:tcBorders>
          </w:tcPr>
          <w:p w:rsidR="00F42106" w:rsidRPr="00B95323" w:rsidRDefault="00F42106" w:rsidP="00640261">
            <w:pPr>
              <w:autoSpaceDE w:val="0"/>
              <w:autoSpaceDN w:val="0"/>
              <w:adjustRightInd w:val="0"/>
              <w:spacing w:line="360" w:lineRule="auto"/>
              <w:jc w:val="both"/>
              <w:rPr>
                <w:color w:val="000000"/>
              </w:rPr>
            </w:pP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__</w:t>
            </w:r>
          </w:p>
          <w:p w:rsidR="00F42106" w:rsidRPr="00B95323" w:rsidRDefault="00F42106" w:rsidP="00640261">
            <w:pPr>
              <w:autoSpaceDE w:val="0"/>
              <w:autoSpaceDN w:val="0"/>
              <w:adjustRightInd w:val="0"/>
              <w:spacing w:line="360" w:lineRule="auto"/>
              <w:jc w:val="both"/>
              <w:rPr>
                <w:color w:val="000000"/>
              </w:rPr>
            </w:pPr>
            <w:r w:rsidRPr="00B95323">
              <w:rPr>
                <w:color w:val="000000"/>
              </w:rPr>
              <w:t xml:space="preserve">             </w:t>
            </w:r>
          </w:p>
        </w:tc>
      </w:tr>
    </w:tbl>
    <w:p w:rsidR="00F42106" w:rsidRPr="00B95323" w:rsidRDefault="00F42106" w:rsidP="00F42106">
      <w:pPr>
        <w:shd w:val="clear" w:color="auto" w:fill="FFFFFF"/>
        <w:autoSpaceDE w:val="0"/>
        <w:autoSpaceDN w:val="0"/>
        <w:adjustRightInd w:val="0"/>
        <w:spacing w:line="360" w:lineRule="auto"/>
        <w:jc w:val="both"/>
        <w:rPr>
          <w:b/>
          <w:bCs/>
          <w:color w:val="000000"/>
          <w:sz w:val="28"/>
          <w:szCs w:val="28"/>
        </w:rPr>
      </w:pPr>
    </w:p>
    <w:p w:rsidR="00F42106" w:rsidRPr="00B95323" w:rsidRDefault="00F42106" w:rsidP="00F42106">
      <w:pPr>
        <w:shd w:val="clear" w:color="auto" w:fill="FFFFFF"/>
        <w:autoSpaceDE w:val="0"/>
        <w:autoSpaceDN w:val="0"/>
        <w:adjustRightInd w:val="0"/>
        <w:spacing w:line="360" w:lineRule="auto"/>
        <w:jc w:val="both"/>
        <w:rPr>
          <w:bCs/>
          <w:color w:val="000000"/>
          <w:sz w:val="28"/>
          <w:szCs w:val="28"/>
        </w:rPr>
      </w:pPr>
      <w:r w:rsidRPr="00B95323">
        <w:rPr>
          <w:bCs/>
          <w:color w:val="000000"/>
          <w:sz w:val="28"/>
          <w:szCs w:val="28"/>
        </w:rPr>
        <w:t xml:space="preserve">    По таблице  исследования зрительно – пространственных функций видно, что практически со всеми заданиями учащиеся, как из ЭК, так и из ГК справились успешно. Ни один учащийся ни в одном задании не получил низкий уровень. Зато при узнавании наложенных изображений все 100% учащихся (высокий уровень) как из ЭГ, так и из КГ не допустили ни одной ошибки. А при узнавании перевернутых букв правильно и самостоятельно, </w:t>
      </w:r>
    </w:p>
    <w:p w:rsidR="00F42106" w:rsidRPr="00B95323" w:rsidRDefault="00F42106" w:rsidP="00F42106">
      <w:pPr>
        <w:shd w:val="clear" w:color="auto" w:fill="FFFFFF"/>
        <w:autoSpaceDE w:val="0"/>
        <w:autoSpaceDN w:val="0"/>
        <w:adjustRightInd w:val="0"/>
        <w:spacing w:line="360" w:lineRule="auto"/>
        <w:jc w:val="both"/>
        <w:rPr>
          <w:bCs/>
          <w:color w:val="000000"/>
          <w:sz w:val="28"/>
          <w:szCs w:val="28"/>
        </w:rPr>
      </w:pPr>
      <w:r w:rsidRPr="00B95323">
        <w:rPr>
          <w:bCs/>
          <w:color w:val="000000"/>
          <w:sz w:val="28"/>
          <w:szCs w:val="28"/>
        </w:rPr>
        <w:lastRenderedPageBreak/>
        <w:t xml:space="preserve">                               </w:t>
      </w:r>
      <w:r>
        <w:rPr>
          <w:bCs/>
          <w:color w:val="000000"/>
          <w:sz w:val="28"/>
          <w:szCs w:val="28"/>
        </w:rPr>
        <w:t xml:space="preserve">                              </w:t>
      </w:r>
    </w:p>
    <w:p w:rsidR="00F42106" w:rsidRPr="00B95323" w:rsidRDefault="00F42106" w:rsidP="00F42106">
      <w:pPr>
        <w:shd w:val="clear" w:color="auto" w:fill="FFFFFF"/>
        <w:autoSpaceDE w:val="0"/>
        <w:autoSpaceDN w:val="0"/>
        <w:adjustRightInd w:val="0"/>
        <w:spacing w:line="360" w:lineRule="auto"/>
        <w:jc w:val="both"/>
        <w:rPr>
          <w:color w:val="000000"/>
          <w:sz w:val="28"/>
          <w:szCs w:val="28"/>
        </w:rPr>
      </w:pPr>
      <w:r w:rsidRPr="00B95323">
        <w:rPr>
          <w:bCs/>
          <w:color w:val="000000"/>
          <w:sz w:val="28"/>
          <w:szCs w:val="28"/>
        </w:rPr>
        <w:t xml:space="preserve">без дополнительных разъяснений (высокий уровень) выполнили задание 42,9% учащихся из ЭГ и 57,2% учащихся из КГ. </w:t>
      </w:r>
      <w:r w:rsidRPr="00B95323">
        <w:rPr>
          <w:color w:val="000000"/>
          <w:sz w:val="28"/>
          <w:szCs w:val="28"/>
        </w:rPr>
        <w:t xml:space="preserve">Задание было выполнено неточно, дети не смогли до конца составить разрезные картинки, даже после нескольких повторений инструкций (средний уровень) 28,6% учащимися из ЭГ и 0% учащимися из КГ. Низкий уровень не получил ни один учащийся ни из ЭГ, ни из КГ.   При составлении картинок из 5-6 разрезных частей 100% учащихся из КГ справились с заданием (высокий уровень) и 71,4% учащихся из ЭГ, что на 28,6% учащихся  меньше, чем из КГ. Задание было выполнено неточно, дети не смогли до конца составить разрезные картинки (средний уровень) 28,6% учащимися из ЭГ и 0% учащимися из КГ. Низкий уровень не получил ни один учащийся ни из ЭГ, ни из КГ.   </w:t>
      </w:r>
    </w:p>
    <w:p w:rsidR="00F42106" w:rsidRPr="00B95323" w:rsidRDefault="00F42106" w:rsidP="00F42106">
      <w:pPr>
        <w:spacing w:line="360" w:lineRule="auto"/>
        <w:jc w:val="both"/>
        <w:rPr>
          <w:bCs/>
          <w:color w:val="000000"/>
          <w:sz w:val="28"/>
          <w:szCs w:val="28"/>
        </w:rPr>
      </w:pPr>
      <w:r w:rsidRPr="00B95323">
        <w:rPr>
          <w:color w:val="000000"/>
          <w:sz w:val="28"/>
          <w:szCs w:val="28"/>
        </w:rPr>
        <w:t xml:space="preserve">    По результатам исследования зрительно – пространственных функций зрительный гнозис у детей еще  до конца не сформирован. Поэтому необходимо также и в этом направлении вести систематическую работу по предупреждению появления ошибок на письме школьников.</w:t>
      </w:r>
    </w:p>
    <w:p w:rsidR="00F42106" w:rsidRPr="00B95323" w:rsidRDefault="00F42106" w:rsidP="00F42106">
      <w:pPr>
        <w:rPr>
          <w:color w:val="000000"/>
        </w:rPr>
      </w:pPr>
    </w:p>
    <w:p w:rsidR="005F7061" w:rsidRDefault="005F7061"/>
    <w:sectPr w:rsidR="005F7061" w:rsidSect="004C26A4">
      <w:pgSz w:w="11906" w:h="16838"/>
      <w:pgMar w:top="1134"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C8E"/>
    <w:multiLevelType w:val="hybridMultilevel"/>
    <w:tmpl w:val="703E6238"/>
    <w:lvl w:ilvl="0" w:tplc="631A4062">
      <w:start w:val="3"/>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
    <w:nsid w:val="032F4BF0"/>
    <w:multiLevelType w:val="hybridMultilevel"/>
    <w:tmpl w:val="801E9778"/>
    <w:lvl w:ilvl="0" w:tplc="635AE11A">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F978FA"/>
    <w:multiLevelType w:val="hybridMultilevel"/>
    <w:tmpl w:val="E61C4BB6"/>
    <w:lvl w:ilvl="0" w:tplc="1F381494">
      <w:start w:val="24"/>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
    <w:nsid w:val="05C871EA"/>
    <w:multiLevelType w:val="hybridMultilevel"/>
    <w:tmpl w:val="7E9467FE"/>
    <w:lvl w:ilvl="0" w:tplc="F39644F8">
      <w:start w:val="4"/>
      <w:numFmt w:val="decimal"/>
      <w:lvlText w:val="%1)"/>
      <w:lvlJc w:val="left"/>
      <w:pPr>
        <w:tabs>
          <w:tab w:val="num" w:pos="1845"/>
        </w:tabs>
        <w:ind w:left="1845" w:hanging="360"/>
      </w:pPr>
      <w:rPr>
        <w:rFonts w:hint="default"/>
        <w:u w:val="single"/>
      </w:rPr>
    </w:lvl>
    <w:lvl w:ilvl="1" w:tplc="04190019" w:tentative="1">
      <w:start w:val="1"/>
      <w:numFmt w:val="lowerLetter"/>
      <w:lvlText w:val="%2."/>
      <w:lvlJc w:val="left"/>
      <w:pPr>
        <w:tabs>
          <w:tab w:val="num" w:pos="2565"/>
        </w:tabs>
        <w:ind w:left="2565" w:hanging="360"/>
      </w:p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4">
    <w:nsid w:val="06761757"/>
    <w:multiLevelType w:val="hybridMultilevel"/>
    <w:tmpl w:val="6688D8D6"/>
    <w:lvl w:ilvl="0" w:tplc="8ECEF414">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5">
    <w:nsid w:val="08915E56"/>
    <w:multiLevelType w:val="hybridMultilevel"/>
    <w:tmpl w:val="72D84F84"/>
    <w:lvl w:ilvl="0" w:tplc="0419000F">
      <w:start w:val="5"/>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B264FBA"/>
    <w:multiLevelType w:val="hybridMultilevel"/>
    <w:tmpl w:val="26281D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E591808"/>
    <w:multiLevelType w:val="hybridMultilevel"/>
    <w:tmpl w:val="717AD096"/>
    <w:lvl w:ilvl="0" w:tplc="0419000F">
      <w:start w:val="1"/>
      <w:numFmt w:val="decimal"/>
      <w:lvlText w:val="%1."/>
      <w:lvlJc w:val="left"/>
      <w:pPr>
        <w:tabs>
          <w:tab w:val="num" w:pos="720"/>
        </w:tabs>
        <w:ind w:left="720" w:hanging="360"/>
      </w:pPr>
      <w:rPr>
        <w:rFonts w:hint="default"/>
      </w:rPr>
    </w:lvl>
    <w:lvl w:ilvl="1" w:tplc="C9C03D8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62537D4"/>
    <w:multiLevelType w:val="hybridMultilevel"/>
    <w:tmpl w:val="16563852"/>
    <w:lvl w:ilvl="0" w:tplc="411E8B08">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75710D1"/>
    <w:multiLevelType w:val="hybridMultilevel"/>
    <w:tmpl w:val="2BF60214"/>
    <w:lvl w:ilvl="0" w:tplc="635AE1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8C337CC"/>
    <w:multiLevelType w:val="hybridMultilevel"/>
    <w:tmpl w:val="20DE2A3E"/>
    <w:lvl w:ilvl="0" w:tplc="359E6522">
      <w:start w:val="3"/>
      <w:numFmt w:val="decimal"/>
      <w:lvlText w:val="%1."/>
      <w:lvlJc w:val="left"/>
      <w:pPr>
        <w:tabs>
          <w:tab w:val="num" w:pos="720"/>
        </w:tabs>
        <w:ind w:left="720" w:hanging="360"/>
      </w:pPr>
      <w:rPr>
        <w:rFonts w:hint="default"/>
        <w:b/>
        <w:i/>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A402FED"/>
    <w:multiLevelType w:val="hybridMultilevel"/>
    <w:tmpl w:val="65FC0C1A"/>
    <w:lvl w:ilvl="0" w:tplc="1D0835EE">
      <w:start w:val="1"/>
      <w:numFmt w:val="decimal"/>
      <w:lvlText w:val="%1."/>
      <w:lvlJc w:val="left"/>
      <w:pPr>
        <w:tabs>
          <w:tab w:val="num" w:pos="720"/>
        </w:tabs>
        <w:ind w:left="720" w:hanging="360"/>
      </w:pPr>
      <w:rPr>
        <w:rFonts w:hint="default"/>
        <w:color w:val="000000"/>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EA01D2"/>
    <w:multiLevelType w:val="hybridMultilevel"/>
    <w:tmpl w:val="93082A3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E26470C"/>
    <w:multiLevelType w:val="hybridMultilevel"/>
    <w:tmpl w:val="26FA9E08"/>
    <w:lvl w:ilvl="0" w:tplc="36DAD502">
      <w:start w:val="23"/>
      <w:numFmt w:val="decimal"/>
      <w:lvlText w:val="%1."/>
      <w:lvlJc w:val="left"/>
      <w:pPr>
        <w:tabs>
          <w:tab w:val="num" w:pos="930"/>
        </w:tabs>
        <w:ind w:left="930" w:hanging="63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4">
    <w:nsid w:val="218112AA"/>
    <w:multiLevelType w:val="multilevel"/>
    <w:tmpl w:val="5B207470"/>
    <w:lvl w:ilvl="0">
      <w:start w:val="2"/>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b/>
        <w:color w:val="00000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47267C1"/>
    <w:multiLevelType w:val="hybridMultilevel"/>
    <w:tmpl w:val="A23C4DD8"/>
    <w:lvl w:ilvl="0" w:tplc="5AC486CC">
      <w:start w:val="4"/>
      <w:numFmt w:val="decimal"/>
      <w:lvlText w:val="%1)"/>
      <w:lvlJc w:val="left"/>
      <w:pPr>
        <w:tabs>
          <w:tab w:val="num" w:pos="1845"/>
        </w:tabs>
        <w:ind w:left="1845" w:hanging="360"/>
      </w:pPr>
      <w:rPr>
        <w:rFonts w:hint="default"/>
        <w:u w:val="single"/>
      </w:rPr>
    </w:lvl>
    <w:lvl w:ilvl="1" w:tplc="04190019" w:tentative="1">
      <w:start w:val="1"/>
      <w:numFmt w:val="lowerLetter"/>
      <w:lvlText w:val="%2."/>
      <w:lvlJc w:val="left"/>
      <w:pPr>
        <w:tabs>
          <w:tab w:val="num" w:pos="2565"/>
        </w:tabs>
        <w:ind w:left="2565" w:hanging="360"/>
      </w:p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16">
    <w:nsid w:val="26DE4B04"/>
    <w:multiLevelType w:val="hybridMultilevel"/>
    <w:tmpl w:val="567406A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7B61E12"/>
    <w:multiLevelType w:val="hybridMultilevel"/>
    <w:tmpl w:val="A21EDBA4"/>
    <w:lvl w:ilvl="0" w:tplc="635AE1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B756B98"/>
    <w:multiLevelType w:val="hybridMultilevel"/>
    <w:tmpl w:val="EE9C5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0206569"/>
    <w:multiLevelType w:val="multilevel"/>
    <w:tmpl w:val="FE06D564"/>
    <w:lvl w:ilvl="0">
      <w:start w:val="1"/>
      <w:numFmt w:val="decimal"/>
      <w:lvlText w:val="%1."/>
      <w:lvlJc w:val="left"/>
      <w:pPr>
        <w:tabs>
          <w:tab w:val="num" w:pos="1695"/>
        </w:tabs>
        <w:ind w:left="1695" w:hanging="360"/>
      </w:pPr>
      <w:rPr>
        <w:rFonts w:hint="default"/>
        <w:i w:val="0"/>
      </w:rPr>
    </w:lvl>
    <w:lvl w:ilvl="1">
      <w:start w:val="1"/>
      <w:numFmt w:val="decimal"/>
      <w:isLgl/>
      <w:lvlText w:val="%1.%2."/>
      <w:lvlJc w:val="left"/>
      <w:pPr>
        <w:tabs>
          <w:tab w:val="num" w:pos="2055"/>
        </w:tabs>
        <w:ind w:left="2055" w:hanging="720"/>
      </w:pPr>
      <w:rPr>
        <w:rFonts w:hint="default"/>
      </w:rPr>
    </w:lvl>
    <w:lvl w:ilvl="2">
      <w:start w:val="1"/>
      <w:numFmt w:val="decimal"/>
      <w:isLgl/>
      <w:lvlText w:val="%1.%2.%3."/>
      <w:lvlJc w:val="left"/>
      <w:pPr>
        <w:tabs>
          <w:tab w:val="num" w:pos="2055"/>
        </w:tabs>
        <w:ind w:left="2055" w:hanging="720"/>
      </w:pPr>
      <w:rPr>
        <w:rFonts w:hint="default"/>
      </w:rPr>
    </w:lvl>
    <w:lvl w:ilvl="3">
      <w:start w:val="1"/>
      <w:numFmt w:val="decimal"/>
      <w:isLgl/>
      <w:lvlText w:val="%1.%2.%3.%4."/>
      <w:lvlJc w:val="left"/>
      <w:pPr>
        <w:tabs>
          <w:tab w:val="num" w:pos="2415"/>
        </w:tabs>
        <w:ind w:left="2415" w:hanging="1080"/>
      </w:pPr>
      <w:rPr>
        <w:rFonts w:hint="default"/>
      </w:rPr>
    </w:lvl>
    <w:lvl w:ilvl="4">
      <w:start w:val="1"/>
      <w:numFmt w:val="decimal"/>
      <w:isLgl/>
      <w:lvlText w:val="%1.%2.%3.%4.%5."/>
      <w:lvlJc w:val="left"/>
      <w:pPr>
        <w:tabs>
          <w:tab w:val="num" w:pos="2415"/>
        </w:tabs>
        <w:ind w:left="2415" w:hanging="1080"/>
      </w:pPr>
      <w:rPr>
        <w:rFonts w:hint="default"/>
      </w:rPr>
    </w:lvl>
    <w:lvl w:ilvl="5">
      <w:start w:val="1"/>
      <w:numFmt w:val="decimal"/>
      <w:isLgl/>
      <w:lvlText w:val="%1.%2.%3.%4.%5.%6."/>
      <w:lvlJc w:val="left"/>
      <w:pPr>
        <w:tabs>
          <w:tab w:val="num" w:pos="2775"/>
        </w:tabs>
        <w:ind w:left="2775" w:hanging="1440"/>
      </w:pPr>
      <w:rPr>
        <w:rFonts w:hint="default"/>
      </w:rPr>
    </w:lvl>
    <w:lvl w:ilvl="6">
      <w:start w:val="1"/>
      <w:numFmt w:val="decimal"/>
      <w:isLgl/>
      <w:lvlText w:val="%1.%2.%3.%4.%5.%6.%7."/>
      <w:lvlJc w:val="left"/>
      <w:pPr>
        <w:tabs>
          <w:tab w:val="num" w:pos="3135"/>
        </w:tabs>
        <w:ind w:left="3135" w:hanging="1800"/>
      </w:pPr>
      <w:rPr>
        <w:rFonts w:hint="default"/>
      </w:rPr>
    </w:lvl>
    <w:lvl w:ilvl="7">
      <w:start w:val="1"/>
      <w:numFmt w:val="decimal"/>
      <w:isLgl/>
      <w:lvlText w:val="%1.%2.%3.%4.%5.%6.%7.%8."/>
      <w:lvlJc w:val="left"/>
      <w:pPr>
        <w:tabs>
          <w:tab w:val="num" w:pos="3135"/>
        </w:tabs>
        <w:ind w:left="3135" w:hanging="1800"/>
      </w:pPr>
      <w:rPr>
        <w:rFonts w:hint="default"/>
      </w:rPr>
    </w:lvl>
    <w:lvl w:ilvl="8">
      <w:start w:val="1"/>
      <w:numFmt w:val="decimal"/>
      <w:isLgl/>
      <w:lvlText w:val="%1.%2.%3.%4.%5.%6.%7.%8.%9."/>
      <w:lvlJc w:val="left"/>
      <w:pPr>
        <w:tabs>
          <w:tab w:val="num" w:pos="3495"/>
        </w:tabs>
        <w:ind w:left="3495" w:hanging="2160"/>
      </w:pPr>
      <w:rPr>
        <w:rFonts w:hint="default"/>
      </w:rPr>
    </w:lvl>
  </w:abstractNum>
  <w:abstractNum w:abstractNumId="20">
    <w:nsid w:val="30A449B5"/>
    <w:multiLevelType w:val="hybridMultilevel"/>
    <w:tmpl w:val="2EFCF196"/>
    <w:lvl w:ilvl="0" w:tplc="5B346B84">
      <w:start w:val="23"/>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34110BD"/>
    <w:multiLevelType w:val="hybridMultilevel"/>
    <w:tmpl w:val="3C5E5054"/>
    <w:lvl w:ilvl="0" w:tplc="635AE1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47B2292"/>
    <w:multiLevelType w:val="hybridMultilevel"/>
    <w:tmpl w:val="FD8448C8"/>
    <w:lvl w:ilvl="0" w:tplc="318E687C">
      <w:start w:val="3"/>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nsid w:val="34A6767A"/>
    <w:multiLevelType w:val="hybridMultilevel"/>
    <w:tmpl w:val="DEA61BDE"/>
    <w:lvl w:ilvl="0" w:tplc="076AB608">
      <w:start w:val="4"/>
      <w:numFmt w:val="bullet"/>
      <w:lvlText w:val="-"/>
      <w:lvlJc w:val="left"/>
      <w:pPr>
        <w:tabs>
          <w:tab w:val="num" w:pos="510"/>
        </w:tabs>
        <w:ind w:left="510" w:hanging="360"/>
      </w:pPr>
      <w:rPr>
        <w:rFonts w:ascii="Times New Roman" w:eastAsia="Times New Roman" w:hAnsi="Times New Roman" w:cs="Times New Roman" w:hint="default"/>
        <w:i w:val="0"/>
      </w:rPr>
    </w:lvl>
    <w:lvl w:ilvl="1" w:tplc="04190003" w:tentative="1">
      <w:start w:val="1"/>
      <w:numFmt w:val="bullet"/>
      <w:lvlText w:val="o"/>
      <w:lvlJc w:val="left"/>
      <w:pPr>
        <w:tabs>
          <w:tab w:val="num" w:pos="1230"/>
        </w:tabs>
        <w:ind w:left="1230" w:hanging="360"/>
      </w:pPr>
      <w:rPr>
        <w:rFonts w:ascii="Courier New" w:hAnsi="Courier New" w:hint="default"/>
      </w:rPr>
    </w:lvl>
    <w:lvl w:ilvl="2" w:tplc="04190005" w:tentative="1">
      <w:start w:val="1"/>
      <w:numFmt w:val="bullet"/>
      <w:lvlText w:val=""/>
      <w:lvlJc w:val="left"/>
      <w:pPr>
        <w:tabs>
          <w:tab w:val="num" w:pos="1950"/>
        </w:tabs>
        <w:ind w:left="1950" w:hanging="360"/>
      </w:pPr>
      <w:rPr>
        <w:rFonts w:ascii="Wingdings" w:hAnsi="Wingdings" w:hint="default"/>
      </w:rPr>
    </w:lvl>
    <w:lvl w:ilvl="3" w:tplc="04190001" w:tentative="1">
      <w:start w:val="1"/>
      <w:numFmt w:val="bullet"/>
      <w:lvlText w:val=""/>
      <w:lvlJc w:val="left"/>
      <w:pPr>
        <w:tabs>
          <w:tab w:val="num" w:pos="2670"/>
        </w:tabs>
        <w:ind w:left="2670" w:hanging="360"/>
      </w:pPr>
      <w:rPr>
        <w:rFonts w:ascii="Symbol" w:hAnsi="Symbol" w:hint="default"/>
      </w:rPr>
    </w:lvl>
    <w:lvl w:ilvl="4" w:tplc="04190003" w:tentative="1">
      <w:start w:val="1"/>
      <w:numFmt w:val="bullet"/>
      <w:lvlText w:val="o"/>
      <w:lvlJc w:val="left"/>
      <w:pPr>
        <w:tabs>
          <w:tab w:val="num" w:pos="3390"/>
        </w:tabs>
        <w:ind w:left="3390" w:hanging="360"/>
      </w:pPr>
      <w:rPr>
        <w:rFonts w:ascii="Courier New" w:hAnsi="Courier New" w:hint="default"/>
      </w:rPr>
    </w:lvl>
    <w:lvl w:ilvl="5" w:tplc="04190005" w:tentative="1">
      <w:start w:val="1"/>
      <w:numFmt w:val="bullet"/>
      <w:lvlText w:val=""/>
      <w:lvlJc w:val="left"/>
      <w:pPr>
        <w:tabs>
          <w:tab w:val="num" w:pos="4110"/>
        </w:tabs>
        <w:ind w:left="4110" w:hanging="360"/>
      </w:pPr>
      <w:rPr>
        <w:rFonts w:ascii="Wingdings" w:hAnsi="Wingdings" w:hint="default"/>
      </w:rPr>
    </w:lvl>
    <w:lvl w:ilvl="6" w:tplc="04190001" w:tentative="1">
      <w:start w:val="1"/>
      <w:numFmt w:val="bullet"/>
      <w:lvlText w:val=""/>
      <w:lvlJc w:val="left"/>
      <w:pPr>
        <w:tabs>
          <w:tab w:val="num" w:pos="4830"/>
        </w:tabs>
        <w:ind w:left="4830" w:hanging="360"/>
      </w:pPr>
      <w:rPr>
        <w:rFonts w:ascii="Symbol" w:hAnsi="Symbol" w:hint="default"/>
      </w:rPr>
    </w:lvl>
    <w:lvl w:ilvl="7" w:tplc="04190003" w:tentative="1">
      <w:start w:val="1"/>
      <w:numFmt w:val="bullet"/>
      <w:lvlText w:val="o"/>
      <w:lvlJc w:val="left"/>
      <w:pPr>
        <w:tabs>
          <w:tab w:val="num" w:pos="5550"/>
        </w:tabs>
        <w:ind w:left="5550" w:hanging="360"/>
      </w:pPr>
      <w:rPr>
        <w:rFonts w:ascii="Courier New" w:hAnsi="Courier New" w:hint="default"/>
      </w:rPr>
    </w:lvl>
    <w:lvl w:ilvl="8" w:tplc="04190005" w:tentative="1">
      <w:start w:val="1"/>
      <w:numFmt w:val="bullet"/>
      <w:lvlText w:val=""/>
      <w:lvlJc w:val="left"/>
      <w:pPr>
        <w:tabs>
          <w:tab w:val="num" w:pos="6270"/>
        </w:tabs>
        <w:ind w:left="6270" w:hanging="360"/>
      </w:pPr>
      <w:rPr>
        <w:rFonts w:ascii="Wingdings" w:hAnsi="Wingdings" w:hint="default"/>
      </w:rPr>
    </w:lvl>
  </w:abstractNum>
  <w:abstractNum w:abstractNumId="24">
    <w:nsid w:val="37E75522"/>
    <w:multiLevelType w:val="hybridMultilevel"/>
    <w:tmpl w:val="8A24F0D8"/>
    <w:lvl w:ilvl="0" w:tplc="0419000F">
      <w:start w:val="37"/>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86158B"/>
    <w:multiLevelType w:val="singleLevel"/>
    <w:tmpl w:val="41141B0E"/>
    <w:lvl w:ilvl="0">
      <w:start w:val="1"/>
      <w:numFmt w:val="decimal"/>
      <w:lvlText w:val="%1."/>
      <w:legacy w:legacy="1" w:legacySpace="0" w:legacyIndent="360"/>
      <w:lvlJc w:val="left"/>
      <w:rPr>
        <w:rFonts w:ascii="Times New Roman" w:hAnsi="Times New Roman" w:hint="default"/>
      </w:rPr>
    </w:lvl>
  </w:abstractNum>
  <w:abstractNum w:abstractNumId="26">
    <w:nsid w:val="3E574FAE"/>
    <w:multiLevelType w:val="hybridMultilevel"/>
    <w:tmpl w:val="0ADE39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5700DCC"/>
    <w:multiLevelType w:val="hybridMultilevel"/>
    <w:tmpl w:val="7ED04FAC"/>
    <w:lvl w:ilvl="0" w:tplc="C618FC4C">
      <w:start w:val="4"/>
      <w:numFmt w:val="decimal"/>
      <w:lvlText w:val="%1."/>
      <w:lvlJc w:val="left"/>
      <w:pPr>
        <w:tabs>
          <w:tab w:val="num" w:pos="1290"/>
        </w:tabs>
        <w:ind w:left="1290" w:hanging="360"/>
      </w:pPr>
      <w:rPr>
        <w:rFonts w:hint="default"/>
        <w:color w:val="00000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28">
    <w:nsid w:val="46877953"/>
    <w:multiLevelType w:val="hybridMultilevel"/>
    <w:tmpl w:val="F968C2FC"/>
    <w:lvl w:ilvl="0" w:tplc="1DC0B46A">
      <w:start w:val="5"/>
      <w:numFmt w:val="decimal"/>
      <w:lvlText w:val="%1)"/>
      <w:lvlJc w:val="left"/>
      <w:pPr>
        <w:tabs>
          <w:tab w:val="num" w:pos="1815"/>
        </w:tabs>
        <w:ind w:left="1815" w:hanging="375"/>
      </w:pPr>
      <w:rPr>
        <w:rFonts w:hint="default"/>
        <w:u w:val="single"/>
      </w:r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29">
    <w:nsid w:val="49CD0DA2"/>
    <w:multiLevelType w:val="hybridMultilevel"/>
    <w:tmpl w:val="D666B2CA"/>
    <w:lvl w:ilvl="0" w:tplc="71EE1098">
      <w:start w:val="1"/>
      <w:numFmt w:val="decimal"/>
      <w:lvlText w:val="%1)"/>
      <w:lvlJc w:val="left"/>
      <w:pPr>
        <w:tabs>
          <w:tab w:val="num" w:pos="1290"/>
        </w:tabs>
        <w:ind w:left="1290" w:hanging="360"/>
      </w:pPr>
      <w:rPr>
        <w:rFonts w:hint="default"/>
        <w:i w:val="0"/>
      </w:rPr>
    </w:lvl>
    <w:lvl w:ilvl="1" w:tplc="04190019" w:tentative="1">
      <w:start w:val="1"/>
      <w:numFmt w:val="lowerLetter"/>
      <w:lvlText w:val="%2."/>
      <w:lvlJc w:val="left"/>
      <w:pPr>
        <w:tabs>
          <w:tab w:val="num" w:pos="2010"/>
        </w:tabs>
        <w:ind w:left="2010" w:hanging="360"/>
      </w:pPr>
    </w:lvl>
    <w:lvl w:ilvl="2" w:tplc="0419001B" w:tentative="1">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30">
    <w:nsid w:val="52BD7119"/>
    <w:multiLevelType w:val="hybridMultilevel"/>
    <w:tmpl w:val="0480FFCA"/>
    <w:lvl w:ilvl="0" w:tplc="635AE11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3867183"/>
    <w:multiLevelType w:val="hybridMultilevel"/>
    <w:tmpl w:val="C30637E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86573F"/>
    <w:multiLevelType w:val="hybridMultilevel"/>
    <w:tmpl w:val="B13CC204"/>
    <w:lvl w:ilvl="0" w:tplc="8E60605C">
      <w:start w:val="5"/>
      <w:numFmt w:val="decimal"/>
      <w:lvlText w:val="%1)"/>
      <w:lvlJc w:val="left"/>
      <w:pPr>
        <w:tabs>
          <w:tab w:val="num" w:pos="1080"/>
        </w:tabs>
        <w:ind w:left="1080" w:hanging="360"/>
      </w:pPr>
      <w:rPr>
        <w:rFonts w:hint="default"/>
        <w:u w:val="none"/>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3">
    <w:nsid w:val="59A301D9"/>
    <w:multiLevelType w:val="hybridMultilevel"/>
    <w:tmpl w:val="BEEA992C"/>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5A38682C"/>
    <w:multiLevelType w:val="hybridMultilevel"/>
    <w:tmpl w:val="CC348AAE"/>
    <w:lvl w:ilvl="0" w:tplc="ACC8EE90">
      <w:start w:val="1"/>
      <w:numFmt w:val="decimal"/>
      <w:lvlText w:val="%1."/>
      <w:lvlJc w:val="left"/>
      <w:pPr>
        <w:tabs>
          <w:tab w:val="num" w:pos="720"/>
        </w:tabs>
        <w:ind w:left="720" w:hanging="360"/>
      </w:pPr>
      <w:rPr>
        <w:rFonts w:hint="default"/>
        <w:b/>
        <w:i/>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AE71C6E"/>
    <w:multiLevelType w:val="hybridMultilevel"/>
    <w:tmpl w:val="64D252A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5B3B3A48"/>
    <w:multiLevelType w:val="hybridMultilevel"/>
    <w:tmpl w:val="CF602874"/>
    <w:lvl w:ilvl="0" w:tplc="C6EE4210">
      <w:start w:val="1"/>
      <w:numFmt w:val="decimal"/>
      <w:lvlText w:val="%1."/>
      <w:lvlJc w:val="left"/>
      <w:pPr>
        <w:tabs>
          <w:tab w:val="num" w:pos="780"/>
        </w:tabs>
        <w:ind w:left="780" w:hanging="42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632B21AE"/>
    <w:multiLevelType w:val="hybridMultilevel"/>
    <w:tmpl w:val="4EDE088E"/>
    <w:lvl w:ilvl="0" w:tplc="A2EEF1C2">
      <w:start w:val="1"/>
      <w:numFmt w:val="decimal"/>
      <w:lvlText w:val="%1."/>
      <w:lvlJc w:val="left"/>
      <w:pPr>
        <w:tabs>
          <w:tab w:val="num" w:pos="660"/>
        </w:tabs>
        <w:ind w:left="660" w:hanging="360"/>
      </w:pPr>
      <w:rPr>
        <w:rFonts w:hint="default"/>
        <w:b w:val="0"/>
        <w:i w:val="0"/>
        <w:color w:val="auto"/>
        <w:u w:val="none"/>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8">
    <w:nsid w:val="63770F6F"/>
    <w:multiLevelType w:val="hybridMultilevel"/>
    <w:tmpl w:val="E746213C"/>
    <w:lvl w:ilvl="0" w:tplc="1F9AE21C">
      <w:start w:val="23"/>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4486EA3"/>
    <w:multiLevelType w:val="hybridMultilevel"/>
    <w:tmpl w:val="24C26A36"/>
    <w:lvl w:ilvl="0" w:tplc="E6BC77AA">
      <w:start w:val="4"/>
      <w:numFmt w:val="decimal"/>
      <w:lvlText w:val="%1."/>
      <w:lvlJc w:val="left"/>
      <w:pPr>
        <w:tabs>
          <w:tab w:val="num" w:pos="1755"/>
        </w:tabs>
        <w:ind w:left="1755" w:hanging="480"/>
      </w:pPr>
      <w:rPr>
        <w:rFonts w:hint="default"/>
      </w:rPr>
    </w:lvl>
    <w:lvl w:ilvl="1" w:tplc="04190019" w:tentative="1">
      <w:start w:val="1"/>
      <w:numFmt w:val="lowerLetter"/>
      <w:lvlText w:val="%2."/>
      <w:lvlJc w:val="left"/>
      <w:pPr>
        <w:tabs>
          <w:tab w:val="num" w:pos="2355"/>
        </w:tabs>
        <w:ind w:left="2355" w:hanging="360"/>
      </w:pPr>
    </w:lvl>
    <w:lvl w:ilvl="2" w:tplc="0419001B" w:tentative="1">
      <w:start w:val="1"/>
      <w:numFmt w:val="lowerRoman"/>
      <w:lvlText w:val="%3."/>
      <w:lvlJc w:val="right"/>
      <w:pPr>
        <w:tabs>
          <w:tab w:val="num" w:pos="3075"/>
        </w:tabs>
        <w:ind w:left="3075" w:hanging="180"/>
      </w:pPr>
    </w:lvl>
    <w:lvl w:ilvl="3" w:tplc="0419000F" w:tentative="1">
      <w:start w:val="1"/>
      <w:numFmt w:val="decimal"/>
      <w:lvlText w:val="%4."/>
      <w:lvlJc w:val="left"/>
      <w:pPr>
        <w:tabs>
          <w:tab w:val="num" w:pos="3795"/>
        </w:tabs>
        <w:ind w:left="3795" w:hanging="360"/>
      </w:pPr>
    </w:lvl>
    <w:lvl w:ilvl="4" w:tplc="04190019" w:tentative="1">
      <w:start w:val="1"/>
      <w:numFmt w:val="lowerLetter"/>
      <w:lvlText w:val="%5."/>
      <w:lvlJc w:val="left"/>
      <w:pPr>
        <w:tabs>
          <w:tab w:val="num" w:pos="4515"/>
        </w:tabs>
        <w:ind w:left="4515" w:hanging="360"/>
      </w:pPr>
    </w:lvl>
    <w:lvl w:ilvl="5" w:tplc="0419001B" w:tentative="1">
      <w:start w:val="1"/>
      <w:numFmt w:val="lowerRoman"/>
      <w:lvlText w:val="%6."/>
      <w:lvlJc w:val="right"/>
      <w:pPr>
        <w:tabs>
          <w:tab w:val="num" w:pos="5235"/>
        </w:tabs>
        <w:ind w:left="5235" w:hanging="180"/>
      </w:pPr>
    </w:lvl>
    <w:lvl w:ilvl="6" w:tplc="0419000F" w:tentative="1">
      <w:start w:val="1"/>
      <w:numFmt w:val="decimal"/>
      <w:lvlText w:val="%7."/>
      <w:lvlJc w:val="left"/>
      <w:pPr>
        <w:tabs>
          <w:tab w:val="num" w:pos="5955"/>
        </w:tabs>
        <w:ind w:left="5955" w:hanging="360"/>
      </w:pPr>
    </w:lvl>
    <w:lvl w:ilvl="7" w:tplc="04190019" w:tentative="1">
      <w:start w:val="1"/>
      <w:numFmt w:val="lowerLetter"/>
      <w:lvlText w:val="%8."/>
      <w:lvlJc w:val="left"/>
      <w:pPr>
        <w:tabs>
          <w:tab w:val="num" w:pos="6675"/>
        </w:tabs>
        <w:ind w:left="6675" w:hanging="360"/>
      </w:pPr>
    </w:lvl>
    <w:lvl w:ilvl="8" w:tplc="0419001B" w:tentative="1">
      <w:start w:val="1"/>
      <w:numFmt w:val="lowerRoman"/>
      <w:lvlText w:val="%9."/>
      <w:lvlJc w:val="right"/>
      <w:pPr>
        <w:tabs>
          <w:tab w:val="num" w:pos="7395"/>
        </w:tabs>
        <w:ind w:left="7395" w:hanging="180"/>
      </w:pPr>
    </w:lvl>
  </w:abstractNum>
  <w:abstractNum w:abstractNumId="40">
    <w:nsid w:val="64BB2CD7"/>
    <w:multiLevelType w:val="multilevel"/>
    <w:tmpl w:val="D38AE01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1">
    <w:nsid w:val="64E73A43"/>
    <w:multiLevelType w:val="hybridMultilevel"/>
    <w:tmpl w:val="D288521A"/>
    <w:lvl w:ilvl="0" w:tplc="E6E20568">
      <w:start w:val="34"/>
      <w:numFmt w:val="decimal"/>
      <w:lvlText w:val="%1."/>
      <w:lvlJc w:val="left"/>
      <w:pPr>
        <w:tabs>
          <w:tab w:val="num" w:pos="990"/>
        </w:tabs>
        <w:ind w:left="990" w:hanging="63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7266EA3"/>
    <w:multiLevelType w:val="hybridMultilevel"/>
    <w:tmpl w:val="990286A6"/>
    <w:lvl w:ilvl="0" w:tplc="0B32F416">
      <w:start w:val="4"/>
      <w:numFmt w:val="decimal"/>
      <w:lvlText w:val="%1."/>
      <w:lvlJc w:val="left"/>
      <w:pPr>
        <w:tabs>
          <w:tab w:val="num" w:pos="435"/>
        </w:tabs>
        <w:ind w:left="435" w:hanging="360"/>
      </w:pPr>
      <w:rPr>
        <w:rFonts w:hint="default"/>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43">
    <w:nsid w:val="67475E9E"/>
    <w:multiLevelType w:val="hybridMultilevel"/>
    <w:tmpl w:val="F0881ADA"/>
    <w:lvl w:ilvl="0" w:tplc="31A601AE">
      <w:start w:val="3"/>
      <w:numFmt w:val="decimal"/>
      <w:lvlText w:val="%1)"/>
      <w:lvlJc w:val="left"/>
      <w:pPr>
        <w:tabs>
          <w:tab w:val="num" w:pos="1440"/>
        </w:tabs>
        <w:ind w:left="1440" w:hanging="360"/>
      </w:pPr>
      <w:rPr>
        <w:rFonts w:hint="default"/>
        <w:u w:val="single"/>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4">
    <w:nsid w:val="6A0B7821"/>
    <w:multiLevelType w:val="hybridMultilevel"/>
    <w:tmpl w:val="512C9C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AB867B3"/>
    <w:multiLevelType w:val="hybridMultilevel"/>
    <w:tmpl w:val="B05C372A"/>
    <w:lvl w:ilvl="0" w:tplc="04190011">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CB53680"/>
    <w:multiLevelType w:val="hybridMultilevel"/>
    <w:tmpl w:val="7B0638A4"/>
    <w:lvl w:ilvl="0" w:tplc="0419000F">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6D8A0808"/>
    <w:multiLevelType w:val="hybridMultilevel"/>
    <w:tmpl w:val="A6BE343A"/>
    <w:lvl w:ilvl="0" w:tplc="79F2A454">
      <w:start w:val="4"/>
      <w:numFmt w:val="decimal"/>
      <w:lvlText w:val="%1)"/>
      <w:lvlJc w:val="left"/>
      <w:pPr>
        <w:tabs>
          <w:tab w:val="num" w:pos="1860"/>
        </w:tabs>
        <w:ind w:left="1860" w:hanging="375"/>
      </w:pPr>
      <w:rPr>
        <w:rFonts w:hint="default"/>
        <w:u w:val="single"/>
      </w:rPr>
    </w:lvl>
    <w:lvl w:ilvl="1" w:tplc="04190019" w:tentative="1">
      <w:start w:val="1"/>
      <w:numFmt w:val="lowerLetter"/>
      <w:lvlText w:val="%2."/>
      <w:lvlJc w:val="left"/>
      <w:pPr>
        <w:tabs>
          <w:tab w:val="num" w:pos="2565"/>
        </w:tabs>
        <w:ind w:left="2565" w:hanging="360"/>
      </w:pPr>
    </w:lvl>
    <w:lvl w:ilvl="2" w:tplc="0419001B" w:tentative="1">
      <w:start w:val="1"/>
      <w:numFmt w:val="lowerRoman"/>
      <w:lvlText w:val="%3."/>
      <w:lvlJc w:val="right"/>
      <w:pPr>
        <w:tabs>
          <w:tab w:val="num" w:pos="3285"/>
        </w:tabs>
        <w:ind w:left="3285" w:hanging="180"/>
      </w:pPr>
    </w:lvl>
    <w:lvl w:ilvl="3" w:tplc="0419000F" w:tentative="1">
      <w:start w:val="1"/>
      <w:numFmt w:val="decimal"/>
      <w:lvlText w:val="%4."/>
      <w:lvlJc w:val="left"/>
      <w:pPr>
        <w:tabs>
          <w:tab w:val="num" w:pos="4005"/>
        </w:tabs>
        <w:ind w:left="4005" w:hanging="360"/>
      </w:pPr>
    </w:lvl>
    <w:lvl w:ilvl="4" w:tplc="04190019" w:tentative="1">
      <w:start w:val="1"/>
      <w:numFmt w:val="lowerLetter"/>
      <w:lvlText w:val="%5."/>
      <w:lvlJc w:val="left"/>
      <w:pPr>
        <w:tabs>
          <w:tab w:val="num" w:pos="4725"/>
        </w:tabs>
        <w:ind w:left="4725" w:hanging="360"/>
      </w:pPr>
    </w:lvl>
    <w:lvl w:ilvl="5" w:tplc="0419001B" w:tentative="1">
      <w:start w:val="1"/>
      <w:numFmt w:val="lowerRoman"/>
      <w:lvlText w:val="%6."/>
      <w:lvlJc w:val="right"/>
      <w:pPr>
        <w:tabs>
          <w:tab w:val="num" w:pos="5445"/>
        </w:tabs>
        <w:ind w:left="5445" w:hanging="180"/>
      </w:pPr>
    </w:lvl>
    <w:lvl w:ilvl="6" w:tplc="0419000F" w:tentative="1">
      <w:start w:val="1"/>
      <w:numFmt w:val="decimal"/>
      <w:lvlText w:val="%7."/>
      <w:lvlJc w:val="left"/>
      <w:pPr>
        <w:tabs>
          <w:tab w:val="num" w:pos="6165"/>
        </w:tabs>
        <w:ind w:left="6165" w:hanging="360"/>
      </w:pPr>
    </w:lvl>
    <w:lvl w:ilvl="7" w:tplc="04190019" w:tentative="1">
      <w:start w:val="1"/>
      <w:numFmt w:val="lowerLetter"/>
      <w:lvlText w:val="%8."/>
      <w:lvlJc w:val="left"/>
      <w:pPr>
        <w:tabs>
          <w:tab w:val="num" w:pos="6885"/>
        </w:tabs>
        <w:ind w:left="6885" w:hanging="360"/>
      </w:pPr>
    </w:lvl>
    <w:lvl w:ilvl="8" w:tplc="0419001B" w:tentative="1">
      <w:start w:val="1"/>
      <w:numFmt w:val="lowerRoman"/>
      <w:lvlText w:val="%9."/>
      <w:lvlJc w:val="right"/>
      <w:pPr>
        <w:tabs>
          <w:tab w:val="num" w:pos="7605"/>
        </w:tabs>
        <w:ind w:left="7605" w:hanging="180"/>
      </w:pPr>
    </w:lvl>
  </w:abstractNum>
  <w:abstractNum w:abstractNumId="48">
    <w:nsid w:val="7C1D379A"/>
    <w:multiLevelType w:val="hybridMultilevel"/>
    <w:tmpl w:val="11680D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6"/>
  </w:num>
  <w:num w:numId="2">
    <w:abstractNumId w:val="19"/>
  </w:num>
  <w:num w:numId="3">
    <w:abstractNumId w:val="26"/>
  </w:num>
  <w:num w:numId="4">
    <w:abstractNumId w:val="48"/>
  </w:num>
  <w:num w:numId="5">
    <w:abstractNumId w:val="38"/>
  </w:num>
  <w:num w:numId="6">
    <w:abstractNumId w:val="20"/>
  </w:num>
  <w:num w:numId="7">
    <w:abstractNumId w:val="13"/>
  </w:num>
  <w:num w:numId="8">
    <w:abstractNumId w:val="2"/>
  </w:num>
  <w:num w:numId="9">
    <w:abstractNumId w:val="41"/>
  </w:num>
  <w:num w:numId="10">
    <w:abstractNumId w:val="24"/>
  </w:num>
  <w:num w:numId="11">
    <w:abstractNumId w:val="7"/>
  </w:num>
  <w:num w:numId="12">
    <w:abstractNumId w:val="44"/>
  </w:num>
  <w:num w:numId="13">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6"/>
  </w:num>
  <w:num w:numId="18">
    <w:abstractNumId w:val="4"/>
  </w:num>
  <w:num w:numId="19">
    <w:abstractNumId w:val="40"/>
  </w:num>
  <w:num w:numId="20">
    <w:abstractNumId w:val="18"/>
  </w:num>
  <w:num w:numId="21">
    <w:abstractNumId w:val="12"/>
  </w:num>
  <w:num w:numId="22">
    <w:abstractNumId w:val="23"/>
  </w:num>
  <w:num w:numId="23">
    <w:abstractNumId w:val="21"/>
  </w:num>
  <w:num w:numId="24">
    <w:abstractNumId w:val="9"/>
  </w:num>
  <w:num w:numId="25">
    <w:abstractNumId w:val="17"/>
  </w:num>
  <w:num w:numId="26">
    <w:abstractNumId w:val="30"/>
  </w:num>
  <w:num w:numId="27">
    <w:abstractNumId w:val="31"/>
  </w:num>
  <w:num w:numId="28">
    <w:abstractNumId w:val="0"/>
  </w:num>
  <w:num w:numId="29">
    <w:abstractNumId w:val="34"/>
  </w:num>
  <w:num w:numId="30">
    <w:abstractNumId w:val="47"/>
  </w:num>
  <w:num w:numId="31">
    <w:abstractNumId w:val="3"/>
  </w:num>
  <w:num w:numId="32">
    <w:abstractNumId w:val="15"/>
  </w:num>
  <w:num w:numId="33">
    <w:abstractNumId w:val="29"/>
  </w:num>
  <w:num w:numId="34">
    <w:abstractNumId w:val="1"/>
  </w:num>
  <w:num w:numId="35">
    <w:abstractNumId w:val="8"/>
  </w:num>
  <w:num w:numId="36">
    <w:abstractNumId w:val="43"/>
  </w:num>
  <w:num w:numId="37">
    <w:abstractNumId w:val="22"/>
  </w:num>
  <w:num w:numId="38">
    <w:abstractNumId w:val="25"/>
  </w:num>
  <w:num w:numId="39">
    <w:abstractNumId w:val="11"/>
  </w:num>
  <w:num w:numId="40">
    <w:abstractNumId w:val="33"/>
  </w:num>
  <w:num w:numId="41">
    <w:abstractNumId w:val="46"/>
  </w:num>
  <w:num w:numId="42">
    <w:abstractNumId w:val="16"/>
  </w:num>
  <w:num w:numId="43">
    <w:abstractNumId w:val="27"/>
  </w:num>
  <w:num w:numId="44">
    <w:abstractNumId w:val="39"/>
  </w:num>
  <w:num w:numId="45">
    <w:abstractNumId w:val="32"/>
  </w:num>
  <w:num w:numId="46">
    <w:abstractNumId w:val="28"/>
  </w:num>
  <w:num w:numId="47">
    <w:abstractNumId w:val="42"/>
  </w:num>
  <w:num w:numId="48">
    <w:abstractNumId w:val="10"/>
  </w:num>
  <w:num w:numId="49">
    <w:abstractNumId w:val="14"/>
  </w:num>
  <w:num w:numId="50">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rsids>
    <w:rsidRoot w:val="00F42106"/>
    <w:rsid w:val="000F3303"/>
    <w:rsid w:val="005F7061"/>
    <w:rsid w:val="00835E90"/>
    <w:rsid w:val="00F421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210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42106"/>
    <w:pPr>
      <w:keepNext/>
      <w:shd w:val="clear" w:color="auto" w:fill="FFFFFF"/>
      <w:autoSpaceDE w:val="0"/>
      <w:autoSpaceDN w:val="0"/>
      <w:adjustRightInd w:val="0"/>
      <w:spacing w:line="360" w:lineRule="auto"/>
      <w:jc w:val="both"/>
      <w:outlineLvl w:val="0"/>
    </w:pPr>
    <w:rPr>
      <w:b/>
      <w:color w:val="000000"/>
      <w:sz w:val="28"/>
      <w:szCs w:val="28"/>
    </w:rPr>
  </w:style>
  <w:style w:type="paragraph" w:styleId="2">
    <w:name w:val="heading 2"/>
    <w:basedOn w:val="a"/>
    <w:next w:val="a"/>
    <w:link w:val="20"/>
    <w:qFormat/>
    <w:rsid w:val="00F42106"/>
    <w:pPr>
      <w:keepNext/>
      <w:shd w:val="clear" w:color="auto" w:fill="FFFFFF"/>
      <w:autoSpaceDE w:val="0"/>
      <w:autoSpaceDN w:val="0"/>
      <w:adjustRightInd w:val="0"/>
      <w:spacing w:line="360" w:lineRule="auto"/>
      <w:jc w:val="center"/>
      <w:outlineLvl w:val="1"/>
    </w:pPr>
    <w:rPr>
      <w:b/>
      <w:bCs/>
      <w:color w:val="000000"/>
      <w:sz w:val="28"/>
      <w:szCs w:val="28"/>
    </w:rPr>
  </w:style>
  <w:style w:type="paragraph" w:styleId="3">
    <w:name w:val="heading 3"/>
    <w:basedOn w:val="a"/>
    <w:next w:val="a"/>
    <w:link w:val="30"/>
    <w:qFormat/>
    <w:rsid w:val="00F42106"/>
    <w:pPr>
      <w:keepNext/>
      <w:autoSpaceDE w:val="0"/>
      <w:autoSpaceDN w:val="0"/>
      <w:adjustRightInd w:val="0"/>
      <w:spacing w:line="360" w:lineRule="auto"/>
      <w:jc w:val="center"/>
      <w:outlineLvl w:val="2"/>
    </w:pPr>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42106"/>
    <w:rPr>
      <w:rFonts w:ascii="Times New Roman" w:eastAsia="Times New Roman" w:hAnsi="Times New Roman" w:cs="Times New Roman"/>
      <w:b/>
      <w:color w:val="000000"/>
      <w:sz w:val="28"/>
      <w:szCs w:val="28"/>
      <w:shd w:val="clear" w:color="auto" w:fill="FFFFFF"/>
      <w:lang w:eastAsia="ru-RU"/>
    </w:rPr>
  </w:style>
  <w:style w:type="character" w:customStyle="1" w:styleId="20">
    <w:name w:val="Заголовок 2 Знак"/>
    <w:basedOn w:val="a0"/>
    <w:link w:val="2"/>
    <w:rsid w:val="00F42106"/>
    <w:rPr>
      <w:rFonts w:ascii="Times New Roman" w:eastAsia="Times New Roman" w:hAnsi="Times New Roman" w:cs="Times New Roman"/>
      <w:b/>
      <w:bCs/>
      <w:color w:val="000000"/>
      <w:sz w:val="28"/>
      <w:szCs w:val="28"/>
      <w:shd w:val="clear" w:color="auto" w:fill="FFFFFF"/>
      <w:lang w:eastAsia="ru-RU"/>
    </w:rPr>
  </w:style>
  <w:style w:type="character" w:customStyle="1" w:styleId="30">
    <w:name w:val="Заголовок 3 Знак"/>
    <w:basedOn w:val="a0"/>
    <w:link w:val="3"/>
    <w:rsid w:val="00F42106"/>
    <w:rPr>
      <w:rFonts w:ascii="Times New Roman" w:eastAsia="Times New Roman" w:hAnsi="Times New Roman" w:cs="Times New Roman"/>
      <w:color w:val="000000"/>
      <w:sz w:val="28"/>
      <w:szCs w:val="28"/>
      <w:lang w:eastAsia="ru-RU"/>
    </w:rPr>
  </w:style>
  <w:style w:type="paragraph" w:styleId="a3">
    <w:name w:val="header"/>
    <w:basedOn w:val="a"/>
    <w:link w:val="a4"/>
    <w:rsid w:val="00F42106"/>
    <w:pPr>
      <w:tabs>
        <w:tab w:val="center" w:pos="4677"/>
        <w:tab w:val="right" w:pos="9355"/>
      </w:tabs>
    </w:pPr>
  </w:style>
  <w:style w:type="character" w:customStyle="1" w:styleId="a4">
    <w:name w:val="Верхний колонтитул Знак"/>
    <w:basedOn w:val="a0"/>
    <w:link w:val="a3"/>
    <w:rsid w:val="00F42106"/>
    <w:rPr>
      <w:rFonts w:ascii="Times New Roman" w:eastAsia="Times New Roman" w:hAnsi="Times New Roman" w:cs="Times New Roman"/>
      <w:sz w:val="24"/>
      <w:szCs w:val="24"/>
      <w:lang w:eastAsia="ru-RU"/>
    </w:rPr>
  </w:style>
  <w:style w:type="paragraph" w:styleId="a5">
    <w:name w:val="footer"/>
    <w:basedOn w:val="a"/>
    <w:link w:val="a6"/>
    <w:rsid w:val="00F42106"/>
    <w:pPr>
      <w:tabs>
        <w:tab w:val="center" w:pos="4677"/>
        <w:tab w:val="right" w:pos="9355"/>
      </w:tabs>
    </w:pPr>
  </w:style>
  <w:style w:type="character" w:customStyle="1" w:styleId="a6">
    <w:name w:val="Нижний колонтитул Знак"/>
    <w:basedOn w:val="a0"/>
    <w:link w:val="a5"/>
    <w:rsid w:val="00F42106"/>
    <w:rPr>
      <w:rFonts w:ascii="Times New Roman" w:eastAsia="Times New Roman" w:hAnsi="Times New Roman" w:cs="Times New Roman"/>
      <w:sz w:val="24"/>
      <w:szCs w:val="24"/>
      <w:lang w:eastAsia="ru-RU"/>
    </w:rPr>
  </w:style>
  <w:style w:type="paragraph" w:styleId="a7">
    <w:name w:val="Body Text"/>
    <w:basedOn w:val="a"/>
    <w:link w:val="a8"/>
    <w:rsid w:val="00F42106"/>
    <w:pPr>
      <w:shd w:val="clear" w:color="auto" w:fill="FFFFFF"/>
      <w:autoSpaceDE w:val="0"/>
      <w:autoSpaceDN w:val="0"/>
      <w:adjustRightInd w:val="0"/>
      <w:spacing w:line="360" w:lineRule="auto"/>
      <w:jc w:val="both"/>
    </w:pPr>
    <w:rPr>
      <w:color w:val="000000"/>
      <w:sz w:val="28"/>
      <w:szCs w:val="28"/>
    </w:rPr>
  </w:style>
  <w:style w:type="character" w:customStyle="1" w:styleId="a8">
    <w:name w:val="Основной текст Знак"/>
    <w:basedOn w:val="a0"/>
    <w:link w:val="a7"/>
    <w:rsid w:val="00F42106"/>
    <w:rPr>
      <w:rFonts w:ascii="Times New Roman" w:eastAsia="Times New Roman" w:hAnsi="Times New Roman" w:cs="Times New Roman"/>
      <w:color w:val="000000"/>
      <w:sz w:val="28"/>
      <w:szCs w:val="28"/>
      <w:shd w:val="clear" w:color="auto" w:fill="FFFFFF"/>
      <w:lang w:eastAsia="ru-RU"/>
    </w:rPr>
  </w:style>
  <w:style w:type="paragraph" w:styleId="21">
    <w:name w:val="Body Text 2"/>
    <w:basedOn w:val="a"/>
    <w:link w:val="22"/>
    <w:rsid w:val="00F42106"/>
    <w:pPr>
      <w:spacing w:line="360" w:lineRule="auto"/>
      <w:jc w:val="both"/>
    </w:pPr>
    <w:rPr>
      <w:sz w:val="28"/>
    </w:rPr>
  </w:style>
  <w:style w:type="character" w:customStyle="1" w:styleId="22">
    <w:name w:val="Основной текст 2 Знак"/>
    <w:basedOn w:val="a0"/>
    <w:link w:val="21"/>
    <w:rsid w:val="00F42106"/>
    <w:rPr>
      <w:rFonts w:ascii="Times New Roman" w:eastAsia="Times New Roman" w:hAnsi="Times New Roman" w:cs="Times New Roman"/>
      <w:sz w:val="28"/>
      <w:szCs w:val="24"/>
      <w:lang w:eastAsia="ru-RU"/>
    </w:rPr>
  </w:style>
  <w:style w:type="table" w:styleId="a9">
    <w:name w:val="Table Grid"/>
    <w:basedOn w:val="a1"/>
    <w:rsid w:val="00F421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F42106"/>
    <w:rPr>
      <w:rFonts w:ascii="Tahoma" w:hAnsi="Tahoma" w:cs="Tahoma"/>
      <w:sz w:val="16"/>
      <w:szCs w:val="16"/>
    </w:rPr>
  </w:style>
  <w:style w:type="character" w:customStyle="1" w:styleId="ab">
    <w:name w:val="Текст выноски Знак"/>
    <w:basedOn w:val="a0"/>
    <w:link w:val="aa"/>
    <w:uiPriority w:val="99"/>
    <w:semiHidden/>
    <w:rsid w:val="00F42106"/>
    <w:rPr>
      <w:rFonts w:ascii="Tahoma" w:eastAsia="Times New Roman" w:hAnsi="Tahoma" w:cs="Tahoma"/>
      <w:sz w:val="16"/>
      <w:szCs w:val="16"/>
      <w:lang w:eastAsia="ru-RU"/>
    </w:rPr>
  </w:style>
  <w:style w:type="paragraph" w:styleId="ac">
    <w:name w:val="List Paragraph"/>
    <w:basedOn w:val="a"/>
    <w:uiPriority w:val="34"/>
    <w:qFormat/>
    <w:rsid w:val="00F42106"/>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chart" Target="charts/chart7.xm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5" Type="http://schemas.openxmlformats.org/officeDocument/2006/relationships/chart" Target="charts/chart1.xml"/><Relationship Id="rId15" Type="http://schemas.openxmlformats.org/officeDocument/2006/relationships/image" Target="media/image10.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1" u="none" strike="noStrike" baseline="0">
                <a:solidFill>
                  <a:srgbClr val="000000"/>
                </a:solidFill>
                <a:latin typeface="Arial Cyr"/>
                <a:ea typeface="Arial Cyr"/>
                <a:cs typeface="Arial Cyr"/>
              </a:defRPr>
            </a:pPr>
            <a:r>
              <a:rPr lang="ru-RU"/>
              <a:t>Исследование состояния письма</a:t>
            </a:r>
          </a:p>
        </c:rich>
      </c:tx>
      <c:layout>
        <c:manualLayout>
          <c:xMode val="edge"/>
          <c:yMode val="edge"/>
          <c:x val="0.27892234548335981"/>
          <c:y val="2.0304568527918797E-2"/>
        </c:manualLayout>
      </c:layout>
      <c:spPr>
        <a:noFill/>
        <a:ln w="25400">
          <a:noFill/>
        </a:ln>
      </c:spPr>
    </c:title>
    <c:view3D>
      <c:hPercent val="61"/>
      <c:depthPercent val="100"/>
      <c:rAngAx val="1"/>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6941362916006362"/>
          <c:y val="0.12944162436548223"/>
          <c:w val="0.6402535657686208"/>
          <c:h val="0.69543147208121847"/>
        </c:manualLayout>
      </c:layout>
      <c:bar3DChart>
        <c:barDir val="col"/>
        <c:grouping val="standard"/>
        <c:ser>
          <c:idx val="0"/>
          <c:order val="0"/>
          <c:tx>
            <c:strRef>
              <c:f>Sheet1!$A$2</c:f>
              <c:strCache>
                <c:ptCount val="1"/>
                <c:pt idx="0">
                  <c:v>ЭГ</c:v>
                </c:pt>
              </c:strCache>
            </c:strRef>
          </c:tx>
          <c:spPr>
            <a:solidFill>
              <a:srgbClr val="00FF00"/>
            </a:solidFill>
            <a:ln w="12700">
              <a:solidFill>
                <a:srgbClr val="000000"/>
              </a:solidFill>
              <a:prstDash val="solid"/>
            </a:ln>
          </c:spPr>
          <c:cat>
            <c:numRef>
              <c:f>Sheet1!$B$1:$E$1</c:f>
              <c:numCache>
                <c:formatCode>General</c:formatCode>
                <c:ptCount val="4"/>
                <c:pt idx="0">
                  <c:v>3</c:v>
                </c:pt>
                <c:pt idx="1">
                  <c:v>2</c:v>
                </c:pt>
                <c:pt idx="2">
                  <c:v>1</c:v>
                </c:pt>
              </c:numCache>
            </c:numRef>
          </c:cat>
          <c:val>
            <c:numRef>
              <c:f>Sheet1!$B$2:$E$2</c:f>
              <c:numCache>
                <c:formatCode>General</c:formatCode>
                <c:ptCount val="4"/>
                <c:pt idx="0">
                  <c:v>18.3</c:v>
                </c:pt>
                <c:pt idx="1">
                  <c:v>23.3</c:v>
                </c:pt>
                <c:pt idx="2">
                  <c:v>58.4</c:v>
                </c:pt>
              </c:numCache>
            </c:numRef>
          </c:val>
        </c:ser>
        <c:gapDepth val="0"/>
        <c:shape val="box"/>
        <c:axId val="86315392"/>
        <c:axId val="86317312"/>
        <c:axId val="84770304"/>
      </c:bar3DChart>
      <c:catAx>
        <c:axId val="86315392"/>
        <c:scaling>
          <c:orientation val="minMax"/>
        </c:scaling>
        <c:axPos val="b"/>
        <c:title>
          <c:tx>
            <c:rich>
              <a:bodyPr/>
              <a:lstStyle/>
              <a:p>
                <a:pPr>
                  <a:defRPr sz="1025" b="1" i="1" u="none" strike="noStrike" baseline="0">
                    <a:solidFill>
                      <a:srgbClr val="000000"/>
                    </a:solidFill>
                    <a:latin typeface="Arial Cyr"/>
                    <a:ea typeface="Arial Cyr"/>
                    <a:cs typeface="Arial Cyr"/>
                  </a:defRPr>
                </a:pPr>
                <a:r>
                  <a:rPr lang="ru-RU"/>
                  <a:t>Баллы</a:t>
                </a:r>
              </a:p>
            </c:rich>
          </c:tx>
          <c:layout>
            <c:manualLayout>
              <c:xMode val="edge"/>
              <c:yMode val="edge"/>
              <c:x val="0.7464342313787643"/>
              <c:y val="0.69289340101522867"/>
            </c:manualLayout>
          </c:layout>
          <c:spPr>
            <a:noFill/>
            <a:ln w="25400">
              <a:noFill/>
            </a:ln>
          </c:spPr>
        </c:title>
        <c:numFmt formatCode="General" sourceLinked="1"/>
        <c:tickLblPos val="low"/>
        <c:spPr>
          <a:ln w="3175">
            <a:solidFill>
              <a:srgbClr val="000000"/>
            </a:solidFill>
            <a:prstDash val="solid"/>
          </a:ln>
        </c:spPr>
        <c:txPr>
          <a:bodyPr rot="0" vert="horz"/>
          <a:lstStyle/>
          <a:p>
            <a:pPr>
              <a:defRPr sz="1675" b="1" i="0" u="none" strike="noStrike" baseline="0">
                <a:solidFill>
                  <a:srgbClr val="000000"/>
                </a:solidFill>
                <a:latin typeface="Arial Cyr"/>
                <a:ea typeface="Arial Cyr"/>
                <a:cs typeface="Arial Cyr"/>
              </a:defRPr>
            </a:pPr>
            <a:endParaRPr lang="ru-RU"/>
          </a:p>
        </c:txPr>
        <c:crossAx val="86317312"/>
        <c:crosses val="autoZero"/>
        <c:auto val="1"/>
        <c:lblAlgn val="ctr"/>
        <c:lblOffset val="100"/>
        <c:tickLblSkip val="1"/>
        <c:tickMarkSkip val="1"/>
      </c:catAx>
      <c:valAx>
        <c:axId val="86317312"/>
        <c:scaling>
          <c:orientation val="minMax"/>
        </c:scaling>
        <c:axPos val="l"/>
        <c:majorGridlines>
          <c:spPr>
            <a:ln w="3175">
              <a:solidFill>
                <a:srgbClr val="000000"/>
              </a:solidFill>
              <a:prstDash val="solid"/>
            </a:ln>
          </c:spPr>
        </c:majorGridlines>
        <c:title>
          <c:tx>
            <c:rich>
              <a:bodyPr rot="0" vert="horz"/>
              <a:lstStyle/>
              <a:p>
                <a:pPr algn="ctr">
                  <a:defRPr sz="1025" b="1" i="1" u="none" strike="noStrike" baseline="0">
                    <a:solidFill>
                      <a:srgbClr val="000000"/>
                    </a:solidFill>
                    <a:latin typeface="Arial Cyr"/>
                    <a:ea typeface="Arial Cyr"/>
                    <a:cs typeface="Arial Cyr"/>
                  </a:defRPr>
                </a:pPr>
                <a:r>
                  <a:rPr lang="ru-RU"/>
                  <a:t>Число учащихся в %</a:t>
                </a:r>
              </a:p>
            </c:rich>
          </c:tx>
          <c:layout>
            <c:manualLayout>
              <c:xMode val="edge"/>
              <c:yMode val="edge"/>
              <c:x val="2.2187004754358169E-2"/>
              <c:y val="0.4568527918781729"/>
            </c:manualLayout>
          </c:layout>
          <c:spPr>
            <a:noFill/>
            <a:ln w="25400">
              <a:noFill/>
            </a:ln>
          </c:spPr>
        </c:title>
        <c:numFmt formatCode="General" sourceLinked="1"/>
        <c:tickLblPos val="nextTo"/>
        <c:spPr>
          <a:ln w="3175">
            <a:solidFill>
              <a:srgbClr val="000000"/>
            </a:solidFill>
            <a:prstDash val="solid"/>
          </a:ln>
        </c:spPr>
        <c:txPr>
          <a:bodyPr rot="0" vert="horz"/>
          <a:lstStyle/>
          <a:p>
            <a:pPr>
              <a:defRPr sz="1675" b="1" i="0" u="none" strike="noStrike" baseline="0">
                <a:solidFill>
                  <a:srgbClr val="000000"/>
                </a:solidFill>
                <a:latin typeface="Arial Cyr"/>
                <a:ea typeface="Arial Cyr"/>
                <a:cs typeface="Arial Cyr"/>
              </a:defRPr>
            </a:pPr>
            <a:endParaRPr lang="ru-RU"/>
          </a:p>
        </c:txPr>
        <c:crossAx val="86315392"/>
        <c:crosses val="autoZero"/>
        <c:crossBetween val="between"/>
      </c:valAx>
      <c:serAx>
        <c:axId val="84770304"/>
        <c:scaling>
          <c:orientation val="minMax"/>
        </c:scaling>
        <c:delete val="1"/>
        <c:axPos val="b"/>
        <c:tickLblPos val="none"/>
        <c:crossAx val="86317312"/>
        <c:crosses val="autoZero"/>
      </c:serAx>
      <c:spPr>
        <a:noFill/>
        <a:ln w="25400">
          <a:noFill/>
        </a:ln>
      </c:spPr>
    </c:plotArea>
    <c:plotVisOnly val="1"/>
    <c:dispBlanksAs val="gap"/>
  </c:chart>
  <c:spPr>
    <a:noFill/>
    <a:ln>
      <a:noFill/>
    </a:ln>
  </c:spPr>
  <c:txPr>
    <a:bodyPr/>
    <a:lstStyle/>
    <a:p>
      <a:pPr>
        <a:defRPr sz="1725" b="1" i="0" u="none" strike="noStrike" baseline="0">
          <a:solidFill>
            <a:srgbClr val="000000"/>
          </a:solidFill>
          <a:latin typeface="Arial Cyr"/>
          <a:ea typeface="Arial Cyr"/>
          <a:cs typeface="Arial Cyr"/>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149" b="1" i="1" u="none" strike="noStrike" baseline="0">
                <a:solidFill>
                  <a:srgbClr val="000000"/>
                </a:solidFill>
                <a:latin typeface="Arial Cyr"/>
                <a:ea typeface="Arial Cyr"/>
                <a:cs typeface="Arial Cyr"/>
              </a:defRPr>
            </a:pPr>
            <a:r>
              <a:rPr lang="ru-RU"/>
              <a:t>Исследование звукослоговой структуры слова</a:t>
            </a:r>
          </a:p>
        </c:rich>
      </c:tx>
      <c:layout>
        <c:manualLayout>
          <c:xMode val="edge"/>
          <c:yMode val="edge"/>
          <c:x val="0.18524871355060049"/>
          <c:y val="1.9184652278177471E-2"/>
        </c:manualLayout>
      </c:layout>
      <c:spPr>
        <a:noFill/>
        <a:ln w="25380">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728987993138935"/>
          <c:y val="0.11990407673860923"/>
          <c:w val="0.68439108061749621"/>
          <c:h val="0.59472422062350183"/>
        </c:manualLayout>
      </c:layout>
      <c:bar3DChart>
        <c:barDir val="col"/>
        <c:grouping val="standard"/>
        <c:ser>
          <c:idx val="0"/>
          <c:order val="0"/>
          <c:tx>
            <c:strRef>
              <c:f>Sheet1!$A$2</c:f>
              <c:strCache>
                <c:ptCount val="1"/>
                <c:pt idx="0">
                  <c:v>ЭГ</c:v>
                </c:pt>
              </c:strCache>
            </c:strRef>
          </c:tx>
          <c:spPr>
            <a:solidFill>
              <a:srgbClr val="00FF00"/>
            </a:solidFill>
            <a:ln w="12690">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42.8</c:v>
                </c:pt>
                <c:pt idx="1">
                  <c:v>28.6</c:v>
                </c:pt>
                <c:pt idx="2">
                  <c:v>14.3</c:v>
                </c:pt>
                <c:pt idx="3">
                  <c:v>14.4</c:v>
                </c:pt>
              </c:numCache>
            </c:numRef>
          </c:val>
        </c:ser>
        <c:ser>
          <c:idx val="1"/>
          <c:order val="1"/>
          <c:tx>
            <c:strRef>
              <c:f>Sheet1!$A$3</c:f>
              <c:strCache>
                <c:ptCount val="1"/>
                <c:pt idx="0">
                  <c:v>КГ</c:v>
                </c:pt>
              </c:strCache>
            </c:strRef>
          </c:tx>
          <c:spPr>
            <a:solidFill>
              <a:srgbClr val="FF99CC"/>
            </a:solidFill>
            <a:ln w="12690">
              <a:solidFill>
                <a:srgbClr val="000000"/>
              </a:solidFill>
              <a:prstDash val="solid"/>
            </a:ln>
          </c:spPr>
          <c:dPt>
            <c:idx val="0"/>
            <c:spPr>
              <a:solidFill>
                <a:srgbClr val="FF00FF"/>
              </a:solidFill>
              <a:ln w="12690">
                <a:solidFill>
                  <a:srgbClr val="000000"/>
                </a:solidFill>
                <a:prstDash val="solid"/>
              </a:ln>
            </c:spPr>
          </c:dPt>
          <c:dPt>
            <c:idx val="1"/>
            <c:spPr>
              <a:solidFill>
                <a:srgbClr val="FF00FF"/>
              </a:solidFill>
              <a:ln w="12690">
                <a:solidFill>
                  <a:srgbClr val="000000"/>
                </a:solidFill>
                <a:prstDash val="solid"/>
              </a:ln>
            </c:spPr>
          </c:dPt>
          <c:dPt>
            <c:idx val="2"/>
            <c:spPr>
              <a:solidFill>
                <a:srgbClr val="FF00FF"/>
              </a:solidFill>
              <a:ln w="12690">
                <a:solidFill>
                  <a:srgbClr val="000000"/>
                </a:solidFill>
                <a:prstDash val="solid"/>
              </a:ln>
            </c:spPr>
          </c:dPt>
          <c:dPt>
            <c:idx val="3"/>
            <c:spPr>
              <a:solidFill>
                <a:srgbClr val="FF00FF"/>
              </a:solidFill>
              <a:ln w="12690">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28.6</c:v>
                </c:pt>
                <c:pt idx="1">
                  <c:v>57.1</c:v>
                </c:pt>
                <c:pt idx="2">
                  <c:v>14.3</c:v>
                </c:pt>
                <c:pt idx="3">
                  <c:v>0</c:v>
                </c:pt>
              </c:numCache>
            </c:numRef>
          </c:val>
        </c:ser>
        <c:shape val="box"/>
        <c:axId val="96623616"/>
        <c:axId val="96629888"/>
        <c:axId val="96512192"/>
      </c:bar3DChart>
      <c:catAx>
        <c:axId val="96623616"/>
        <c:scaling>
          <c:orientation val="minMax"/>
        </c:scaling>
        <c:axPos val="b"/>
        <c:title>
          <c:tx>
            <c:rich>
              <a:bodyPr/>
              <a:lstStyle/>
              <a:p>
                <a:pPr>
                  <a:defRPr sz="1049" b="1" i="1" u="none" strike="noStrike" baseline="0">
                    <a:solidFill>
                      <a:srgbClr val="000000"/>
                    </a:solidFill>
                    <a:latin typeface="Arial Cyr"/>
                    <a:ea typeface="Arial Cyr"/>
                    <a:cs typeface="Arial Cyr"/>
                  </a:defRPr>
                </a:pPr>
                <a:r>
                  <a:rPr lang="ru-RU"/>
                  <a:t>Баллы</a:t>
                </a:r>
              </a:p>
            </c:rich>
          </c:tx>
          <c:layout>
            <c:manualLayout>
              <c:xMode val="edge"/>
              <c:yMode val="edge"/>
              <c:x val="0.83533447684391082"/>
              <c:y val="0.74820143884892132"/>
            </c:manualLayout>
          </c:layout>
          <c:spPr>
            <a:noFill/>
            <a:ln w="25380">
              <a:noFill/>
            </a:ln>
          </c:spPr>
        </c:title>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96629888"/>
        <c:crosses val="autoZero"/>
        <c:auto val="1"/>
        <c:lblAlgn val="ctr"/>
        <c:lblOffset val="100"/>
        <c:tickLblSkip val="1"/>
        <c:tickMarkSkip val="1"/>
        <c:noMultiLvlLbl val="1"/>
      </c:catAx>
      <c:valAx>
        <c:axId val="96629888"/>
        <c:scaling>
          <c:orientation val="minMax"/>
        </c:scaling>
        <c:axPos val="l"/>
        <c:majorGridlines>
          <c:spPr>
            <a:ln w="3172">
              <a:solidFill>
                <a:srgbClr val="000000"/>
              </a:solidFill>
              <a:prstDash val="solid"/>
            </a:ln>
          </c:spPr>
        </c:majorGridlines>
        <c:title>
          <c:tx>
            <c:rich>
              <a:bodyPr rot="0" vert="horz"/>
              <a:lstStyle/>
              <a:p>
                <a:pPr algn="ctr">
                  <a:defRPr sz="1049"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1149228130360211"/>
              <c:y val="0.35731414868105532"/>
            </c:manualLayout>
          </c:layout>
          <c:spPr>
            <a:noFill/>
            <a:ln w="25380">
              <a:noFill/>
            </a:ln>
          </c:spPr>
        </c:title>
        <c:numFmt formatCode="General" sourceLinked="1"/>
        <c:tickLblPos val="nextTo"/>
        <c:spPr>
          <a:ln w="3172">
            <a:solidFill>
              <a:srgbClr val="000000"/>
            </a:solidFill>
            <a:prstDash val="solid"/>
          </a:ln>
        </c:spPr>
        <c:txPr>
          <a:bodyPr rot="0" vert="horz"/>
          <a:lstStyle/>
          <a:p>
            <a:pPr>
              <a:defRPr sz="1149" b="0" i="0" u="none" strike="noStrike" baseline="0">
                <a:solidFill>
                  <a:srgbClr val="000000"/>
                </a:solidFill>
                <a:latin typeface="Arial Cyr"/>
                <a:ea typeface="Arial Cyr"/>
                <a:cs typeface="Arial Cyr"/>
              </a:defRPr>
            </a:pPr>
            <a:endParaRPr lang="ru-RU"/>
          </a:p>
        </c:txPr>
        <c:crossAx val="96623616"/>
        <c:crosses val="autoZero"/>
        <c:crossBetween val="between"/>
      </c:valAx>
      <c:serAx>
        <c:axId val="96512192"/>
        <c:scaling>
          <c:orientation val="minMax"/>
        </c:scaling>
        <c:axPos val="b"/>
        <c:numFmt formatCode="General" sourceLinked="1"/>
        <c:tickLblPos val="low"/>
        <c:spPr>
          <a:ln w="3172">
            <a:solidFill>
              <a:srgbClr val="000000"/>
            </a:solidFill>
            <a:prstDash val="solid"/>
          </a:ln>
        </c:spPr>
        <c:txPr>
          <a:bodyPr rot="0" vert="horz"/>
          <a:lstStyle/>
          <a:p>
            <a:pPr>
              <a:defRPr sz="1149" b="0" i="0" u="none" strike="noStrike" baseline="0">
                <a:solidFill>
                  <a:srgbClr val="000000"/>
                </a:solidFill>
                <a:latin typeface="Arial Cyr"/>
                <a:ea typeface="Arial Cyr"/>
                <a:cs typeface="Arial Cyr"/>
              </a:defRPr>
            </a:pPr>
            <a:endParaRPr lang="ru-RU"/>
          </a:p>
        </c:txPr>
        <c:crossAx val="96629888"/>
        <c:crosses val="autoZero"/>
        <c:tickLblSkip val="1"/>
        <c:tickMarkSkip val="1"/>
      </c:serAx>
      <c:spPr>
        <a:noFill/>
        <a:ln w="25380">
          <a:noFill/>
        </a:ln>
      </c:spPr>
    </c:plotArea>
    <c:legend>
      <c:legendPos val="r"/>
      <c:layout>
        <c:manualLayout>
          <c:xMode val="edge"/>
          <c:yMode val="edge"/>
          <c:x val="0.36535162950257288"/>
          <c:y val="0.86810551558753046"/>
          <c:w val="0.44082332761578047"/>
          <c:h val="5.9952038369304572E-2"/>
        </c:manualLayout>
      </c:layout>
      <c:spPr>
        <a:solidFill>
          <a:srgbClr val="CCFFCC"/>
        </a:solidFill>
        <a:ln w="3172">
          <a:solidFill>
            <a:srgbClr val="000000"/>
          </a:solidFill>
          <a:prstDash val="solid"/>
        </a:ln>
      </c:spPr>
      <c:txPr>
        <a:bodyPr/>
        <a:lstStyle/>
        <a:p>
          <a:pPr>
            <a:defRPr sz="10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4" b="1" i="0" u="none" strike="noStrike" baseline="0">
          <a:solidFill>
            <a:srgbClr val="000000"/>
          </a:solidFill>
          <a:latin typeface="Arial Cyr"/>
          <a:ea typeface="Arial Cyr"/>
          <a:cs typeface="Arial Cyr"/>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099" b="1" i="1" u="none" strike="noStrike" baseline="0">
                <a:solidFill>
                  <a:srgbClr val="000000"/>
                </a:solidFill>
                <a:latin typeface="Arial Cyr"/>
                <a:ea typeface="Arial Cyr"/>
                <a:cs typeface="Arial Cyr"/>
              </a:defRPr>
            </a:pPr>
            <a:r>
              <a:rPr lang="ru-RU"/>
              <a:t>Исследование кинестетического праксиса</a:t>
            </a:r>
          </a:p>
        </c:rich>
      </c:tx>
      <c:layout>
        <c:manualLayout>
          <c:xMode val="edge"/>
          <c:yMode val="edge"/>
          <c:x val="0.21783876500857632"/>
          <c:y val="1.9178082191780823E-2"/>
        </c:manualLayout>
      </c:layout>
      <c:spPr>
        <a:noFill/>
        <a:ln w="25377">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214408233276181"/>
          <c:y val="0.13424657534246587"/>
          <c:w val="0.69982847341338017"/>
          <c:h val="0.67671232876712328"/>
        </c:manualLayout>
      </c:layout>
      <c:bar3DChart>
        <c:barDir val="col"/>
        <c:grouping val="standard"/>
        <c:ser>
          <c:idx val="0"/>
          <c:order val="0"/>
          <c:tx>
            <c:strRef>
              <c:f>Sheet1!$A$2</c:f>
              <c:strCache>
                <c:ptCount val="1"/>
                <c:pt idx="0">
                  <c:v>ЭГ</c:v>
                </c:pt>
              </c:strCache>
            </c:strRef>
          </c:tx>
          <c:spPr>
            <a:solidFill>
              <a:srgbClr val="00FF00"/>
            </a:solidFill>
            <a:ln w="12689">
              <a:solidFill>
                <a:srgbClr val="000000"/>
              </a:solidFill>
              <a:prstDash val="solid"/>
            </a:ln>
          </c:spPr>
          <c:cat>
            <c:strRef>
              <c:f>Sheet1!$B$1:$E$1</c:f>
              <c:strCache>
                <c:ptCount val="3"/>
                <c:pt idx="0">
                  <c:v>(1 балл) Низкий уровень</c:v>
                </c:pt>
                <c:pt idx="1">
                  <c:v>(2 балла) Средний уровень</c:v>
                </c:pt>
                <c:pt idx="2">
                  <c:v>(3 балла) Высокий уровень</c:v>
                </c:pt>
              </c:strCache>
            </c:strRef>
          </c:cat>
          <c:val>
            <c:numRef>
              <c:f>Sheet1!$B$2:$E$2</c:f>
              <c:numCache>
                <c:formatCode>General</c:formatCode>
                <c:ptCount val="4"/>
                <c:pt idx="0">
                  <c:v>28.6</c:v>
                </c:pt>
                <c:pt idx="1">
                  <c:v>42.9</c:v>
                </c:pt>
                <c:pt idx="2">
                  <c:v>28.6</c:v>
                </c:pt>
              </c:numCache>
            </c:numRef>
          </c:val>
        </c:ser>
        <c:ser>
          <c:idx val="1"/>
          <c:order val="1"/>
          <c:tx>
            <c:strRef>
              <c:f>Sheet1!$A$3</c:f>
              <c:strCache>
                <c:ptCount val="1"/>
                <c:pt idx="0">
                  <c:v>КГ</c:v>
                </c:pt>
              </c:strCache>
            </c:strRef>
          </c:tx>
          <c:spPr>
            <a:solidFill>
              <a:srgbClr val="FF99CC"/>
            </a:solidFill>
            <a:ln w="12689">
              <a:solidFill>
                <a:srgbClr val="000000"/>
              </a:solidFill>
              <a:prstDash val="solid"/>
            </a:ln>
          </c:spPr>
          <c:dPt>
            <c:idx val="0"/>
            <c:spPr>
              <a:solidFill>
                <a:srgbClr val="FF00FF"/>
              </a:solidFill>
              <a:ln w="12689">
                <a:solidFill>
                  <a:srgbClr val="000000"/>
                </a:solidFill>
                <a:prstDash val="solid"/>
              </a:ln>
            </c:spPr>
          </c:dPt>
          <c:dPt>
            <c:idx val="1"/>
            <c:spPr>
              <a:solidFill>
                <a:srgbClr val="FF00FF"/>
              </a:solidFill>
              <a:ln w="12689">
                <a:solidFill>
                  <a:srgbClr val="000000"/>
                </a:solidFill>
                <a:prstDash val="solid"/>
              </a:ln>
            </c:spPr>
          </c:dPt>
          <c:dPt>
            <c:idx val="2"/>
            <c:spPr>
              <a:solidFill>
                <a:srgbClr val="FF00FF"/>
              </a:solidFill>
              <a:ln w="12689">
                <a:solidFill>
                  <a:srgbClr val="000000"/>
                </a:solidFill>
                <a:prstDash val="solid"/>
              </a:ln>
            </c:spPr>
          </c:dPt>
          <c:dPt>
            <c:idx val="3"/>
            <c:spPr>
              <a:solidFill>
                <a:srgbClr val="FF00FF"/>
              </a:solidFill>
              <a:ln w="12689">
                <a:solidFill>
                  <a:srgbClr val="000000"/>
                </a:solidFill>
                <a:prstDash val="solid"/>
              </a:ln>
            </c:spPr>
          </c:dPt>
          <c:cat>
            <c:strRef>
              <c:f>Sheet1!$B$1:$E$1</c:f>
              <c:strCache>
                <c:ptCount val="3"/>
                <c:pt idx="0">
                  <c:v>(1 балл) Низкий уровень</c:v>
                </c:pt>
                <c:pt idx="1">
                  <c:v>(2 балла) Средний уровень</c:v>
                </c:pt>
                <c:pt idx="2">
                  <c:v>(3 балла) Высокий уровень</c:v>
                </c:pt>
              </c:strCache>
            </c:strRef>
          </c:cat>
          <c:val>
            <c:numRef>
              <c:f>Sheet1!$B$3:$E$3</c:f>
              <c:numCache>
                <c:formatCode>General</c:formatCode>
                <c:ptCount val="4"/>
                <c:pt idx="0">
                  <c:v>28.6</c:v>
                </c:pt>
                <c:pt idx="1">
                  <c:v>57.2</c:v>
                </c:pt>
                <c:pt idx="2">
                  <c:v>14.2</c:v>
                </c:pt>
              </c:numCache>
            </c:numRef>
          </c:val>
        </c:ser>
        <c:shape val="box"/>
        <c:axId val="103662720"/>
        <c:axId val="103664640"/>
        <c:axId val="96625088"/>
      </c:bar3DChart>
      <c:catAx>
        <c:axId val="103662720"/>
        <c:scaling>
          <c:orientation val="minMax"/>
        </c:scaling>
        <c:axPos val="b"/>
        <c:title>
          <c:tx>
            <c:rich>
              <a:bodyPr/>
              <a:lstStyle/>
              <a:p>
                <a:pPr>
                  <a:defRPr sz="799" b="1" i="1" u="none" strike="noStrike" baseline="0">
                    <a:solidFill>
                      <a:srgbClr val="000000"/>
                    </a:solidFill>
                    <a:latin typeface="Arial Cyr"/>
                    <a:ea typeface="Arial Cyr"/>
                    <a:cs typeface="Arial Cyr"/>
                  </a:defRPr>
                </a:pPr>
                <a:r>
                  <a:rPr lang="ru-RU"/>
                  <a:t>Баллы</a:t>
                </a:r>
              </a:p>
            </c:rich>
          </c:tx>
          <c:layout>
            <c:manualLayout>
              <c:xMode val="edge"/>
              <c:yMode val="edge"/>
              <c:x val="0.8301886792452835"/>
              <c:y val="0.80273972602739763"/>
            </c:manualLayout>
          </c:layout>
          <c:spPr>
            <a:noFill/>
            <a:ln w="25377">
              <a:noFill/>
            </a:ln>
          </c:spPr>
        </c:title>
        <c:numFmt formatCode="General" sourceLinked="1"/>
        <c:tickLblPos val="low"/>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03664640"/>
        <c:crosses val="autoZero"/>
        <c:auto val="1"/>
        <c:lblAlgn val="ctr"/>
        <c:lblOffset val="100"/>
        <c:tickLblSkip val="1"/>
        <c:tickMarkSkip val="1"/>
        <c:noMultiLvlLbl val="1"/>
      </c:catAx>
      <c:valAx>
        <c:axId val="103664640"/>
        <c:scaling>
          <c:orientation val="minMax"/>
        </c:scaling>
        <c:axPos val="l"/>
        <c:majorGridlines>
          <c:spPr>
            <a:ln w="3172">
              <a:solidFill>
                <a:srgbClr val="000000"/>
              </a:solidFill>
              <a:prstDash val="solid"/>
            </a:ln>
          </c:spPr>
        </c:majorGridlines>
        <c:title>
          <c:tx>
            <c:rich>
              <a:bodyPr rot="0" vert="horz"/>
              <a:lstStyle/>
              <a:p>
                <a:pPr algn="ctr">
                  <a:defRPr sz="799"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2006861063464837"/>
              <c:y val="0.43013698630136987"/>
            </c:manualLayout>
          </c:layout>
          <c:spPr>
            <a:noFill/>
            <a:ln w="25377">
              <a:noFill/>
            </a:ln>
          </c:spPr>
        </c:title>
        <c:numFmt formatCode="General" sourceLinked="1"/>
        <c:tickLblPos val="nextTo"/>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03662720"/>
        <c:crosses val="autoZero"/>
        <c:crossBetween val="between"/>
      </c:valAx>
      <c:serAx>
        <c:axId val="96625088"/>
        <c:scaling>
          <c:orientation val="minMax"/>
        </c:scaling>
        <c:axPos val="b"/>
        <c:numFmt formatCode="General" sourceLinked="1"/>
        <c:tickLblPos val="low"/>
        <c:spPr>
          <a:ln w="3172">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03664640"/>
        <c:crosses val="autoZero"/>
        <c:tickLblSkip val="1"/>
        <c:tickMarkSkip val="1"/>
      </c:serAx>
      <c:spPr>
        <a:noFill/>
        <a:ln w="25377">
          <a:noFill/>
        </a:ln>
      </c:spPr>
    </c:plotArea>
    <c:legend>
      <c:legendPos val="r"/>
      <c:layout>
        <c:manualLayout>
          <c:xMode val="edge"/>
          <c:yMode val="edge"/>
          <c:x val="0.38936535162950292"/>
          <c:y val="0.87123287671232852"/>
          <c:w val="0.35677530017152659"/>
          <c:h val="5.7534246575342472E-2"/>
        </c:manualLayout>
      </c:layout>
      <c:spPr>
        <a:solidFill>
          <a:srgbClr val="CCFFCC"/>
        </a:solidFill>
        <a:ln w="3172">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599"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099" b="1" i="1" u="none" strike="noStrike" baseline="0">
                <a:solidFill>
                  <a:srgbClr val="000000"/>
                </a:solidFill>
                <a:latin typeface="Arial Cyr"/>
                <a:ea typeface="Arial Cyr"/>
                <a:cs typeface="Arial Cyr"/>
              </a:defRPr>
            </a:pPr>
            <a:r>
              <a:rPr lang="ru-RU"/>
              <a:t>Исследование динамического праксиса</a:t>
            </a:r>
          </a:p>
        </c:rich>
      </c:tx>
      <c:layout>
        <c:manualLayout>
          <c:xMode val="edge"/>
          <c:yMode val="edge"/>
          <c:x val="0.24528301886792475"/>
          <c:y val="2.0997375328084013E-2"/>
        </c:manualLayout>
      </c:layout>
      <c:spPr>
        <a:noFill/>
        <a:ln w="25379">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4185248713550611"/>
          <c:y val="0.12598425196850388"/>
          <c:w val="0.70668953687821656"/>
          <c:h val="0.60367454068241511"/>
        </c:manualLayout>
      </c:layout>
      <c:bar3DChart>
        <c:barDir val="col"/>
        <c:grouping val="standard"/>
        <c:ser>
          <c:idx val="0"/>
          <c:order val="0"/>
          <c:tx>
            <c:strRef>
              <c:f>Sheet1!$A$2</c:f>
              <c:strCache>
                <c:ptCount val="1"/>
                <c:pt idx="0">
                  <c:v>ЭГ</c:v>
                </c:pt>
              </c:strCache>
            </c:strRef>
          </c:tx>
          <c:spPr>
            <a:solidFill>
              <a:srgbClr val="00FF00"/>
            </a:solidFill>
            <a:ln w="12689">
              <a:solidFill>
                <a:srgbClr val="000000"/>
              </a:solidFill>
              <a:prstDash val="solid"/>
            </a:ln>
          </c:spPr>
          <c:cat>
            <c:strRef>
              <c:f>Sheet1!$B$1:$E$1</c:f>
              <c:strCache>
                <c:ptCount val="3"/>
                <c:pt idx="0">
                  <c:v>(1 балл) Низкий уровень</c:v>
                </c:pt>
                <c:pt idx="1">
                  <c:v>(2 балла) Средний уровень</c:v>
                </c:pt>
                <c:pt idx="2">
                  <c:v>(3 балла) Высокий уровень</c:v>
                </c:pt>
              </c:strCache>
            </c:strRef>
          </c:cat>
          <c:val>
            <c:numRef>
              <c:f>Sheet1!$B$2:$E$2</c:f>
              <c:numCache>
                <c:formatCode>General</c:formatCode>
                <c:ptCount val="4"/>
                <c:pt idx="0">
                  <c:v>57.2</c:v>
                </c:pt>
                <c:pt idx="1">
                  <c:v>28.6</c:v>
                </c:pt>
                <c:pt idx="2">
                  <c:v>14.3</c:v>
                </c:pt>
              </c:numCache>
            </c:numRef>
          </c:val>
        </c:ser>
        <c:ser>
          <c:idx val="1"/>
          <c:order val="1"/>
          <c:tx>
            <c:strRef>
              <c:f>Sheet1!$A$3</c:f>
              <c:strCache>
                <c:ptCount val="1"/>
                <c:pt idx="0">
                  <c:v>КГ</c:v>
                </c:pt>
              </c:strCache>
            </c:strRef>
          </c:tx>
          <c:spPr>
            <a:solidFill>
              <a:srgbClr val="FF99CC"/>
            </a:solidFill>
            <a:ln w="12689">
              <a:solidFill>
                <a:srgbClr val="000000"/>
              </a:solidFill>
              <a:prstDash val="solid"/>
            </a:ln>
          </c:spPr>
          <c:dPt>
            <c:idx val="0"/>
            <c:spPr>
              <a:solidFill>
                <a:srgbClr val="FF00FF"/>
              </a:solidFill>
              <a:ln w="12689">
                <a:solidFill>
                  <a:srgbClr val="000000"/>
                </a:solidFill>
                <a:prstDash val="solid"/>
              </a:ln>
            </c:spPr>
          </c:dPt>
          <c:dPt>
            <c:idx val="1"/>
            <c:spPr>
              <a:solidFill>
                <a:srgbClr val="FF00FF"/>
              </a:solidFill>
              <a:ln w="12689">
                <a:solidFill>
                  <a:srgbClr val="000000"/>
                </a:solidFill>
                <a:prstDash val="solid"/>
              </a:ln>
            </c:spPr>
          </c:dPt>
          <c:dPt>
            <c:idx val="2"/>
            <c:spPr>
              <a:solidFill>
                <a:srgbClr val="FF00FF"/>
              </a:solidFill>
              <a:ln w="12689">
                <a:solidFill>
                  <a:srgbClr val="000000"/>
                </a:solidFill>
                <a:prstDash val="solid"/>
              </a:ln>
            </c:spPr>
          </c:dPt>
          <c:dPt>
            <c:idx val="3"/>
            <c:spPr>
              <a:solidFill>
                <a:srgbClr val="FF00FF"/>
              </a:solidFill>
              <a:ln w="12689">
                <a:solidFill>
                  <a:srgbClr val="000000"/>
                </a:solidFill>
                <a:prstDash val="solid"/>
              </a:ln>
            </c:spPr>
          </c:dPt>
          <c:cat>
            <c:strRef>
              <c:f>Sheet1!$B$1:$E$1</c:f>
              <c:strCache>
                <c:ptCount val="3"/>
                <c:pt idx="0">
                  <c:v>(1 балл) Низкий уровень</c:v>
                </c:pt>
                <c:pt idx="1">
                  <c:v>(2 балла) Средний уровень</c:v>
                </c:pt>
                <c:pt idx="2">
                  <c:v>(3 балла) Высокий уровень</c:v>
                </c:pt>
              </c:strCache>
            </c:strRef>
          </c:cat>
          <c:val>
            <c:numRef>
              <c:f>Sheet1!$B$3:$E$3</c:f>
              <c:numCache>
                <c:formatCode>General</c:formatCode>
                <c:ptCount val="4"/>
                <c:pt idx="0">
                  <c:v>71.400000000000006</c:v>
                </c:pt>
                <c:pt idx="1">
                  <c:v>28.6</c:v>
                </c:pt>
                <c:pt idx="2">
                  <c:v>0</c:v>
                </c:pt>
              </c:numCache>
            </c:numRef>
          </c:val>
        </c:ser>
        <c:shape val="box"/>
        <c:axId val="104909824"/>
        <c:axId val="104912000"/>
        <c:axId val="104882176"/>
      </c:bar3DChart>
      <c:catAx>
        <c:axId val="104909824"/>
        <c:scaling>
          <c:orientation val="minMax"/>
        </c:scaling>
        <c:axPos val="b"/>
        <c:title>
          <c:tx>
            <c:rich>
              <a:bodyPr/>
              <a:lstStyle/>
              <a:p>
                <a:pPr>
                  <a:defRPr sz="974" b="0" i="0" u="none" strike="noStrike" baseline="0">
                    <a:solidFill>
                      <a:srgbClr val="000000"/>
                    </a:solidFill>
                    <a:latin typeface="Arial Cyr"/>
                    <a:ea typeface="Arial Cyr"/>
                    <a:cs typeface="Arial Cyr"/>
                  </a:defRPr>
                </a:pPr>
                <a:r>
                  <a:rPr lang="ru-RU"/>
                  <a:t>Баллы</a:t>
                </a:r>
              </a:p>
            </c:rich>
          </c:tx>
          <c:layout>
            <c:manualLayout>
              <c:xMode val="edge"/>
              <c:yMode val="edge"/>
              <c:x val="0.84219554030874832"/>
              <c:y val="0.7952755905511818"/>
            </c:manualLayout>
          </c:layout>
          <c:spPr>
            <a:noFill/>
            <a:ln w="25379">
              <a:noFill/>
            </a:ln>
          </c:spPr>
        </c:title>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04912000"/>
        <c:crosses val="autoZero"/>
        <c:auto val="1"/>
        <c:lblAlgn val="ctr"/>
        <c:lblOffset val="100"/>
        <c:tickLblSkip val="1"/>
        <c:tickMarkSkip val="1"/>
        <c:noMultiLvlLbl val="1"/>
      </c:catAx>
      <c:valAx>
        <c:axId val="104912000"/>
        <c:scaling>
          <c:orientation val="minMax"/>
        </c:scaling>
        <c:axPos val="l"/>
        <c:majorGridlines>
          <c:spPr>
            <a:ln w="3172">
              <a:solidFill>
                <a:srgbClr val="000000"/>
              </a:solidFill>
              <a:prstDash val="solid"/>
            </a:ln>
          </c:spPr>
        </c:majorGridlines>
        <c:title>
          <c:tx>
            <c:rich>
              <a:bodyPr rot="0" vert="horz"/>
              <a:lstStyle/>
              <a:p>
                <a:pPr algn="ctr">
                  <a:defRPr sz="974"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3893653516295043"/>
              <c:y val="0.36745406824147003"/>
            </c:manualLayout>
          </c:layout>
          <c:spPr>
            <a:noFill/>
            <a:ln w="25379">
              <a:noFill/>
            </a:ln>
          </c:spPr>
        </c:title>
        <c:numFmt formatCode="General" sourceLinked="1"/>
        <c:tickLblPos val="nextTo"/>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04909824"/>
        <c:crosses val="autoZero"/>
        <c:crossBetween val="between"/>
      </c:valAx>
      <c:serAx>
        <c:axId val="104882176"/>
        <c:scaling>
          <c:orientation val="minMax"/>
        </c:scaling>
        <c:axPos val="b"/>
        <c:numFmt formatCode="General" sourceLinked="1"/>
        <c:tickLblPos val="low"/>
        <c:spPr>
          <a:ln w="3172">
            <a:solidFill>
              <a:srgbClr val="000000"/>
            </a:solidFill>
            <a:prstDash val="solid"/>
          </a:ln>
        </c:spPr>
        <c:txPr>
          <a:bodyPr rot="0" vert="horz"/>
          <a:lstStyle/>
          <a:p>
            <a:pPr>
              <a:defRPr sz="974" b="0" i="0" u="none" strike="noStrike" baseline="0">
                <a:solidFill>
                  <a:srgbClr val="000000"/>
                </a:solidFill>
                <a:latin typeface="Arial Cyr"/>
                <a:ea typeface="Arial Cyr"/>
                <a:cs typeface="Arial Cyr"/>
              </a:defRPr>
            </a:pPr>
            <a:endParaRPr lang="ru-RU"/>
          </a:p>
        </c:txPr>
        <c:crossAx val="104912000"/>
        <c:crosses val="autoZero"/>
        <c:tickLblSkip val="1"/>
        <c:tickMarkSkip val="1"/>
      </c:serAx>
      <c:spPr>
        <a:noFill/>
        <a:ln w="25379">
          <a:noFill/>
        </a:ln>
      </c:spPr>
    </c:plotArea>
    <c:legend>
      <c:legendPos val="r"/>
      <c:layout>
        <c:manualLayout>
          <c:xMode val="edge"/>
          <c:yMode val="edge"/>
          <c:x val="0.36535162950257288"/>
          <c:y val="0.85826771653543354"/>
          <c:w val="0.37221269296741039"/>
          <c:h val="6.2992125984251982E-2"/>
        </c:manualLayout>
      </c:layout>
      <c:spPr>
        <a:solidFill>
          <a:srgbClr val="CCFFCC"/>
        </a:solidFill>
        <a:ln w="3172">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4" b="1" i="0" u="none" strike="noStrike" baseline="0">
          <a:solidFill>
            <a:srgbClr val="000000"/>
          </a:solidFill>
          <a:latin typeface="Arial Cyr"/>
          <a:ea typeface="Arial Cyr"/>
          <a:cs typeface="Arial Cyr"/>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051" b="1" i="1" u="none" strike="noStrike" baseline="0">
                <a:solidFill>
                  <a:srgbClr val="000000"/>
                </a:solidFill>
                <a:latin typeface="Arial Cyr"/>
                <a:ea typeface="Arial Cyr"/>
                <a:cs typeface="Arial Cyr"/>
              </a:defRPr>
            </a:pPr>
            <a:r>
              <a:rPr lang="ru-RU"/>
              <a:t>Исследование пространственного праксиса</a:t>
            </a:r>
          </a:p>
        </c:rich>
      </c:tx>
      <c:layout>
        <c:manualLayout>
          <c:xMode val="edge"/>
          <c:yMode val="edge"/>
          <c:x val="0.21955403087478575"/>
          <c:y val="1.9093078758949885E-2"/>
        </c:manualLayout>
      </c:layout>
      <c:spPr>
        <a:noFill/>
        <a:ln w="25414">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4871355060034317"/>
          <c:y val="0.11933174224343686"/>
          <c:w val="0.70154373927958891"/>
          <c:h val="0.64916467780429643"/>
        </c:manualLayout>
      </c:layout>
      <c:bar3DChart>
        <c:barDir val="col"/>
        <c:grouping val="standard"/>
        <c:ser>
          <c:idx val="0"/>
          <c:order val="0"/>
          <c:tx>
            <c:strRef>
              <c:f>Sheet1!$A$2</c:f>
              <c:strCache>
                <c:ptCount val="1"/>
                <c:pt idx="0">
                  <c:v>ЭГ</c:v>
                </c:pt>
              </c:strCache>
            </c:strRef>
          </c:tx>
          <c:spPr>
            <a:solidFill>
              <a:srgbClr val="00FF00"/>
            </a:solidFill>
            <a:ln w="12707">
              <a:solidFill>
                <a:srgbClr val="000000"/>
              </a:solidFill>
              <a:prstDash val="solid"/>
            </a:ln>
          </c:spPr>
          <c:cat>
            <c:strRef>
              <c:f>Sheet1!$B$1:$E$1</c:f>
              <c:strCache>
                <c:ptCount val="3"/>
                <c:pt idx="0">
                  <c:v>(1 балл) Низкий уровень</c:v>
                </c:pt>
                <c:pt idx="1">
                  <c:v>(2 балла) Средний уровень</c:v>
                </c:pt>
                <c:pt idx="2">
                  <c:v>(3 балла) Высокий уровень</c:v>
                </c:pt>
              </c:strCache>
            </c:strRef>
          </c:cat>
          <c:val>
            <c:numRef>
              <c:f>Sheet1!$B$2:$E$2</c:f>
              <c:numCache>
                <c:formatCode>General</c:formatCode>
                <c:ptCount val="4"/>
                <c:pt idx="0">
                  <c:v>57.2</c:v>
                </c:pt>
                <c:pt idx="1">
                  <c:v>28.6</c:v>
                </c:pt>
                <c:pt idx="2">
                  <c:v>14.3</c:v>
                </c:pt>
              </c:numCache>
            </c:numRef>
          </c:val>
        </c:ser>
        <c:ser>
          <c:idx val="1"/>
          <c:order val="1"/>
          <c:tx>
            <c:strRef>
              <c:f>Sheet1!$A$3</c:f>
              <c:strCache>
                <c:ptCount val="1"/>
                <c:pt idx="0">
                  <c:v>КГ</c:v>
                </c:pt>
              </c:strCache>
            </c:strRef>
          </c:tx>
          <c:spPr>
            <a:solidFill>
              <a:srgbClr val="FF99CC"/>
            </a:solidFill>
            <a:ln w="12707">
              <a:solidFill>
                <a:srgbClr val="000000"/>
              </a:solidFill>
              <a:prstDash val="solid"/>
            </a:ln>
          </c:spPr>
          <c:dPt>
            <c:idx val="0"/>
            <c:spPr>
              <a:solidFill>
                <a:srgbClr val="FF00FF"/>
              </a:solidFill>
              <a:ln w="12707">
                <a:solidFill>
                  <a:srgbClr val="000000"/>
                </a:solidFill>
                <a:prstDash val="solid"/>
              </a:ln>
            </c:spPr>
          </c:dPt>
          <c:dPt>
            <c:idx val="1"/>
            <c:spPr>
              <a:solidFill>
                <a:srgbClr val="FF00FF"/>
              </a:solidFill>
              <a:ln w="12707">
                <a:solidFill>
                  <a:srgbClr val="000000"/>
                </a:solidFill>
                <a:prstDash val="solid"/>
              </a:ln>
            </c:spPr>
          </c:dPt>
          <c:dPt>
            <c:idx val="2"/>
            <c:spPr>
              <a:solidFill>
                <a:srgbClr val="FF00FF"/>
              </a:solidFill>
              <a:ln w="12707">
                <a:solidFill>
                  <a:srgbClr val="000000"/>
                </a:solidFill>
                <a:prstDash val="solid"/>
              </a:ln>
            </c:spPr>
          </c:dPt>
          <c:dPt>
            <c:idx val="3"/>
            <c:spPr>
              <a:solidFill>
                <a:srgbClr val="FF00FF"/>
              </a:solidFill>
              <a:ln w="12707">
                <a:solidFill>
                  <a:srgbClr val="000000"/>
                </a:solidFill>
                <a:prstDash val="solid"/>
              </a:ln>
            </c:spPr>
          </c:dPt>
          <c:cat>
            <c:strRef>
              <c:f>Sheet1!$B$1:$E$1</c:f>
              <c:strCache>
                <c:ptCount val="3"/>
                <c:pt idx="0">
                  <c:v>(1 балл) Низкий уровень</c:v>
                </c:pt>
                <c:pt idx="1">
                  <c:v>(2 балла) Средний уровень</c:v>
                </c:pt>
                <c:pt idx="2">
                  <c:v>(3 балла) Высокий уровень</c:v>
                </c:pt>
              </c:strCache>
            </c:strRef>
          </c:cat>
          <c:val>
            <c:numRef>
              <c:f>Sheet1!$B$3:$E$3</c:f>
              <c:numCache>
                <c:formatCode>General</c:formatCode>
                <c:ptCount val="4"/>
                <c:pt idx="0">
                  <c:v>42.9</c:v>
                </c:pt>
                <c:pt idx="1">
                  <c:v>42.9</c:v>
                </c:pt>
                <c:pt idx="2">
                  <c:v>14.3</c:v>
                </c:pt>
              </c:numCache>
            </c:numRef>
          </c:val>
        </c:ser>
        <c:shape val="box"/>
        <c:axId val="106210432"/>
        <c:axId val="106212352"/>
        <c:axId val="104883072"/>
      </c:bar3DChart>
      <c:catAx>
        <c:axId val="106210432"/>
        <c:scaling>
          <c:orientation val="minMax"/>
        </c:scaling>
        <c:axPos val="b"/>
        <c:title>
          <c:tx>
            <c:rich>
              <a:bodyPr/>
              <a:lstStyle/>
              <a:p>
                <a:pPr>
                  <a:defRPr sz="875" b="0" i="0" u="none" strike="noStrike" baseline="0">
                    <a:solidFill>
                      <a:srgbClr val="000000"/>
                    </a:solidFill>
                    <a:latin typeface="Arial Cyr"/>
                    <a:ea typeface="Arial Cyr"/>
                    <a:cs typeface="Arial Cyr"/>
                  </a:defRPr>
                </a:pPr>
                <a:r>
                  <a:rPr lang="ru-RU"/>
                  <a:t>Баллы</a:t>
                </a:r>
              </a:p>
            </c:rich>
          </c:tx>
          <c:layout>
            <c:manualLayout>
              <c:xMode val="edge"/>
              <c:yMode val="edge"/>
              <c:x val="0.90737564322470032"/>
              <c:y val="0.79713603818615753"/>
            </c:manualLayout>
          </c:layout>
          <c:spPr>
            <a:noFill/>
            <a:ln w="25414">
              <a:noFill/>
            </a:ln>
          </c:spPr>
        </c:title>
        <c:numFmt formatCode="General" sourceLinked="1"/>
        <c:tickLblPos val="low"/>
        <c:spPr>
          <a:ln w="3177">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06212352"/>
        <c:crosses val="autoZero"/>
        <c:auto val="1"/>
        <c:lblAlgn val="ctr"/>
        <c:lblOffset val="100"/>
        <c:tickLblSkip val="1"/>
        <c:tickMarkSkip val="1"/>
        <c:noMultiLvlLbl val="1"/>
      </c:catAx>
      <c:valAx>
        <c:axId val="106212352"/>
        <c:scaling>
          <c:orientation val="minMax"/>
        </c:scaling>
        <c:axPos val="l"/>
        <c:majorGridlines>
          <c:spPr>
            <a:ln w="3177">
              <a:solidFill>
                <a:srgbClr val="000000"/>
              </a:solidFill>
              <a:prstDash val="solid"/>
            </a:ln>
          </c:spPr>
        </c:majorGridlines>
        <c:title>
          <c:tx>
            <c:rich>
              <a:bodyPr rot="0" vert="horz"/>
              <a:lstStyle/>
              <a:p>
                <a:pPr algn="ctr">
                  <a:defRPr sz="875"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9.2624356775300259E-2"/>
              <c:y val="0.38663484486873506"/>
            </c:manualLayout>
          </c:layout>
          <c:spPr>
            <a:noFill/>
            <a:ln w="25414">
              <a:noFill/>
            </a:ln>
          </c:spPr>
        </c:title>
        <c:numFmt formatCode="General" sourceLinked="1"/>
        <c:tickLblPos val="nextTo"/>
        <c:spPr>
          <a:ln w="3177">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06210432"/>
        <c:crosses val="autoZero"/>
        <c:crossBetween val="between"/>
      </c:valAx>
      <c:serAx>
        <c:axId val="104883072"/>
        <c:scaling>
          <c:orientation val="minMax"/>
        </c:scaling>
        <c:axPos val="b"/>
        <c:numFmt formatCode="General" sourceLinked="1"/>
        <c:tickLblPos val="low"/>
        <c:spPr>
          <a:ln w="3177">
            <a:solidFill>
              <a:srgbClr val="000000"/>
            </a:solidFill>
            <a:prstDash val="solid"/>
          </a:ln>
        </c:spPr>
        <c:txPr>
          <a:bodyPr rot="0" vert="horz"/>
          <a:lstStyle/>
          <a:p>
            <a:pPr>
              <a:defRPr sz="875" b="0" i="0" u="none" strike="noStrike" baseline="0">
                <a:solidFill>
                  <a:srgbClr val="000000"/>
                </a:solidFill>
                <a:latin typeface="Arial Cyr"/>
                <a:ea typeface="Arial Cyr"/>
                <a:cs typeface="Arial Cyr"/>
              </a:defRPr>
            </a:pPr>
            <a:endParaRPr lang="ru-RU"/>
          </a:p>
        </c:txPr>
        <c:crossAx val="106212352"/>
        <c:crosses val="autoZero"/>
        <c:tickLblSkip val="1"/>
        <c:tickMarkSkip val="1"/>
      </c:serAx>
      <c:spPr>
        <a:noFill/>
        <a:ln w="25414">
          <a:noFill/>
        </a:ln>
      </c:spPr>
    </c:plotArea>
    <c:legend>
      <c:legendPos val="r"/>
      <c:layout>
        <c:manualLayout>
          <c:xMode val="edge"/>
          <c:yMode val="edge"/>
          <c:x val="0.31903945111492282"/>
          <c:y val="0.87112171837708896"/>
          <c:w val="0.40994854202401382"/>
          <c:h val="5.9665871121718422E-2"/>
        </c:manualLayout>
      </c:layout>
      <c:spPr>
        <a:solidFill>
          <a:srgbClr val="CCFFCC"/>
        </a:solidFill>
        <a:ln w="3177">
          <a:solidFill>
            <a:srgbClr val="000000"/>
          </a:solidFill>
          <a:prstDash val="solid"/>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6" b="1" i="0" u="none" strike="noStrike" baseline="0">
          <a:solidFill>
            <a:srgbClr val="000000"/>
          </a:solidFill>
          <a:latin typeface="Arial Cyr"/>
          <a:ea typeface="Arial Cyr"/>
          <a:cs typeface="Arial Cyr"/>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799" b="1" i="1" u="none" strike="noStrike" baseline="0">
                <a:solidFill>
                  <a:srgbClr val="000000"/>
                </a:solidFill>
                <a:latin typeface="Arial Cyr"/>
                <a:ea typeface="Arial Cyr"/>
                <a:cs typeface="Arial Cyr"/>
              </a:defRPr>
            </a:pPr>
            <a:r>
              <a:rPr lang="ru-RU"/>
              <a:t>Исследование слухо - моторной координации </a:t>
            </a:r>
          </a:p>
        </c:rich>
      </c:tx>
      <c:layout>
        <c:manualLayout>
          <c:xMode val="edge"/>
          <c:yMode val="edge"/>
          <c:x val="0.18604651162790709"/>
          <c:y val="2.0202020202020211E-2"/>
        </c:manualLayout>
      </c:layout>
      <c:spPr>
        <a:noFill/>
        <a:ln w="25372">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1860465116279082"/>
          <c:y val="0.11447811447811454"/>
          <c:w val="0.70465116279069773"/>
          <c:h val="0.6262626262626263"/>
        </c:manualLayout>
      </c:layout>
      <c:bar3DChart>
        <c:barDir val="col"/>
        <c:grouping val="standard"/>
        <c:ser>
          <c:idx val="0"/>
          <c:order val="0"/>
          <c:tx>
            <c:strRef>
              <c:f>Sheet1!$A$2</c:f>
              <c:strCache>
                <c:ptCount val="1"/>
                <c:pt idx="0">
                  <c:v>ЭГ</c:v>
                </c:pt>
              </c:strCache>
            </c:strRef>
          </c:tx>
          <c:spPr>
            <a:solidFill>
              <a:srgbClr val="00FF00"/>
            </a:solidFill>
            <a:ln w="12686">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0</c:v>
                </c:pt>
                <c:pt idx="1">
                  <c:v>14.3</c:v>
                </c:pt>
                <c:pt idx="2">
                  <c:v>42.9</c:v>
                </c:pt>
                <c:pt idx="3">
                  <c:v>42.9</c:v>
                </c:pt>
              </c:numCache>
            </c:numRef>
          </c:val>
        </c:ser>
        <c:ser>
          <c:idx val="1"/>
          <c:order val="1"/>
          <c:tx>
            <c:strRef>
              <c:f>Sheet1!$A$3</c:f>
              <c:strCache>
                <c:ptCount val="1"/>
                <c:pt idx="0">
                  <c:v>КГ</c:v>
                </c:pt>
              </c:strCache>
            </c:strRef>
          </c:tx>
          <c:spPr>
            <a:solidFill>
              <a:srgbClr val="FF99CC"/>
            </a:solidFill>
            <a:ln w="12686">
              <a:solidFill>
                <a:srgbClr val="000000"/>
              </a:solidFill>
              <a:prstDash val="solid"/>
            </a:ln>
          </c:spPr>
          <c:dPt>
            <c:idx val="0"/>
            <c:spPr>
              <a:solidFill>
                <a:srgbClr val="FF00FF"/>
              </a:solidFill>
              <a:ln w="12686">
                <a:solidFill>
                  <a:srgbClr val="000000"/>
                </a:solidFill>
                <a:prstDash val="solid"/>
              </a:ln>
            </c:spPr>
          </c:dPt>
          <c:dPt>
            <c:idx val="1"/>
            <c:spPr>
              <a:solidFill>
                <a:srgbClr val="FF00FF"/>
              </a:solidFill>
              <a:ln w="12686">
                <a:solidFill>
                  <a:srgbClr val="000000"/>
                </a:solidFill>
                <a:prstDash val="solid"/>
              </a:ln>
            </c:spPr>
          </c:dPt>
          <c:dPt>
            <c:idx val="2"/>
            <c:spPr>
              <a:solidFill>
                <a:srgbClr val="FF00FF"/>
              </a:solidFill>
              <a:ln w="12686">
                <a:solidFill>
                  <a:srgbClr val="000000"/>
                </a:solidFill>
                <a:prstDash val="solid"/>
              </a:ln>
            </c:spPr>
          </c:dPt>
          <c:dPt>
            <c:idx val="3"/>
            <c:spPr>
              <a:solidFill>
                <a:srgbClr val="FF00FF"/>
              </a:solidFill>
              <a:ln w="12686">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0</c:v>
                </c:pt>
                <c:pt idx="1">
                  <c:v>0</c:v>
                </c:pt>
                <c:pt idx="2">
                  <c:v>42.9</c:v>
                </c:pt>
                <c:pt idx="3">
                  <c:v>57.1</c:v>
                </c:pt>
              </c:numCache>
            </c:numRef>
          </c:val>
        </c:ser>
        <c:shape val="box"/>
        <c:axId val="106236928"/>
        <c:axId val="112395392"/>
        <c:axId val="104885760"/>
      </c:bar3DChart>
      <c:catAx>
        <c:axId val="106236928"/>
        <c:scaling>
          <c:orientation val="minMax"/>
        </c:scaling>
        <c:axPos val="b"/>
        <c:title>
          <c:tx>
            <c:rich>
              <a:bodyPr/>
              <a:lstStyle/>
              <a:p>
                <a:pPr>
                  <a:defRPr sz="574" b="0" i="0" u="none" strike="noStrike" baseline="0">
                    <a:solidFill>
                      <a:srgbClr val="000000"/>
                    </a:solidFill>
                    <a:latin typeface="Arial Cyr"/>
                    <a:ea typeface="Arial Cyr"/>
                    <a:cs typeface="Arial Cyr"/>
                  </a:defRPr>
                </a:pPr>
                <a:r>
                  <a:rPr lang="ru-RU"/>
                  <a:t>Баллы</a:t>
                </a:r>
              </a:p>
            </c:rich>
          </c:tx>
          <c:layout>
            <c:manualLayout>
              <c:xMode val="edge"/>
              <c:yMode val="edge"/>
              <c:x val="0.82325581395348935"/>
              <c:y val="0.75757575757575812"/>
            </c:manualLayout>
          </c:layout>
          <c:spPr>
            <a:noFill/>
            <a:ln w="25372">
              <a:noFill/>
            </a:ln>
          </c:spPr>
        </c:title>
        <c:numFmt formatCode="General" sourceLinked="1"/>
        <c:tickLblPos val="low"/>
        <c:spPr>
          <a:ln w="3171">
            <a:solidFill>
              <a:srgbClr val="000000"/>
            </a:solidFill>
            <a:prstDash val="solid"/>
          </a:ln>
        </c:spPr>
        <c:txPr>
          <a:bodyPr rot="0" vert="horz"/>
          <a:lstStyle/>
          <a:p>
            <a:pPr>
              <a:defRPr sz="474" b="0" i="0" u="none" strike="noStrike" baseline="0">
                <a:solidFill>
                  <a:srgbClr val="000000"/>
                </a:solidFill>
                <a:latin typeface="Arial Cyr"/>
                <a:ea typeface="Arial Cyr"/>
                <a:cs typeface="Arial Cyr"/>
              </a:defRPr>
            </a:pPr>
            <a:endParaRPr lang="ru-RU"/>
          </a:p>
        </c:txPr>
        <c:crossAx val="112395392"/>
        <c:crosses val="autoZero"/>
        <c:auto val="1"/>
        <c:lblAlgn val="ctr"/>
        <c:lblOffset val="100"/>
        <c:tickLblSkip val="1"/>
        <c:tickMarkSkip val="1"/>
        <c:noMultiLvlLbl val="1"/>
      </c:catAx>
      <c:valAx>
        <c:axId val="112395392"/>
        <c:scaling>
          <c:orientation val="minMax"/>
        </c:scaling>
        <c:axPos val="l"/>
        <c:majorGridlines>
          <c:spPr>
            <a:ln w="3171">
              <a:solidFill>
                <a:srgbClr val="000000"/>
              </a:solidFill>
              <a:prstDash val="solid"/>
            </a:ln>
          </c:spPr>
        </c:majorGridlines>
        <c:title>
          <c:tx>
            <c:rich>
              <a:bodyPr rot="0" vert="horz"/>
              <a:lstStyle/>
              <a:p>
                <a:pPr algn="ctr">
                  <a:defRPr sz="574" b="0" i="0"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
              <c:y val="0.3905723905723909"/>
            </c:manualLayout>
          </c:layout>
          <c:spPr>
            <a:noFill/>
            <a:ln w="25372">
              <a:noFill/>
            </a:ln>
          </c:spPr>
        </c:title>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106236928"/>
        <c:crosses val="autoZero"/>
        <c:crossBetween val="between"/>
      </c:valAx>
      <c:serAx>
        <c:axId val="104885760"/>
        <c:scaling>
          <c:orientation val="minMax"/>
        </c:scaling>
        <c:axPos val="b"/>
        <c:numFmt formatCode="General" sourceLinked="1"/>
        <c:tickLblPos val="low"/>
        <c:spPr>
          <a:ln w="3171">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112395392"/>
        <c:crosses val="autoZero"/>
        <c:tickLblSkip val="1"/>
        <c:tickMarkSkip val="1"/>
      </c:serAx>
      <c:spPr>
        <a:noFill/>
        <a:ln w="25372">
          <a:noFill/>
        </a:ln>
      </c:spPr>
    </c:plotArea>
    <c:legend>
      <c:legendPos val="r"/>
      <c:layout>
        <c:manualLayout>
          <c:xMode val="edge"/>
          <c:yMode val="edge"/>
          <c:x val="0.3697674418604654"/>
          <c:y val="0.8720538720538733"/>
          <c:w val="0.36279069767441896"/>
          <c:h val="6.7340067340067339E-2"/>
        </c:manualLayout>
      </c:layout>
      <c:spPr>
        <a:solidFill>
          <a:srgbClr val="CCFFCC"/>
        </a:solidFill>
        <a:ln w="3171">
          <a:solidFill>
            <a:srgbClr val="000000"/>
          </a:solidFill>
          <a:prstDash val="solid"/>
        </a:ln>
      </c:spPr>
      <c:txPr>
        <a:bodyPr/>
        <a:lstStyle/>
        <a:p>
          <a:pPr>
            <a:defRPr sz="549"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800" b="1" i="1" u="none" strike="noStrike" baseline="0">
                <a:solidFill>
                  <a:srgbClr val="000000"/>
                </a:solidFill>
                <a:latin typeface="Arial Cyr"/>
                <a:ea typeface="Arial Cyr"/>
                <a:cs typeface="Arial Cyr"/>
              </a:defRPr>
            </a:pPr>
            <a:r>
              <a:rPr lang="ru-RU"/>
              <a:t>Исследование слухо - моторной координации </a:t>
            </a:r>
          </a:p>
        </c:rich>
      </c:tx>
      <c:layout>
        <c:manualLayout>
          <c:xMode val="edge"/>
          <c:yMode val="edge"/>
          <c:x val="0.15827338129496424"/>
          <c:y val="2.0361990950226245E-2"/>
        </c:manualLayout>
      </c:layout>
      <c:spPr>
        <a:noFill/>
        <a:ln w="25400">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179856115107918"/>
          <c:y val="0.13122171945701358"/>
          <c:w val="0.66546762589928055"/>
          <c:h val="0.63348416289592757"/>
        </c:manualLayout>
      </c:layout>
      <c:bar3DChart>
        <c:barDir val="col"/>
        <c:grouping val="standard"/>
        <c:ser>
          <c:idx val="0"/>
          <c:order val="0"/>
          <c:tx>
            <c:strRef>
              <c:f>Sheet1!$A$2</c:f>
              <c:strCache>
                <c:ptCount val="1"/>
                <c:pt idx="0">
                  <c:v>ЭГ</c:v>
                </c:pt>
              </c:strCache>
            </c:strRef>
          </c:tx>
          <c:spPr>
            <a:solidFill>
              <a:srgbClr val="00FF00"/>
            </a:solidFill>
            <a:ln w="12700">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28.6</c:v>
                </c:pt>
                <c:pt idx="1">
                  <c:v>28.6</c:v>
                </c:pt>
                <c:pt idx="2">
                  <c:v>14.3</c:v>
                </c:pt>
                <c:pt idx="3">
                  <c:v>28.6</c:v>
                </c:pt>
              </c:numCache>
            </c:numRef>
          </c:val>
        </c:ser>
        <c:ser>
          <c:idx val="1"/>
          <c:order val="1"/>
          <c:tx>
            <c:strRef>
              <c:f>Sheet1!$A$3</c:f>
              <c:strCache>
                <c:ptCount val="1"/>
                <c:pt idx="0">
                  <c:v>КГ</c:v>
                </c:pt>
              </c:strCache>
            </c:strRef>
          </c:tx>
          <c:spPr>
            <a:solidFill>
              <a:srgbClr val="FF99CC"/>
            </a:solidFill>
            <a:ln w="12700">
              <a:solidFill>
                <a:srgbClr val="000000"/>
              </a:solidFill>
              <a:prstDash val="solid"/>
            </a:ln>
          </c:spPr>
          <c:dPt>
            <c:idx val="0"/>
            <c:spPr>
              <a:solidFill>
                <a:srgbClr val="FF00FF"/>
              </a:solidFill>
              <a:ln w="12700">
                <a:solidFill>
                  <a:srgbClr val="000000"/>
                </a:solidFill>
                <a:prstDash val="solid"/>
              </a:ln>
            </c:spPr>
          </c:dPt>
          <c:dPt>
            <c:idx val="1"/>
            <c:spPr>
              <a:solidFill>
                <a:srgbClr val="FF00FF"/>
              </a:solidFill>
              <a:ln w="12700">
                <a:solidFill>
                  <a:srgbClr val="000000"/>
                </a:solidFill>
                <a:prstDash val="solid"/>
              </a:ln>
            </c:spPr>
          </c:dPt>
          <c:dPt>
            <c:idx val="2"/>
            <c:spPr>
              <a:solidFill>
                <a:srgbClr val="FF00FF"/>
              </a:solidFill>
              <a:ln w="12700">
                <a:solidFill>
                  <a:srgbClr val="000000"/>
                </a:solidFill>
                <a:prstDash val="solid"/>
              </a:ln>
            </c:spPr>
          </c:dPt>
          <c:dPt>
            <c:idx val="3"/>
            <c:spPr>
              <a:solidFill>
                <a:srgbClr val="FF00FF"/>
              </a:solidFill>
              <a:ln w="12700">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14.3</c:v>
                </c:pt>
                <c:pt idx="1">
                  <c:v>14.3</c:v>
                </c:pt>
                <c:pt idx="2">
                  <c:v>28.6</c:v>
                </c:pt>
                <c:pt idx="3">
                  <c:v>42.9</c:v>
                </c:pt>
              </c:numCache>
            </c:numRef>
          </c:val>
        </c:ser>
        <c:shape val="box"/>
        <c:axId val="112440448"/>
        <c:axId val="112442368"/>
        <c:axId val="112420160"/>
      </c:bar3DChart>
      <c:catAx>
        <c:axId val="112440448"/>
        <c:scaling>
          <c:orientation val="minMax"/>
        </c:scaling>
        <c:axPos val="b"/>
        <c:title>
          <c:tx>
            <c:rich>
              <a:bodyPr/>
              <a:lstStyle/>
              <a:p>
                <a:pPr>
                  <a:defRPr sz="600" b="0" i="0" u="none" strike="noStrike" baseline="0">
                    <a:solidFill>
                      <a:srgbClr val="000000"/>
                    </a:solidFill>
                    <a:latin typeface="Arial Cyr"/>
                    <a:ea typeface="Arial Cyr"/>
                    <a:cs typeface="Arial Cyr"/>
                  </a:defRPr>
                </a:pPr>
                <a:r>
                  <a:rPr lang="ru-RU"/>
                  <a:t>Баллы</a:t>
                </a:r>
              </a:p>
            </c:rich>
          </c:tx>
          <c:layout>
            <c:manualLayout>
              <c:xMode val="edge"/>
              <c:yMode val="edge"/>
              <c:x val="0.90287769784172667"/>
              <c:y val="0.57466063348416363"/>
            </c:manualLayout>
          </c:layout>
          <c:spPr>
            <a:noFill/>
            <a:ln w="25400">
              <a:noFill/>
            </a:ln>
          </c:spPr>
        </c:title>
        <c:numFmt formatCode="General" sourceLinked="1"/>
        <c:tickLblPos val="low"/>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12442368"/>
        <c:crosses val="autoZero"/>
        <c:auto val="1"/>
        <c:lblAlgn val="ctr"/>
        <c:lblOffset val="100"/>
        <c:tickLblSkip val="1"/>
        <c:tickMarkSkip val="1"/>
        <c:noMultiLvlLbl val="1"/>
      </c:catAx>
      <c:valAx>
        <c:axId val="112442368"/>
        <c:scaling>
          <c:orientation val="minMax"/>
        </c:scaling>
        <c:axPos val="l"/>
        <c:majorGridlines>
          <c:spPr>
            <a:ln w="3175">
              <a:solidFill>
                <a:srgbClr val="000000"/>
              </a:solidFill>
              <a:prstDash val="solid"/>
            </a:ln>
          </c:spPr>
        </c:majorGridlines>
        <c:title>
          <c:tx>
            <c:rich>
              <a:bodyPr rot="0" vert="horz"/>
              <a:lstStyle/>
              <a:p>
                <a:pPr algn="ctr">
                  <a:defRPr sz="600" b="0" i="0"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4.6762589928057596E-2"/>
              <c:y val="0.40045248868778288"/>
            </c:manualLayout>
          </c:layout>
          <c:spPr>
            <a:noFill/>
            <a:ln w="25400">
              <a:noFill/>
            </a:ln>
          </c:spPr>
        </c:title>
        <c:numFmt formatCode="General" sourceLinked="1"/>
        <c:tickLblPos val="nextTo"/>
        <c:spPr>
          <a:ln w="3175">
            <a:solidFill>
              <a:srgbClr val="000000"/>
            </a:solidFill>
            <a:prstDash val="solid"/>
          </a:ln>
        </c:spPr>
        <c:txPr>
          <a:bodyPr rot="0" vert="horz"/>
          <a:lstStyle/>
          <a:p>
            <a:pPr>
              <a:defRPr sz="425" b="0" i="0" u="none" strike="noStrike" baseline="0">
                <a:solidFill>
                  <a:srgbClr val="000000"/>
                </a:solidFill>
                <a:latin typeface="Arial Cyr"/>
                <a:ea typeface="Arial Cyr"/>
                <a:cs typeface="Arial Cyr"/>
              </a:defRPr>
            </a:pPr>
            <a:endParaRPr lang="ru-RU"/>
          </a:p>
        </c:txPr>
        <c:crossAx val="112440448"/>
        <c:crosses val="autoZero"/>
        <c:crossBetween val="between"/>
      </c:valAx>
      <c:serAx>
        <c:axId val="112420160"/>
        <c:scaling>
          <c:orientation val="minMax"/>
        </c:scaling>
        <c:axPos val="b"/>
        <c:numFmt formatCode="General" sourceLinked="1"/>
        <c:tickLblPos val="low"/>
        <c:spPr>
          <a:ln w="3175">
            <a:solidFill>
              <a:srgbClr val="000000"/>
            </a:solidFill>
            <a:prstDash val="solid"/>
          </a:ln>
        </c:spPr>
        <c:txPr>
          <a:bodyPr rot="0" vert="horz"/>
          <a:lstStyle/>
          <a:p>
            <a:pPr>
              <a:defRPr sz="600" b="0" i="0" u="none" strike="noStrike" baseline="0">
                <a:solidFill>
                  <a:srgbClr val="000000"/>
                </a:solidFill>
                <a:latin typeface="Arial Cyr"/>
                <a:ea typeface="Arial Cyr"/>
                <a:cs typeface="Arial Cyr"/>
              </a:defRPr>
            </a:pPr>
            <a:endParaRPr lang="ru-RU"/>
          </a:p>
        </c:txPr>
        <c:crossAx val="112442368"/>
        <c:crosses val="autoZero"/>
        <c:tickLblSkip val="1"/>
        <c:tickMarkSkip val="1"/>
      </c:serAx>
      <c:spPr>
        <a:noFill/>
        <a:ln w="25400">
          <a:noFill/>
        </a:ln>
      </c:spPr>
    </c:plotArea>
    <c:legend>
      <c:legendPos val="r"/>
      <c:layout>
        <c:manualLayout>
          <c:xMode val="edge"/>
          <c:yMode val="edge"/>
          <c:x val="0.2661870503597123"/>
          <c:y val="0.80995475113122151"/>
          <c:w val="0.54676258992805693"/>
          <c:h val="4.0723981900452524E-2"/>
        </c:manualLayout>
      </c:layout>
      <c:spPr>
        <a:solidFill>
          <a:srgbClr val="CCFFCC"/>
        </a:solidFill>
        <a:ln w="3175">
          <a:solidFill>
            <a:srgbClr val="000000"/>
          </a:solidFill>
          <a:prstDash val="solid"/>
        </a:ln>
      </c:spPr>
      <c:txPr>
        <a:bodyPr/>
        <a:lstStyle/>
        <a:p>
          <a:pPr>
            <a:defRPr sz="550"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799" b="1" i="1" u="none" strike="noStrike" baseline="0">
                <a:solidFill>
                  <a:srgbClr val="000000"/>
                </a:solidFill>
                <a:latin typeface="Arial Cyr"/>
                <a:ea typeface="Arial Cyr"/>
                <a:cs typeface="Arial Cyr"/>
              </a:defRPr>
            </a:pPr>
            <a:r>
              <a:rPr lang="ru-RU"/>
              <a:t>Исследование слухо - моторной координации </a:t>
            </a:r>
          </a:p>
        </c:rich>
      </c:tx>
      <c:layout>
        <c:manualLayout>
          <c:xMode val="edge"/>
          <c:yMode val="edge"/>
          <c:x val="0.16014234875444841"/>
          <c:y val="2.0547945205479482E-2"/>
        </c:manualLayout>
      </c:layout>
      <c:spPr>
        <a:noFill/>
        <a:ln w="25372">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622775800711722"/>
          <c:y val="0.13470319634703207"/>
          <c:w val="0.66192170818505403"/>
          <c:h val="0.64155251141552561"/>
        </c:manualLayout>
      </c:layout>
      <c:bar3DChart>
        <c:barDir val="col"/>
        <c:grouping val="standard"/>
        <c:ser>
          <c:idx val="0"/>
          <c:order val="0"/>
          <c:tx>
            <c:strRef>
              <c:f>Sheet1!$A$2</c:f>
              <c:strCache>
                <c:ptCount val="1"/>
                <c:pt idx="0">
                  <c:v>ЭГ</c:v>
                </c:pt>
              </c:strCache>
            </c:strRef>
          </c:tx>
          <c:spPr>
            <a:solidFill>
              <a:srgbClr val="00FF00"/>
            </a:solidFill>
            <a:ln w="12686">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28.6</c:v>
                </c:pt>
                <c:pt idx="1">
                  <c:v>14.3</c:v>
                </c:pt>
                <c:pt idx="2">
                  <c:v>28.6</c:v>
                </c:pt>
                <c:pt idx="3">
                  <c:v>28.6</c:v>
                </c:pt>
              </c:numCache>
            </c:numRef>
          </c:val>
        </c:ser>
        <c:ser>
          <c:idx val="1"/>
          <c:order val="1"/>
          <c:tx>
            <c:strRef>
              <c:f>Sheet1!$A$3</c:f>
              <c:strCache>
                <c:ptCount val="1"/>
                <c:pt idx="0">
                  <c:v>КГ</c:v>
                </c:pt>
              </c:strCache>
            </c:strRef>
          </c:tx>
          <c:spPr>
            <a:solidFill>
              <a:srgbClr val="FF99CC"/>
            </a:solidFill>
            <a:ln w="12686">
              <a:solidFill>
                <a:srgbClr val="000000"/>
              </a:solidFill>
              <a:prstDash val="solid"/>
            </a:ln>
          </c:spPr>
          <c:dPt>
            <c:idx val="0"/>
            <c:spPr>
              <a:solidFill>
                <a:srgbClr val="FF00FF"/>
              </a:solidFill>
              <a:ln w="12686">
                <a:solidFill>
                  <a:srgbClr val="000000"/>
                </a:solidFill>
                <a:prstDash val="solid"/>
              </a:ln>
            </c:spPr>
          </c:dPt>
          <c:dPt>
            <c:idx val="1"/>
            <c:spPr>
              <a:solidFill>
                <a:srgbClr val="FF00FF"/>
              </a:solidFill>
              <a:ln w="12686">
                <a:solidFill>
                  <a:srgbClr val="000000"/>
                </a:solidFill>
                <a:prstDash val="solid"/>
              </a:ln>
            </c:spPr>
          </c:dPt>
          <c:dPt>
            <c:idx val="2"/>
            <c:spPr>
              <a:solidFill>
                <a:srgbClr val="FF00FF"/>
              </a:solidFill>
              <a:ln w="12686">
                <a:solidFill>
                  <a:srgbClr val="000000"/>
                </a:solidFill>
                <a:prstDash val="solid"/>
              </a:ln>
            </c:spPr>
          </c:dPt>
          <c:dPt>
            <c:idx val="3"/>
            <c:spPr>
              <a:solidFill>
                <a:srgbClr val="FF00FF"/>
              </a:solidFill>
              <a:ln w="12686">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14.3</c:v>
                </c:pt>
                <c:pt idx="1">
                  <c:v>28.6</c:v>
                </c:pt>
                <c:pt idx="2">
                  <c:v>28.6</c:v>
                </c:pt>
                <c:pt idx="3">
                  <c:v>28.6</c:v>
                </c:pt>
              </c:numCache>
            </c:numRef>
          </c:val>
        </c:ser>
        <c:shape val="box"/>
        <c:axId val="106277888"/>
        <c:axId val="112526464"/>
        <c:axId val="112422400"/>
      </c:bar3DChart>
      <c:catAx>
        <c:axId val="106277888"/>
        <c:scaling>
          <c:orientation val="minMax"/>
        </c:scaling>
        <c:axPos val="b"/>
        <c:title>
          <c:tx>
            <c:rich>
              <a:bodyPr/>
              <a:lstStyle/>
              <a:p>
                <a:pPr>
                  <a:defRPr sz="599" b="0" i="0" u="none" strike="noStrike" baseline="0">
                    <a:solidFill>
                      <a:srgbClr val="000000"/>
                    </a:solidFill>
                    <a:latin typeface="Arial Cyr"/>
                    <a:ea typeface="Arial Cyr"/>
                    <a:cs typeface="Arial Cyr"/>
                  </a:defRPr>
                </a:pPr>
                <a:r>
                  <a:rPr lang="ru-RU"/>
                  <a:t>Баллы</a:t>
                </a:r>
              </a:p>
            </c:rich>
          </c:tx>
          <c:layout>
            <c:manualLayout>
              <c:xMode val="edge"/>
              <c:yMode val="edge"/>
              <c:x val="0.90035587188612098"/>
              <c:y val="0.59360730593607258"/>
            </c:manualLayout>
          </c:layout>
          <c:spPr>
            <a:noFill/>
            <a:ln w="25372">
              <a:noFill/>
            </a:ln>
          </c:spPr>
        </c:title>
        <c:numFmt formatCode="General" sourceLinked="1"/>
        <c:tickLblPos val="low"/>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12526464"/>
        <c:crosses val="autoZero"/>
        <c:auto val="1"/>
        <c:lblAlgn val="ctr"/>
        <c:lblOffset val="100"/>
        <c:tickLblSkip val="1"/>
        <c:tickMarkSkip val="1"/>
        <c:noMultiLvlLbl val="1"/>
      </c:catAx>
      <c:valAx>
        <c:axId val="112526464"/>
        <c:scaling>
          <c:orientation val="minMax"/>
        </c:scaling>
        <c:axPos val="l"/>
        <c:majorGridlines>
          <c:spPr>
            <a:ln w="3172">
              <a:solidFill>
                <a:srgbClr val="000000"/>
              </a:solidFill>
              <a:prstDash val="solid"/>
            </a:ln>
          </c:spPr>
        </c:majorGridlines>
        <c:title>
          <c:tx>
            <c:rich>
              <a:bodyPr rot="0" vert="horz"/>
              <a:lstStyle/>
              <a:p>
                <a:pPr algn="ctr">
                  <a:defRPr sz="599" b="0" i="0"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4.6263345195729472E-2"/>
              <c:y val="0.40639269406392692"/>
            </c:manualLayout>
          </c:layout>
          <c:spPr>
            <a:noFill/>
            <a:ln w="25372">
              <a:noFill/>
            </a:ln>
          </c:spPr>
        </c:title>
        <c:numFmt formatCode="General" sourceLinked="1"/>
        <c:tickLblPos val="nextTo"/>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06277888"/>
        <c:crosses val="autoZero"/>
        <c:crossBetween val="between"/>
      </c:valAx>
      <c:serAx>
        <c:axId val="112422400"/>
        <c:scaling>
          <c:orientation val="minMax"/>
        </c:scaling>
        <c:axPos val="b"/>
        <c:numFmt formatCode="General" sourceLinked="1"/>
        <c:tickLblPos val="low"/>
        <c:spPr>
          <a:ln w="3172">
            <a:solidFill>
              <a:srgbClr val="000000"/>
            </a:solidFill>
            <a:prstDash val="solid"/>
          </a:ln>
        </c:spPr>
        <c:txPr>
          <a:bodyPr rot="0" vert="horz"/>
          <a:lstStyle/>
          <a:p>
            <a:pPr>
              <a:defRPr sz="524" b="1" i="0" u="none" strike="noStrike" baseline="0">
                <a:solidFill>
                  <a:srgbClr val="000000"/>
                </a:solidFill>
                <a:latin typeface="Arial Cyr"/>
                <a:ea typeface="Arial Cyr"/>
                <a:cs typeface="Arial Cyr"/>
              </a:defRPr>
            </a:pPr>
            <a:endParaRPr lang="ru-RU"/>
          </a:p>
        </c:txPr>
        <c:crossAx val="112526464"/>
        <c:crosses val="autoZero"/>
        <c:tickLblSkip val="1"/>
        <c:tickMarkSkip val="1"/>
      </c:serAx>
      <c:spPr>
        <a:noFill/>
        <a:ln w="25372">
          <a:noFill/>
        </a:ln>
      </c:spPr>
    </c:plotArea>
    <c:legend>
      <c:legendPos val="r"/>
      <c:layout>
        <c:manualLayout>
          <c:xMode val="edge"/>
          <c:yMode val="edge"/>
          <c:x val="0.22064056939501769"/>
          <c:y val="0.81963470319634701"/>
          <c:w val="0.55871886120996439"/>
          <c:h val="4.1095890410958895E-2"/>
        </c:manualLayout>
      </c:layout>
      <c:spPr>
        <a:solidFill>
          <a:srgbClr val="CCFFCC"/>
        </a:solidFill>
        <a:ln w="3172">
          <a:solidFill>
            <a:srgbClr val="000000"/>
          </a:solidFill>
          <a:prstDash val="solid"/>
        </a:ln>
      </c:spPr>
      <c:txPr>
        <a:bodyPr/>
        <a:lstStyle/>
        <a:p>
          <a:pPr>
            <a:defRPr sz="549"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799" b="1" i="1" u="none" strike="noStrike" baseline="0">
                <a:solidFill>
                  <a:srgbClr val="000000"/>
                </a:solidFill>
                <a:latin typeface="Arial Cyr"/>
                <a:ea typeface="Arial Cyr"/>
                <a:cs typeface="Arial Cyr"/>
              </a:defRPr>
            </a:pPr>
            <a:r>
              <a:rPr lang="ru-RU"/>
              <a:t>Исследование зрительно пространственных функций </a:t>
            </a:r>
          </a:p>
        </c:rich>
      </c:tx>
      <c:layout>
        <c:manualLayout>
          <c:xMode val="edge"/>
          <c:yMode val="edge"/>
          <c:x val="0.2"/>
          <c:y val="1.8970189701897039E-2"/>
        </c:manualLayout>
      </c:layout>
      <c:spPr>
        <a:noFill/>
        <a:ln w="25377">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8965517241379313"/>
          <c:y val="0.15176151761517614"/>
          <c:w val="0.62758620689655176"/>
          <c:h val="0.60162601626016343"/>
        </c:manualLayout>
      </c:layout>
      <c:bar3DChart>
        <c:barDir val="col"/>
        <c:grouping val="standard"/>
        <c:ser>
          <c:idx val="0"/>
          <c:order val="0"/>
          <c:tx>
            <c:strRef>
              <c:f>Sheet1!$A$2</c:f>
              <c:strCache>
                <c:ptCount val="1"/>
                <c:pt idx="0">
                  <c:v>ЭГ</c:v>
                </c:pt>
              </c:strCache>
            </c:strRef>
          </c:tx>
          <c:spPr>
            <a:solidFill>
              <a:srgbClr val="00FF00"/>
            </a:solidFill>
            <a:ln w="12688">
              <a:solidFill>
                <a:srgbClr val="000000"/>
              </a:solidFill>
              <a:prstDash val="solid"/>
            </a:ln>
          </c:spPr>
          <c:cat>
            <c:strRef>
              <c:f>Sheet1!$B$1:$E$1</c:f>
              <c:strCache>
                <c:ptCount val="3"/>
                <c:pt idx="0">
                  <c:v>(1 балл) Низкий уровень</c:v>
                </c:pt>
                <c:pt idx="1">
                  <c:v>(2 балла) Средний уровень</c:v>
                </c:pt>
                <c:pt idx="2">
                  <c:v>(3 балла) Высокий уровень</c:v>
                </c:pt>
              </c:strCache>
            </c:strRef>
          </c:cat>
          <c:val>
            <c:numRef>
              <c:f>Sheet1!$B$2:$E$2</c:f>
              <c:numCache>
                <c:formatCode>General</c:formatCode>
                <c:ptCount val="4"/>
                <c:pt idx="0">
                  <c:v>0</c:v>
                </c:pt>
                <c:pt idx="1">
                  <c:v>57.2</c:v>
                </c:pt>
                <c:pt idx="2">
                  <c:v>42.9</c:v>
                </c:pt>
              </c:numCache>
            </c:numRef>
          </c:val>
        </c:ser>
        <c:ser>
          <c:idx val="1"/>
          <c:order val="1"/>
          <c:tx>
            <c:strRef>
              <c:f>Sheet1!$A$3</c:f>
              <c:strCache>
                <c:ptCount val="1"/>
                <c:pt idx="0">
                  <c:v>КГ</c:v>
                </c:pt>
              </c:strCache>
            </c:strRef>
          </c:tx>
          <c:spPr>
            <a:solidFill>
              <a:srgbClr val="FF99CC"/>
            </a:solidFill>
            <a:ln w="12688">
              <a:solidFill>
                <a:srgbClr val="000000"/>
              </a:solidFill>
              <a:prstDash val="solid"/>
            </a:ln>
          </c:spPr>
          <c:dPt>
            <c:idx val="0"/>
            <c:spPr>
              <a:solidFill>
                <a:srgbClr val="FF00FF"/>
              </a:solidFill>
              <a:ln w="12688">
                <a:solidFill>
                  <a:srgbClr val="000000"/>
                </a:solidFill>
                <a:prstDash val="solid"/>
              </a:ln>
            </c:spPr>
          </c:dPt>
          <c:dPt>
            <c:idx val="1"/>
            <c:spPr>
              <a:solidFill>
                <a:srgbClr val="FF00FF"/>
              </a:solidFill>
              <a:ln w="12688">
                <a:solidFill>
                  <a:srgbClr val="000000"/>
                </a:solidFill>
                <a:prstDash val="solid"/>
              </a:ln>
            </c:spPr>
          </c:dPt>
          <c:dPt>
            <c:idx val="2"/>
            <c:spPr>
              <a:solidFill>
                <a:srgbClr val="FF00FF"/>
              </a:solidFill>
              <a:ln w="12688">
                <a:solidFill>
                  <a:srgbClr val="000000"/>
                </a:solidFill>
                <a:prstDash val="solid"/>
              </a:ln>
            </c:spPr>
          </c:dPt>
          <c:dPt>
            <c:idx val="3"/>
            <c:spPr>
              <a:solidFill>
                <a:srgbClr val="FF00FF"/>
              </a:solidFill>
              <a:ln w="12688">
                <a:solidFill>
                  <a:srgbClr val="000000"/>
                </a:solidFill>
                <a:prstDash val="solid"/>
              </a:ln>
            </c:spPr>
          </c:dPt>
          <c:cat>
            <c:strRef>
              <c:f>Sheet1!$B$1:$E$1</c:f>
              <c:strCache>
                <c:ptCount val="3"/>
                <c:pt idx="0">
                  <c:v>(1 балл) Низкий уровень</c:v>
                </c:pt>
                <c:pt idx="1">
                  <c:v>(2 балла) Средний уровень</c:v>
                </c:pt>
                <c:pt idx="2">
                  <c:v>(3 балла) Высокий уровень</c:v>
                </c:pt>
              </c:strCache>
            </c:strRef>
          </c:cat>
          <c:val>
            <c:numRef>
              <c:f>Sheet1!$B$3:$E$3</c:f>
              <c:numCache>
                <c:formatCode>General</c:formatCode>
                <c:ptCount val="4"/>
                <c:pt idx="0">
                  <c:v>0</c:v>
                </c:pt>
                <c:pt idx="1">
                  <c:v>42.9</c:v>
                </c:pt>
                <c:pt idx="2">
                  <c:v>57.2</c:v>
                </c:pt>
              </c:numCache>
            </c:numRef>
          </c:val>
        </c:ser>
        <c:shape val="box"/>
        <c:axId val="112661632"/>
        <c:axId val="112663552"/>
        <c:axId val="112585344"/>
      </c:bar3DChart>
      <c:catAx>
        <c:axId val="112661632"/>
        <c:scaling>
          <c:orientation val="minMax"/>
        </c:scaling>
        <c:axPos val="b"/>
        <c:title>
          <c:tx>
            <c:rich>
              <a:bodyPr/>
              <a:lstStyle/>
              <a:p>
                <a:pPr>
                  <a:defRPr sz="450" b="1" i="1" u="none" strike="noStrike" baseline="0">
                    <a:solidFill>
                      <a:srgbClr val="000000"/>
                    </a:solidFill>
                    <a:latin typeface="Arial Cyr"/>
                    <a:ea typeface="Arial Cyr"/>
                    <a:cs typeface="Arial Cyr"/>
                  </a:defRPr>
                </a:pPr>
                <a:r>
                  <a:rPr lang="ru-RU"/>
                  <a:t>Баллы</a:t>
                </a:r>
              </a:p>
            </c:rich>
          </c:tx>
          <c:layout>
            <c:manualLayout>
              <c:xMode val="edge"/>
              <c:yMode val="edge"/>
              <c:x val="0.87931034482758619"/>
              <c:y val="0.6612466124661257"/>
            </c:manualLayout>
          </c:layout>
          <c:spPr>
            <a:noFill/>
            <a:ln w="25377">
              <a:noFill/>
            </a:ln>
          </c:spPr>
        </c:title>
        <c:numFmt formatCode="General" sourceLinked="1"/>
        <c:tickLblPos val="low"/>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12663552"/>
        <c:crosses val="autoZero"/>
        <c:auto val="1"/>
        <c:lblAlgn val="ctr"/>
        <c:lblOffset val="100"/>
        <c:tickLblSkip val="1"/>
        <c:tickMarkSkip val="1"/>
        <c:noMultiLvlLbl val="1"/>
      </c:catAx>
      <c:valAx>
        <c:axId val="112663552"/>
        <c:scaling>
          <c:orientation val="minMax"/>
        </c:scaling>
        <c:axPos val="l"/>
        <c:majorGridlines>
          <c:spPr>
            <a:ln w="3172">
              <a:solidFill>
                <a:srgbClr val="000000"/>
              </a:solidFill>
              <a:prstDash val="solid"/>
            </a:ln>
          </c:spPr>
        </c:majorGridlines>
        <c:title>
          <c:tx>
            <c:rich>
              <a:bodyPr rot="0" vert="horz"/>
              <a:lstStyle/>
              <a:p>
                <a:pPr algn="ctr">
                  <a:defRPr sz="599" b="0" i="0"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4.48275862068966E-2"/>
              <c:y val="0.40108401084010842"/>
            </c:manualLayout>
          </c:layout>
          <c:spPr>
            <a:noFill/>
            <a:ln w="25377">
              <a:noFill/>
            </a:ln>
          </c:spPr>
        </c:title>
        <c:numFmt formatCode="General" sourceLinked="1"/>
        <c:tickLblPos val="nextTo"/>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12661632"/>
        <c:crosses val="autoZero"/>
        <c:crossBetween val="between"/>
      </c:valAx>
      <c:serAx>
        <c:axId val="112585344"/>
        <c:scaling>
          <c:orientation val="minMax"/>
        </c:scaling>
        <c:axPos val="b"/>
        <c:numFmt formatCode="General" sourceLinked="1"/>
        <c:tickLblPos val="low"/>
        <c:spPr>
          <a:ln w="3172">
            <a:solidFill>
              <a:srgbClr val="000000"/>
            </a:solidFill>
            <a:prstDash val="solid"/>
          </a:ln>
        </c:spPr>
        <c:txPr>
          <a:bodyPr rot="0" vert="horz"/>
          <a:lstStyle/>
          <a:p>
            <a:pPr>
              <a:defRPr sz="599" b="0" i="0" u="none" strike="noStrike" baseline="0">
                <a:solidFill>
                  <a:srgbClr val="000000"/>
                </a:solidFill>
                <a:latin typeface="Arial Cyr"/>
                <a:ea typeface="Arial Cyr"/>
                <a:cs typeface="Arial Cyr"/>
              </a:defRPr>
            </a:pPr>
            <a:endParaRPr lang="ru-RU"/>
          </a:p>
        </c:txPr>
        <c:crossAx val="112663552"/>
        <c:crosses val="autoZero"/>
        <c:tickLblSkip val="1"/>
        <c:tickMarkSkip val="1"/>
      </c:serAx>
      <c:spPr>
        <a:noFill/>
        <a:ln w="25377">
          <a:noFill/>
        </a:ln>
      </c:spPr>
    </c:plotArea>
    <c:legend>
      <c:legendPos val="r"/>
      <c:layout>
        <c:manualLayout>
          <c:xMode val="edge"/>
          <c:yMode val="edge"/>
          <c:x val="0.35172413793103446"/>
          <c:y val="0.83197831978319825"/>
          <c:w val="0.48620689655172411"/>
          <c:h val="5.6910569105691054E-2"/>
        </c:manualLayout>
      </c:layout>
      <c:spPr>
        <a:solidFill>
          <a:srgbClr val="CCFFCC"/>
        </a:solidFill>
        <a:ln w="3172">
          <a:solidFill>
            <a:srgbClr val="000000"/>
          </a:solidFill>
          <a:prstDash val="solid"/>
        </a:ln>
      </c:spPr>
      <c:txPr>
        <a:bodyPr/>
        <a:lstStyle/>
        <a:p>
          <a:pPr>
            <a:defRPr sz="550"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4" b="1" i="0" u="none" strike="noStrike" baseline="0">
          <a:solidFill>
            <a:srgbClr val="000000"/>
          </a:solidFill>
          <a:latin typeface="Arial Cyr"/>
          <a:ea typeface="Arial Cyr"/>
          <a:cs typeface="Arial Cyr"/>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799" b="1" i="1" u="none" strike="noStrike" baseline="0">
                <a:solidFill>
                  <a:srgbClr val="000000"/>
                </a:solidFill>
                <a:latin typeface="Arial Cyr"/>
                <a:ea typeface="Arial Cyr"/>
                <a:cs typeface="Arial Cyr"/>
              </a:defRPr>
            </a:pPr>
            <a:r>
              <a:rPr lang="ru-RU"/>
              <a:t>Исследование зрительно пространственных функций</a:t>
            </a:r>
          </a:p>
        </c:rich>
      </c:tx>
      <c:layout>
        <c:manualLayout>
          <c:xMode val="edge"/>
          <c:yMode val="edge"/>
          <c:x val="0.18411552346570398"/>
          <c:y val="1.8918918918918923E-2"/>
        </c:manualLayout>
      </c:layout>
      <c:spPr>
        <a:noFill/>
        <a:ln w="25369">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6353790613718414"/>
          <c:y val="0.20270270270270271"/>
          <c:w val="0.63898916967509078"/>
          <c:h val="0.5540540540540545"/>
        </c:manualLayout>
      </c:layout>
      <c:bar3DChart>
        <c:barDir val="col"/>
        <c:grouping val="standard"/>
        <c:ser>
          <c:idx val="0"/>
          <c:order val="0"/>
          <c:tx>
            <c:strRef>
              <c:f>Sheet1!$A$2</c:f>
              <c:strCache>
                <c:ptCount val="1"/>
                <c:pt idx="0">
                  <c:v>ЭГ</c:v>
                </c:pt>
              </c:strCache>
            </c:strRef>
          </c:tx>
          <c:spPr>
            <a:solidFill>
              <a:srgbClr val="00FF00"/>
            </a:solidFill>
            <a:ln w="12684">
              <a:solidFill>
                <a:srgbClr val="000000"/>
              </a:solidFill>
              <a:prstDash val="solid"/>
            </a:ln>
          </c:spPr>
          <c:cat>
            <c:strRef>
              <c:f>Sheet1!$B$1:$E$1</c:f>
              <c:strCache>
                <c:ptCount val="3"/>
                <c:pt idx="0">
                  <c:v>(1 балл) Низкий уровень</c:v>
                </c:pt>
                <c:pt idx="1">
                  <c:v>(2 балла) Средний уровень</c:v>
                </c:pt>
                <c:pt idx="2">
                  <c:v>(3 балла) Высокий уровень</c:v>
                </c:pt>
              </c:strCache>
            </c:strRef>
          </c:cat>
          <c:val>
            <c:numRef>
              <c:f>Sheet1!$B$2:$E$2</c:f>
              <c:numCache>
                <c:formatCode>General</c:formatCode>
                <c:ptCount val="4"/>
                <c:pt idx="0">
                  <c:v>0</c:v>
                </c:pt>
                <c:pt idx="1">
                  <c:v>28.6</c:v>
                </c:pt>
                <c:pt idx="2">
                  <c:v>71.400000000000006</c:v>
                </c:pt>
              </c:numCache>
            </c:numRef>
          </c:val>
        </c:ser>
        <c:ser>
          <c:idx val="1"/>
          <c:order val="1"/>
          <c:tx>
            <c:strRef>
              <c:f>Sheet1!$A$3</c:f>
              <c:strCache>
                <c:ptCount val="1"/>
                <c:pt idx="0">
                  <c:v>КГ</c:v>
                </c:pt>
              </c:strCache>
            </c:strRef>
          </c:tx>
          <c:spPr>
            <a:solidFill>
              <a:srgbClr val="FF99CC"/>
            </a:solidFill>
            <a:ln w="12684">
              <a:solidFill>
                <a:srgbClr val="000000"/>
              </a:solidFill>
              <a:prstDash val="solid"/>
            </a:ln>
          </c:spPr>
          <c:dPt>
            <c:idx val="0"/>
            <c:spPr>
              <a:solidFill>
                <a:srgbClr val="FF00FF"/>
              </a:solidFill>
              <a:ln w="12684">
                <a:solidFill>
                  <a:srgbClr val="000000"/>
                </a:solidFill>
                <a:prstDash val="solid"/>
              </a:ln>
            </c:spPr>
          </c:dPt>
          <c:dPt>
            <c:idx val="1"/>
            <c:spPr>
              <a:solidFill>
                <a:srgbClr val="FF00FF"/>
              </a:solidFill>
              <a:ln w="12684">
                <a:solidFill>
                  <a:srgbClr val="000000"/>
                </a:solidFill>
                <a:prstDash val="solid"/>
              </a:ln>
            </c:spPr>
          </c:dPt>
          <c:dPt>
            <c:idx val="2"/>
            <c:spPr>
              <a:solidFill>
                <a:srgbClr val="FF00FF"/>
              </a:solidFill>
              <a:ln w="12684">
                <a:solidFill>
                  <a:srgbClr val="000000"/>
                </a:solidFill>
                <a:prstDash val="solid"/>
              </a:ln>
            </c:spPr>
          </c:dPt>
          <c:dPt>
            <c:idx val="3"/>
            <c:spPr>
              <a:solidFill>
                <a:srgbClr val="FF00FF"/>
              </a:solidFill>
              <a:ln w="12684">
                <a:solidFill>
                  <a:srgbClr val="000000"/>
                </a:solidFill>
                <a:prstDash val="solid"/>
              </a:ln>
            </c:spPr>
          </c:dPt>
          <c:cat>
            <c:strRef>
              <c:f>Sheet1!$B$1:$E$1</c:f>
              <c:strCache>
                <c:ptCount val="3"/>
                <c:pt idx="0">
                  <c:v>(1 балл) Низкий уровень</c:v>
                </c:pt>
                <c:pt idx="1">
                  <c:v>(2 балла) Средний уровень</c:v>
                </c:pt>
                <c:pt idx="2">
                  <c:v>(3 балла) Высокий уровень</c:v>
                </c:pt>
              </c:strCache>
            </c:strRef>
          </c:cat>
          <c:val>
            <c:numRef>
              <c:f>Sheet1!$B$3:$E$3</c:f>
              <c:numCache>
                <c:formatCode>General</c:formatCode>
                <c:ptCount val="4"/>
                <c:pt idx="0">
                  <c:v>0</c:v>
                </c:pt>
                <c:pt idx="1">
                  <c:v>0</c:v>
                </c:pt>
                <c:pt idx="2">
                  <c:v>100</c:v>
                </c:pt>
              </c:numCache>
            </c:numRef>
          </c:val>
        </c:ser>
        <c:shape val="box"/>
        <c:axId val="112716800"/>
        <c:axId val="112723072"/>
        <c:axId val="112717824"/>
      </c:bar3DChart>
      <c:catAx>
        <c:axId val="112716800"/>
        <c:scaling>
          <c:orientation val="minMax"/>
        </c:scaling>
        <c:axPos val="b"/>
        <c:title>
          <c:tx>
            <c:rich>
              <a:bodyPr/>
              <a:lstStyle/>
              <a:p>
                <a:pPr>
                  <a:defRPr sz="524" b="1" i="1" u="none" strike="noStrike" baseline="0">
                    <a:solidFill>
                      <a:srgbClr val="000000"/>
                    </a:solidFill>
                    <a:latin typeface="Arial Cyr"/>
                    <a:ea typeface="Arial Cyr"/>
                    <a:cs typeface="Arial Cyr"/>
                  </a:defRPr>
                </a:pPr>
                <a:r>
                  <a:rPr lang="ru-RU"/>
                  <a:t>Баллы</a:t>
                </a:r>
              </a:p>
            </c:rich>
          </c:tx>
          <c:layout>
            <c:manualLayout>
              <c:xMode val="edge"/>
              <c:yMode val="edge"/>
              <c:x val="0.90613718411552346"/>
              <c:y val="0.62702702702702751"/>
            </c:manualLayout>
          </c:layout>
          <c:spPr>
            <a:noFill/>
            <a:ln w="25369">
              <a:noFill/>
            </a:ln>
          </c:spPr>
        </c:title>
        <c:numFmt formatCode="General" sourceLinked="1"/>
        <c:tickLblPos val="low"/>
        <c:spPr>
          <a:ln w="3171">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112723072"/>
        <c:crosses val="autoZero"/>
        <c:auto val="1"/>
        <c:lblAlgn val="ctr"/>
        <c:lblOffset val="100"/>
        <c:tickLblSkip val="1"/>
        <c:tickMarkSkip val="1"/>
        <c:noMultiLvlLbl val="1"/>
      </c:catAx>
      <c:valAx>
        <c:axId val="112723072"/>
        <c:scaling>
          <c:orientation val="minMax"/>
        </c:scaling>
        <c:axPos val="l"/>
        <c:majorGridlines>
          <c:spPr>
            <a:ln w="3171">
              <a:solidFill>
                <a:srgbClr val="000000"/>
              </a:solidFill>
              <a:prstDash val="solid"/>
            </a:ln>
          </c:spPr>
        </c:majorGridlines>
        <c:title>
          <c:tx>
            <c:rich>
              <a:bodyPr rot="0" vert="horz"/>
              <a:lstStyle/>
              <a:p>
                <a:pPr algn="ctr">
                  <a:defRPr sz="574" b="0" i="0"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3.6101083032490993E-3"/>
              <c:y val="0.42972972972973"/>
            </c:manualLayout>
          </c:layout>
          <c:spPr>
            <a:noFill/>
            <a:ln w="25369">
              <a:noFill/>
            </a:ln>
          </c:spPr>
        </c:title>
        <c:numFmt formatCode="General" sourceLinked="1"/>
        <c:tickLblPos val="nextTo"/>
        <c:spPr>
          <a:ln w="3171">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12716800"/>
        <c:crosses val="autoZero"/>
        <c:crossBetween val="between"/>
      </c:valAx>
      <c:serAx>
        <c:axId val="112717824"/>
        <c:scaling>
          <c:orientation val="minMax"/>
        </c:scaling>
        <c:axPos val="b"/>
        <c:numFmt formatCode="General" sourceLinked="1"/>
        <c:tickLblPos val="low"/>
        <c:spPr>
          <a:ln w="3171">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112723072"/>
        <c:crosses val="autoZero"/>
        <c:tickLblSkip val="1"/>
        <c:tickMarkSkip val="1"/>
      </c:serAx>
      <c:spPr>
        <a:noFill/>
        <a:ln w="25369">
          <a:noFill/>
        </a:ln>
      </c:spPr>
    </c:plotArea>
    <c:legend>
      <c:legendPos val="r"/>
      <c:layout>
        <c:manualLayout>
          <c:xMode val="edge"/>
          <c:yMode val="edge"/>
          <c:x val="0.32490974729241923"/>
          <c:y val="0.84594594594594597"/>
          <c:w val="0.42960288808664293"/>
          <c:h val="5.945945945945947E-2"/>
        </c:manualLayout>
      </c:layout>
      <c:spPr>
        <a:solidFill>
          <a:srgbClr val="CCFFCC"/>
        </a:solidFill>
        <a:ln w="3171">
          <a:solidFill>
            <a:srgbClr val="000000"/>
          </a:solidFill>
          <a:prstDash val="solid"/>
        </a:ln>
      </c:spPr>
      <c:txPr>
        <a:bodyPr/>
        <a:lstStyle/>
        <a:p>
          <a:pPr>
            <a:defRPr sz="549"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79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9" b="1" i="1" u="none" strike="noStrike" baseline="0">
                <a:solidFill>
                  <a:srgbClr val="000000"/>
                </a:solidFill>
                <a:latin typeface="Arial Cyr"/>
                <a:ea typeface="Arial Cyr"/>
                <a:cs typeface="Arial Cyr"/>
              </a:defRPr>
            </a:pPr>
            <a:r>
              <a:rPr lang="ru-RU"/>
              <a:t>Исследование состояния письма</a:t>
            </a:r>
          </a:p>
        </c:rich>
      </c:tx>
      <c:layout>
        <c:manualLayout>
          <c:xMode val="edge"/>
          <c:yMode val="edge"/>
          <c:x val="0.22185970636215335"/>
          <c:y val="2.0338983050847435E-2"/>
        </c:manualLayout>
      </c:layout>
      <c:spPr>
        <a:noFill/>
        <a:ln w="25386">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12700">
          <a:solidFill>
            <a:srgbClr val="000000"/>
          </a:solidFill>
          <a:prstDash val="solid"/>
        </a:ln>
      </c:spPr>
    </c:sideWall>
    <c:backWall>
      <c:spPr>
        <a:gradFill rotWithShape="0">
          <a:gsLst>
            <a:gs pos="0">
              <a:srgbClr val="5E9EFF"/>
            </a:gs>
            <a:gs pos="39999">
              <a:srgbClr val="85C2FF"/>
            </a:gs>
            <a:gs pos="70000">
              <a:srgbClr val="C4D6EB"/>
            </a:gs>
            <a:gs pos="100000">
              <a:srgbClr val="FFEBFA"/>
            </a:gs>
          </a:gsLst>
          <a:lin ang="5400000" scaled="1"/>
        </a:gradFill>
        <a:ln w="12700">
          <a:solidFill>
            <a:srgbClr val="000000"/>
          </a:solidFill>
          <a:prstDash val="solid"/>
        </a:ln>
      </c:spPr>
    </c:backWall>
    <c:plotArea>
      <c:layout>
        <c:manualLayout>
          <c:layoutTarget val="inner"/>
          <c:xMode val="edge"/>
          <c:yMode val="edge"/>
          <c:x val="0.19902120717781413"/>
          <c:y val="9.3220338983051029E-2"/>
          <c:w val="0.80097879282218643"/>
          <c:h val="0.56101694915254197"/>
        </c:manualLayout>
      </c:layout>
      <c:bar3DChart>
        <c:barDir val="col"/>
        <c:grouping val="clustered"/>
        <c:ser>
          <c:idx val="0"/>
          <c:order val="0"/>
          <c:tx>
            <c:strRef>
              <c:f>Sheet1!$A$2</c:f>
              <c:strCache>
                <c:ptCount val="1"/>
                <c:pt idx="0">
                  <c:v>Виды ошибок</c:v>
                </c:pt>
              </c:strCache>
            </c:strRef>
          </c:tx>
          <c:spPr>
            <a:solidFill>
              <a:srgbClr val="00FF00"/>
            </a:solidFill>
            <a:ln w="12693">
              <a:solidFill>
                <a:srgbClr val="000000"/>
              </a:solidFill>
              <a:prstDash val="solid"/>
            </a:ln>
          </c:spPr>
          <c:cat>
            <c:strRef>
              <c:f>Sheet1!$B$1:$L$1</c:f>
              <c:strCache>
                <c:ptCount val="11"/>
                <c:pt idx="0">
                  <c:v>Отсутствие в предложении точки и\или заглавной буквы</c:v>
                </c:pt>
                <c:pt idx="1">
                  <c:v>Неуместное написание заглавной буквы или точки в середине предложения</c:v>
                </c:pt>
                <c:pt idx="2">
                  <c:v>Раздельное написанипе частей слова</c:v>
                </c:pt>
                <c:pt idx="3">
                  <c:v>Слитное написание слов</c:v>
                </c:pt>
                <c:pt idx="4">
                  <c:v>Смешения букв по кинетическому сходству</c:v>
                </c:pt>
                <c:pt idx="5">
                  <c:v>Зеркальное написание буквы</c:v>
                </c:pt>
                <c:pt idx="6">
                  <c:v>Персеверации и антиципации</c:v>
                </c:pt>
                <c:pt idx="7">
                  <c:v>Аграмматизмы</c:v>
                </c:pt>
                <c:pt idx="8">
                  <c:v>Орфографические ошибки</c:v>
                </c:pt>
                <c:pt idx="9">
                  <c:v>Пропуск, перестановка, вставка букв</c:v>
                </c:pt>
                <c:pt idx="10">
                  <c:v>Смешение букв по акустическому сходству</c:v>
                </c:pt>
              </c:strCache>
            </c:strRef>
          </c:cat>
          <c:val>
            <c:numRef>
              <c:f>Sheet1!$B$2:$L$2</c:f>
              <c:numCache>
                <c:formatCode>General</c:formatCode>
                <c:ptCount val="11"/>
                <c:pt idx="0">
                  <c:v>4.8</c:v>
                </c:pt>
                <c:pt idx="1">
                  <c:v>2.4</c:v>
                </c:pt>
                <c:pt idx="2">
                  <c:v>1.9000000000000001</c:v>
                </c:pt>
                <c:pt idx="3">
                  <c:v>4.3</c:v>
                </c:pt>
                <c:pt idx="4">
                  <c:v>18.7</c:v>
                </c:pt>
                <c:pt idx="5">
                  <c:v>3.4</c:v>
                </c:pt>
                <c:pt idx="6">
                  <c:v>2.4</c:v>
                </c:pt>
                <c:pt idx="7">
                  <c:v>3.4</c:v>
                </c:pt>
                <c:pt idx="8">
                  <c:v>14.4</c:v>
                </c:pt>
                <c:pt idx="9">
                  <c:v>27.8</c:v>
                </c:pt>
              </c:numCache>
            </c:numRef>
          </c:val>
        </c:ser>
        <c:gapWidth val="70"/>
        <c:shape val="box"/>
        <c:axId val="86338944"/>
        <c:axId val="86373888"/>
        <c:axId val="0"/>
      </c:bar3DChart>
      <c:catAx>
        <c:axId val="86338944"/>
        <c:scaling>
          <c:orientation val="minMax"/>
        </c:scaling>
        <c:axPos val="b"/>
        <c:title>
          <c:tx>
            <c:rich>
              <a:bodyPr/>
              <a:lstStyle/>
              <a:p>
                <a:pPr>
                  <a:defRPr sz="800" b="1" i="1" u="none" strike="noStrike" baseline="0">
                    <a:solidFill>
                      <a:srgbClr val="000000"/>
                    </a:solidFill>
                    <a:latin typeface="Arial Cyr"/>
                    <a:ea typeface="Arial Cyr"/>
                    <a:cs typeface="Arial Cyr"/>
                  </a:defRPr>
                </a:pPr>
                <a:r>
                  <a:rPr lang="ru-RU"/>
                  <a:t>Виды ошибок</a:t>
                </a:r>
              </a:p>
            </c:rich>
          </c:tx>
          <c:layout>
            <c:manualLayout>
              <c:xMode val="edge"/>
              <c:yMode val="edge"/>
              <c:x val="0.21207177814029371"/>
              <c:y val="0.62881355932203387"/>
            </c:manualLayout>
          </c:layout>
          <c:spPr>
            <a:noFill/>
            <a:ln w="25386">
              <a:noFill/>
            </a:ln>
          </c:spPr>
        </c:title>
        <c:numFmt formatCode="General" sourceLinked="1"/>
        <c:tickLblPos val="low"/>
        <c:spPr>
          <a:ln w="3173">
            <a:solidFill>
              <a:srgbClr val="000000"/>
            </a:solidFill>
            <a:prstDash val="solid"/>
          </a:ln>
        </c:spPr>
        <c:txPr>
          <a:bodyPr rot="-5400000" vert="horz"/>
          <a:lstStyle/>
          <a:p>
            <a:pPr rtl="0">
              <a:defRPr sz="500" b="0" i="0" u="none" strike="noStrike" baseline="0">
                <a:solidFill>
                  <a:srgbClr val="000000"/>
                </a:solidFill>
                <a:latin typeface="Times New Roman"/>
                <a:ea typeface="Times New Roman"/>
                <a:cs typeface="Times New Roman"/>
              </a:defRPr>
            </a:pPr>
            <a:endParaRPr lang="ru-RU"/>
          </a:p>
        </c:txPr>
        <c:crossAx val="86373888"/>
        <c:crosses val="autoZero"/>
        <c:auto val="1"/>
        <c:lblAlgn val="ctr"/>
        <c:lblOffset val="100"/>
        <c:tickLblSkip val="1"/>
        <c:tickMarkSkip val="1"/>
        <c:noMultiLvlLbl val="1"/>
      </c:catAx>
      <c:valAx>
        <c:axId val="86373888"/>
        <c:scaling>
          <c:orientation val="minMax"/>
        </c:scaling>
        <c:axPos val="l"/>
        <c:majorGridlines>
          <c:spPr>
            <a:ln w="3173">
              <a:solidFill>
                <a:srgbClr val="000000"/>
              </a:solidFill>
              <a:prstDash val="solid"/>
            </a:ln>
          </c:spPr>
        </c:majorGridlines>
        <c:title>
          <c:tx>
            <c:rich>
              <a:bodyPr rot="0" vert="horz"/>
              <a:lstStyle/>
              <a:p>
                <a:pPr algn="ctr">
                  <a:defRPr sz="800" b="1" i="1" u="none" strike="noStrike" baseline="0">
                    <a:solidFill>
                      <a:srgbClr val="000000"/>
                    </a:solidFill>
                    <a:latin typeface="Arial Cyr"/>
                    <a:ea typeface="Arial Cyr"/>
                    <a:cs typeface="Arial Cyr"/>
                  </a:defRPr>
                </a:pPr>
                <a:r>
                  <a:rPr lang="ru-RU"/>
                  <a:t>Среднее число ошибок в письменных работах</a:t>
                </a:r>
              </a:p>
            </c:rich>
          </c:tx>
          <c:layout>
            <c:manualLayout>
              <c:xMode val="edge"/>
              <c:yMode val="edge"/>
              <c:x val="0.14845024469820567"/>
              <c:y val="0.29830508474576301"/>
            </c:manualLayout>
          </c:layout>
          <c:spPr>
            <a:noFill/>
            <a:ln w="25386">
              <a:noFill/>
            </a:ln>
          </c:spPr>
        </c:title>
        <c:numFmt formatCode="General" sourceLinked="1"/>
        <c:tickLblPos val="nextTo"/>
        <c:spPr>
          <a:ln w="3173">
            <a:solidFill>
              <a:srgbClr val="000000"/>
            </a:solidFill>
            <a:prstDash val="solid"/>
          </a:ln>
        </c:spPr>
        <c:txPr>
          <a:bodyPr rot="0" vert="horz"/>
          <a:lstStyle/>
          <a:p>
            <a:pPr>
              <a:defRPr sz="1299" b="1" i="0" u="none" strike="noStrike" baseline="0">
                <a:solidFill>
                  <a:srgbClr val="000000"/>
                </a:solidFill>
                <a:latin typeface="Arial Cyr"/>
                <a:ea typeface="Arial Cyr"/>
                <a:cs typeface="Arial Cyr"/>
              </a:defRPr>
            </a:pPr>
            <a:endParaRPr lang="ru-RU"/>
          </a:p>
        </c:txPr>
        <c:crossAx val="86338944"/>
        <c:crosses val="autoZero"/>
        <c:crossBetween val="between"/>
      </c:valAx>
      <c:spPr>
        <a:noFill/>
        <a:ln w="25386">
          <a:noFill/>
        </a:ln>
      </c:spPr>
    </c:plotArea>
    <c:plotVisOnly val="1"/>
    <c:dispBlanksAs val="gap"/>
  </c:chart>
  <c:spPr>
    <a:noFill/>
    <a:ln>
      <a:noFill/>
    </a:ln>
  </c:spPr>
  <c:txPr>
    <a:bodyPr/>
    <a:lstStyle/>
    <a:p>
      <a:pPr>
        <a:defRPr sz="1774"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399" b="1" i="1" u="none" strike="noStrike" baseline="0">
                <a:solidFill>
                  <a:srgbClr val="000000"/>
                </a:solidFill>
                <a:latin typeface="Arial Cyr"/>
                <a:ea typeface="Arial Cyr"/>
                <a:cs typeface="Arial Cyr"/>
              </a:defRPr>
            </a:pPr>
            <a:r>
              <a:rPr lang="ru-RU"/>
              <a:t>Исследование состояния звукопроизношения</a:t>
            </a:r>
          </a:p>
        </c:rich>
      </c:tx>
      <c:layout>
        <c:manualLayout>
          <c:xMode val="edge"/>
          <c:yMode val="edge"/>
          <c:x val="0.14864864864864866"/>
          <c:y val="2.0338983050847435E-2"/>
        </c:manualLayout>
      </c:layout>
      <c:spPr>
        <a:noFill/>
        <a:ln w="25379">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12700">
          <a:solidFill>
            <a:srgbClr val="000000"/>
          </a:solidFill>
          <a:prstDash val="solid"/>
        </a:ln>
      </c:spPr>
    </c:sideWall>
    <c:backWall>
      <c:spPr>
        <a:gradFill rotWithShape="0">
          <a:gsLst>
            <a:gs pos="0">
              <a:srgbClr val="5E9EFF"/>
            </a:gs>
            <a:gs pos="39999">
              <a:srgbClr val="85C2FF"/>
            </a:gs>
            <a:gs pos="70000">
              <a:srgbClr val="C4D6EB"/>
            </a:gs>
            <a:gs pos="100000">
              <a:srgbClr val="FFEBFA"/>
            </a:gs>
          </a:gsLst>
          <a:lin ang="5400000" scaled="1"/>
        </a:gradFill>
        <a:ln w="12700">
          <a:solidFill>
            <a:srgbClr val="000000"/>
          </a:solidFill>
          <a:prstDash val="solid"/>
        </a:ln>
      </c:spPr>
    </c:backWall>
    <c:plotArea>
      <c:layout>
        <c:manualLayout>
          <c:layoutTarget val="inner"/>
          <c:xMode val="edge"/>
          <c:yMode val="edge"/>
          <c:x val="0.24924924924924943"/>
          <c:y val="0.10847457627118659"/>
          <c:w val="0.60660660660660715"/>
          <c:h val="0.51186440677966061"/>
        </c:manualLayout>
      </c:layout>
      <c:bar3DChart>
        <c:barDir val="col"/>
        <c:grouping val="standard"/>
        <c:ser>
          <c:idx val="0"/>
          <c:order val="0"/>
          <c:tx>
            <c:strRef>
              <c:f>Sheet1!$A$2</c:f>
              <c:strCache>
                <c:ptCount val="1"/>
                <c:pt idx="0">
                  <c:v>ЭГ</c:v>
                </c:pt>
              </c:strCache>
            </c:strRef>
          </c:tx>
          <c:spPr>
            <a:solidFill>
              <a:srgbClr val="00FF00"/>
            </a:solidFill>
            <a:ln w="12689">
              <a:solidFill>
                <a:srgbClr val="000000"/>
              </a:solidFill>
              <a:prstDash val="solid"/>
            </a:ln>
          </c:spPr>
          <c:cat>
            <c:strRef>
              <c:f>Sheet1!$B$1:$E$1</c:f>
              <c:strCache>
                <c:ptCount val="4"/>
                <c:pt idx="0">
                  <c:v>пропуск звукв</c:v>
                </c:pt>
                <c:pt idx="1">
                  <c:v>Замены звуков</c:v>
                </c:pt>
                <c:pt idx="2">
                  <c:v>Искажения звуков</c:v>
                </c:pt>
                <c:pt idx="3">
                  <c:v>Недостаточно автоматизированные звуки</c:v>
                </c:pt>
              </c:strCache>
            </c:strRef>
          </c:cat>
          <c:val>
            <c:numRef>
              <c:f>Sheet1!$B$2:$E$2</c:f>
              <c:numCache>
                <c:formatCode>General</c:formatCode>
                <c:ptCount val="4"/>
                <c:pt idx="0">
                  <c:v>28.6</c:v>
                </c:pt>
                <c:pt idx="1">
                  <c:v>57.2</c:v>
                </c:pt>
                <c:pt idx="2">
                  <c:v>57.2</c:v>
                </c:pt>
                <c:pt idx="3">
                  <c:v>14.3</c:v>
                </c:pt>
              </c:numCache>
            </c:numRef>
          </c:val>
        </c:ser>
        <c:ser>
          <c:idx val="1"/>
          <c:order val="1"/>
          <c:tx>
            <c:strRef>
              <c:f>Sheet1!$A$3</c:f>
              <c:strCache>
                <c:ptCount val="1"/>
                <c:pt idx="0">
                  <c:v>КГ</c:v>
                </c:pt>
              </c:strCache>
            </c:strRef>
          </c:tx>
          <c:spPr>
            <a:solidFill>
              <a:srgbClr val="FF00FF"/>
            </a:solidFill>
            <a:ln w="12689">
              <a:solidFill>
                <a:srgbClr val="000000"/>
              </a:solidFill>
              <a:prstDash val="solid"/>
            </a:ln>
          </c:spPr>
          <c:cat>
            <c:strRef>
              <c:f>Sheet1!$B$1:$E$1</c:f>
              <c:strCache>
                <c:ptCount val="4"/>
                <c:pt idx="0">
                  <c:v>пропуск звукв</c:v>
                </c:pt>
                <c:pt idx="1">
                  <c:v>Замены звуков</c:v>
                </c:pt>
                <c:pt idx="2">
                  <c:v>Искажения звуков</c:v>
                </c:pt>
                <c:pt idx="3">
                  <c:v>Недостаточно автоматизированные звуки</c:v>
                </c:pt>
              </c:strCache>
            </c:strRef>
          </c:cat>
          <c:val>
            <c:numRef>
              <c:f>Sheet1!$B$3:$E$3</c:f>
              <c:numCache>
                <c:formatCode>General</c:formatCode>
                <c:ptCount val="4"/>
                <c:pt idx="0">
                  <c:v>14.3</c:v>
                </c:pt>
                <c:pt idx="1">
                  <c:v>28.6</c:v>
                </c:pt>
                <c:pt idx="2">
                  <c:v>42.9</c:v>
                </c:pt>
                <c:pt idx="3">
                  <c:v>14.3</c:v>
                </c:pt>
              </c:numCache>
            </c:numRef>
          </c:val>
        </c:ser>
        <c:gapWidth val="70"/>
        <c:shape val="box"/>
        <c:axId val="85141760"/>
        <c:axId val="85148032"/>
        <c:axId val="86326336"/>
      </c:bar3DChart>
      <c:catAx>
        <c:axId val="85141760"/>
        <c:scaling>
          <c:orientation val="minMax"/>
        </c:scaling>
        <c:axPos val="b"/>
        <c:title>
          <c:tx>
            <c:rich>
              <a:bodyPr/>
              <a:lstStyle/>
              <a:p>
                <a:pPr>
                  <a:defRPr sz="924" b="1" i="1" u="none" strike="noStrike" baseline="0">
                    <a:solidFill>
                      <a:srgbClr val="000000"/>
                    </a:solidFill>
                    <a:latin typeface="Arial Cyr"/>
                    <a:ea typeface="Arial Cyr"/>
                    <a:cs typeface="Arial Cyr"/>
                  </a:defRPr>
                </a:pPr>
                <a:r>
                  <a:rPr lang="ru-RU"/>
                  <a:t>Виды нар-я звук-я</a:t>
                </a:r>
              </a:p>
            </c:rich>
          </c:tx>
          <c:layout>
            <c:manualLayout>
              <c:xMode val="edge"/>
              <c:yMode val="edge"/>
              <c:x val="0.79879879879879923"/>
              <c:y val="0.68644067796610164"/>
            </c:manualLayout>
          </c:layout>
          <c:spPr>
            <a:noFill/>
            <a:ln w="25379">
              <a:noFill/>
            </a:ln>
          </c:spPr>
        </c:title>
        <c:numFmt formatCode="General" sourceLinked="1"/>
        <c:tickLblPos val="low"/>
        <c:spPr>
          <a:ln w="3172">
            <a:solidFill>
              <a:srgbClr val="000000"/>
            </a:solidFill>
            <a:prstDash val="solid"/>
          </a:ln>
        </c:spPr>
        <c:txPr>
          <a:bodyPr rot="-5400000" vert="horz"/>
          <a:lstStyle/>
          <a:p>
            <a:pPr>
              <a:defRPr sz="949" b="0" i="1" u="none" strike="noStrike" baseline="0">
                <a:solidFill>
                  <a:srgbClr val="000000"/>
                </a:solidFill>
                <a:latin typeface="Arial Cyr"/>
                <a:ea typeface="Arial Cyr"/>
                <a:cs typeface="Arial Cyr"/>
              </a:defRPr>
            </a:pPr>
            <a:endParaRPr lang="ru-RU"/>
          </a:p>
        </c:txPr>
        <c:crossAx val="85148032"/>
        <c:crosses val="autoZero"/>
        <c:auto val="1"/>
        <c:lblAlgn val="ctr"/>
        <c:lblOffset val="100"/>
        <c:tickLblSkip val="1"/>
        <c:tickMarkSkip val="1"/>
        <c:noMultiLvlLbl val="1"/>
      </c:catAx>
      <c:valAx>
        <c:axId val="85148032"/>
        <c:scaling>
          <c:orientation val="minMax"/>
        </c:scaling>
        <c:axPos val="l"/>
        <c:majorGridlines>
          <c:spPr>
            <a:ln w="3172">
              <a:solidFill>
                <a:srgbClr val="000000"/>
              </a:solidFill>
              <a:prstDash val="solid"/>
            </a:ln>
          </c:spPr>
        </c:majorGridlines>
        <c:title>
          <c:tx>
            <c:rich>
              <a:bodyPr rot="0" vert="horz"/>
              <a:lstStyle/>
              <a:p>
                <a:pPr algn="ctr">
                  <a:defRPr sz="924" b="1" i="1" u="none" strike="noStrike" baseline="0">
                    <a:solidFill>
                      <a:srgbClr val="000000"/>
                    </a:solidFill>
                    <a:latin typeface="Arial Cyr"/>
                    <a:ea typeface="Arial Cyr"/>
                    <a:cs typeface="Arial Cyr"/>
                  </a:defRPr>
                </a:pPr>
                <a:r>
                  <a:rPr lang="ru-RU"/>
                  <a:t>Кол-во учащихся в %</a:t>
                </a:r>
              </a:p>
            </c:rich>
          </c:tx>
          <c:layout>
            <c:manualLayout>
              <c:xMode val="edge"/>
              <c:yMode val="edge"/>
              <c:x val="3.6036036036036036E-2"/>
              <c:y val="0.33559322033898326"/>
            </c:manualLayout>
          </c:layout>
          <c:spPr>
            <a:noFill/>
            <a:ln w="25379">
              <a:noFill/>
            </a:ln>
          </c:spPr>
        </c:title>
        <c:numFmt formatCode="General" sourceLinked="1"/>
        <c:tickLblPos val="nextTo"/>
        <c:spPr>
          <a:ln w="3172">
            <a:solidFill>
              <a:srgbClr val="000000"/>
            </a:solidFill>
            <a:prstDash val="solid"/>
          </a:ln>
        </c:spPr>
        <c:txPr>
          <a:bodyPr rot="0" vert="horz"/>
          <a:lstStyle/>
          <a:p>
            <a:pPr>
              <a:defRPr sz="1274" b="1" i="0" u="none" strike="noStrike" baseline="0">
                <a:solidFill>
                  <a:srgbClr val="000000"/>
                </a:solidFill>
                <a:latin typeface="Arial Cyr"/>
                <a:ea typeface="Arial Cyr"/>
                <a:cs typeface="Arial Cyr"/>
              </a:defRPr>
            </a:pPr>
            <a:endParaRPr lang="ru-RU"/>
          </a:p>
        </c:txPr>
        <c:crossAx val="85141760"/>
        <c:crosses val="autoZero"/>
        <c:crossBetween val="between"/>
      </c:valAx>
      <c:serAx>
        <c:axId val="86326336"/>
        <c:scaling>
          <c:orientation val="minMax"/>
        </c:scaling>
        <c:axPos val="b"/>
        <c:numFmt formatCode="General" sourceLinked="1"/>
        <c:tickLblPos val="low"/>
        <c:spPr>
          <a:ln w="3172">
            <a:solidFill>
              <a:srgbClr val="000000"/>
            </a:solidFill>
            <a:prstDash val="solid"/>
          </a:ln>
        </c:spPr>
        <c:txPr>
          <a:bodyPr rot="0" vert="horz"/>
          <a:lstStyle/>
          <a:p>
            <a:pPr>
              <a:defRPr sz="924" b="1" i="1" u="none" strike="noStrike" baseline="0">
                <a:solidFill>
                  <a:srgbClr val="000000"/>
                </a:solidFill>
                <a:latin typeface="Arial Cyr"/>
                <a:ea typeface="Arial Cyr"/>
                <a:cs typeface="Arial Cyr"/>
              </a:defRPr>
            </a:pPr>
            <a:endParaRPr lang="ru-RU"/>
          </a:p>
        </c:txPr>
        <c:crossAx val="85148032"/>
        <c:crosses val="autoZero"/>
        <c:tickLblSkip val="1"/>
        <c:tickMarkSkip val="1"/>
      </c:serAx>
      <c:spPr>
        <a:noFill/>
        <a:ln w="25379">
          <a:noFill/>
        </a:ln>
      </c:spPr>
    </c:plotArea>
    <c:legend>
      <c:legendPos val="r"/>
      <c:layout>
        <c:manualLayout>
          <c:xMode val="edge"/>
          <c:yMode val="edge"/>
          <c:x val="0.26576576576576588"/>
          <c:y val="0.89830508474576221"/>
          <c:w val="0.43843843843843844"/>
          <c:h val="6.4406779661017002E-2"/>
        </c:manualLayout>
      </c:layout>
      <c:spPr>
        <a:solidFill>
          <a:srgbClr val="CCFFCC"/>
        </a:solidFill>
        <a:ln w="3172">
          <a:solidFill>
            <a:srgbClr val="000000"/>
          </a:solidFill>
          <a:prstDash val="solid"/>
        </a:ln>
      </c:spPr>
      <c:txPr>
        <a:bodyPr/>
        <a:lstStyle/>
        <a:p>
          <a:pPr>
            <a:defRPr sz="1284"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923"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1" b="1" i="1" u="none" strike="noStrike" baseline="0">
                <a:solidFill>
                  <a:srgbClr val="000000"/>
                </a:solidFill>
                <a:latin typeface="Arial Cyr"/>
                <a:ea typeface="Arial Cyr"/>
                <a:cs typeface="Arial Cyr"/>
              </a:defRPr>
            </a:pPr>
            <a:r>
              <a:rPr lang="ru-RU"/>
              <a:t>Исследование состояния звукопроизношения</a:t>
            </a:r>
          </a:p>
        </c:rich>
      </c:tx>
      <c:layout>
        <c:manualLayout>
          <c:xMode val="edge"/>
          <c:yMode val="edge"/>
          <c:x val="0.23327615780445971"/>
          <c:y val="2.0997375328084013E-2"/>
        </c:manualLayout>
      </c:layout>
      <c:spPr>
        <a:noFill/>
        <a:ln w="25414">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900514579759865"/>
          <c:y val="0.12335958005249344"/>
          <c:w val="0.692967409948542"/>
          <c:h val="0.58530183727034124"/>
        </c:manualLayout>
      </c:layout>
      <c:bar3DChart>
        <c:barDir val="col"/>
        <c:grouping val="standard"/>
        <c:ser>
          <c:idx val="0"/>
          <c:order val="0"/>
          <c:tx>
            <c:strRef>
              <c:f>Sheet1!$A$2</c:f>
              <c:strCache>
                <c:ptCount val="1"/>
                <c:pt idx="0">
                  <c:v>ЭГ</c:v>
                </c:pt>
              </c:strCache>
            </c:strRef>
          </c:tx>
          <c:spPr>
            <a:solidFill>
              <a:srgbClr val="00FF00"/>
            </a:solidFill>
            <a:ln w="12707">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57.1</c:v>
                </c:pt>
                <c:pt idx="1">
                  <c:v>14.3</c:v>
                </c:pt>
                <c:pt idx="2">
                  <c:v>14.3</c:v>
                </c:pt>
                <c:pt idx="3">
                  <c:v>14.3</c:v>
                </c:pt>
              </c:numCache>
            </c:numRef>
          </c:val>
        </c:ser>
        <c:ser>
          <c:idx val="1"/>
          <c:order val="1"/>
          <c:tx>
            <c:strRef>
              <c:f>Sheet1!$A$3</c:f>
              <c:strCache>
                <c:ptCount val="1"/>
                <c:pt idx="0">
                  <c:v>КГ</c:v>
                </c:pt>
              </c:strCache>
            </c:strRef>
          </c:tx>
          <c:spPr>
            <a:solidFill>
              <a:srgbClr val="FF99CC"/>
            </a:solidFill>
            <a:ln w="12707">
              <a:solidFill>
                <a:srgbClr val="000000"/>
              </a:solidFill>
              <a:prstDash val="solid"/>
            </a:ln>
          </c:spPr>
          <c:dPt>
            <c:idx val="0"/>
            <c:spPr>
              <a:solidFill>
                <a:srgbClr val="FF00FF"/>
              </a:solidFill>
              <a:ln w="12707">
                <a:solidFill>
                  <a:srgbClr val="000000"/>
                </a:solidFill>
                <a:prstDash val="solid"/>
              </a:ln>
            </c:spPr>
          </c:dPt>
          <c:dPt>
            <c:idx val="1"/>
            <c:spPr>
              <a:solidFill>
                <a:srgbClr val="FF00FF"/>
              </a:solidFill>
              <a:ln w="12707">
                <a:solidFill>
                  <a:srgbClr val="000000"/>
                </a:solidFill>
                <a:prstDash val="solid"/>
              </a:ln>
            </c:spPr>
          </c:dPt>
          <c:dPt>
            <c:idx val="2"/>
            <c:spPr>
              <a:solidFill>
                <a:srgbClr val="FF00FF"/>
              </a:solidFill>
              <a:ln w="12707">
                <a:solidFill>
                  <a:srgbClr val="000000"/>
                </a:solidFill>
                <a:prstDash val="solid"/>
              </a:ln>
            </c:spPr>
          </c:dPt>
          <c:dPt>
            <c:idx val="3"/>
            <c:spPr>
              <a:solidFill>
                <a:srgbClr val="FF00FF"/>
              </a:solidFill>
              <a:ln w="12707">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28.6</c:v>
                </c:pt>
                <c:pt idx="1">
                  <c:v>14.3</c:v>
                </c:pt>
                <c:pt idx="2">
                  <c:v>14.3</c:v>
                </c:pt>
                <c:pt idx="3">
                  <c:v>42.8</c:v>
                </c:pt>
              </c:numCache>
            </c:numRef>
          </c:val>
        </c:ser>
        <c:shape val="box"/>
        <c:axId val="86704512"/>
        <c:axId val="86706432"/>
        <c:axId val="86323200"/>
      </c:bar3DChart>
      <c:catAx>
        <c:axId val="86704512"/>
        <c:scaling>
          <c:orientation val="minMax"/>
        </c:scaling>
        <c:axPos val="b"/>
        <c:title>
          <c:tx>
            <c:rich>
              <a:bodyPr/>
              <a:lstStyle/>
              <a:p>
                <a:pPr>
                  <a:defRPr sz="1151" b="0" i="0" u="none" strike="noStrike" baseline="0">
                    <a:solidFill>
                      <a:srgbClr val="000000"/>
                    </a:solidFill>
                    <a:latin typeface="Arial Cyr"/>
                    <a:ea typeface="Arial Cyr"/>
                    <a:cs typeface="Arial Cyr"/>
                  </a:defRPr>
                </a:pPr>
                <a:r>
                  <a:rPr lang="ru-RU"/>
                  <a:t>Баллы</a:t>
                </a:r>
              </a:p>
            </c:rich>
          </c:tx>
          <c:layout>
            <c:manualLayout>
              <c:xMode val="edge"/>
              <c:yMode val="edge"/>
              <c:x val="0.87993138936535154"/>
              <c:y val="0.63779527559055227"/>
            </c:manualLayout>
          </c:layout>
          <c:spPr>
            <a:noFill/>
            <a:ln w="25414">
              <a:noFill/>
            </a:ln>
          </c:spPr>
        </c:title>
        <c:numFmt formatCode="General" sourceLinked="1"/>
        <c:tickLblPos val="low"/>
        <c:spPr>
          <a:ln w="3177">
            <a:solidFill>
              <a:srgbClr val="000000"/>
            </a:solidFill>
            <a:prstDash val="solid"/>
          </a:ln>
        </c:spPr>
        <c:txPr>
          <a:bodyPr rot="0" vert="horz"/>
          <a:lstStyle/>
          <a:p>
            <a:pPr>
              <a:defRPr sz="825" b="0" i="0" u="none" strike="noStrike" baseline="0">
                <a:solidFill>
                  <a:srgbClr val="000000"/>
                </a:solidFill>
                <a:latin typeface="Arial Cyr"/>
                <a:ea typeface="Arial Cyr"/>
                <a:cs typeface="Arial Cyr"/>
              </a:defRPr>
            </a:pPr>
            <a:endParaRPr lang="ru-RU"/>
          </a:p>
        </c:txPr>
        <c:crossAx val="86706432"/>
        <c:crosses val="autoZero"/>
        <c:auto val="1"/>
        <c:lblAlgn val="ctr"/>
        <c:lblOffset val="100"/>
        <c:tickLblSkip val="1"/>
        <c:tickMarkSkip val="1"/>
        <c:noMultiLvlLbl val="1"/>
      </c:catAx>
      <c:valAx>
        <c:axId val="86706432"/>
        <c:scaling>
          <c:orientation val="minMax"/>
        </c:scaling>
        <c:axPos val="l"/>
        <c:majorGridlines>
          <c:spPr>
            <a:ln w="3177">
              <a:solidFill>
                <a:srgbClr val="000000"/>
              </a:solidFill>
              <a:prstDash val="solid"/>
            </a:ln>
          </c:spPr>
        </c:majorGridlines>
        <c:title>
          <c:tx>
            <c:rich>
              <a:bodyPr rot="0" vert="horz"/>
              <a:lstStyle/>
              <a:p>
                <a:pPr algn="ctr">
                  <a:defRPr sz="1001" b="1" i="0" u="none" strike="noStrike" baseline="0">
                    <a:solidFill>
                      <a:srgbClr val="000000"/>
                    </a:solidFill>
                    <a:latin typeface="Arial Cyr"/>
                    <a:ea typeface="Arial Cyr"/>
                    <a:cs typeface="Arial Cyr"/>
                  </a:defRPr>
                </a:pPr>
                <a:r>
                  <a:rPr lang="ru-RU"/>
                  <a:t>Кол-во учащихся в %</a:t>
                </a:r>
              </a:p>
            </c:rich>
          </c:tx>
          <c:layout>
            <c:manualLayout>
              <c:xMode val="edge"/>
              <c:yMode val="edge"/>
              <c:x val="0.13893653516295043"/>
              <c:y val="0.3543307086614173"/>
            </c:manualLayout>
          </c:layout>
          <c:spPr>
            <a:noFill/>
            <a:ln w="25414">
              <a:noFill/>
            </a:ln>
          </c:spPr>
        </c:title>
        <c:numFmt formatCode="General" sourceLinked="1"/>
        <c:tickLblPos val="nextTo"/>
        <c:spPr>
          <a:ln w="3177">
            <a:solidFill>
              <a:srgbClr val="000000"/>
            </a:solidFill>
            <a:prstDash val="solid"/>
          </a:ln>
        </c:spPr>
        <c:txPr>
          <a:bodyPr rot="0" vert="horz"/>
          <a:lstStyle/>
          <a:p>
            <a:pPr>
              <a:defRPr sz="901" b="1" i="0" u="none" strike="noStrike" baseline="0">
                <a:solidFill>
                  <a:srgbClr val="000000"/>
                </a:solidFill>
                <a:latin typeface="Arial Cyr"/>
                <a:ea typeface="Arial Cyr"/>
                <a:cs typeface="Arial Cyr"/>
              </a:defRPr>
            </a:pPr>
            <a:endParaRPr lang="ru-RU"/>
          </a:p>
        </c:txPr>
        <c:crossAx val="86704512"/>
        <c:crosses val="autoZero"/>
        <c:crossBetween val="between"/>
      </c:valAx>
      <c:serAx>
        <c:axId val="86323200"/>
        <c:scaling>
          <c:orientation val="minMax"/>
        </c:scaling>
        <c:axPos val="b"/>
        <c:numFmt formatCode="General" sourceLinked="1"/>
        <c:tickLblPos val="low"/>
        <c:spPr>
          <a:ln w="3177">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86706432"/>
        <c:crosses val="autoZero"/>
        <c:tickLblSkip val="1"/>
        <c:tickMarkSkip val="1"/>
      </c:serAx>
      <c:spPr>
        <a:noFill/>
        <a:ln w="25414">
          <a:noFill/>
        </a:ln>
      </c:spPr>
    </c:plotArea>
    <c:legend>
      <c:legendPos val="r"/>
      <c:layout>
        <c:manualLayout>
          <c:xMode val="edge"/>
          <c:yMode val="edge"/>
          <c:x val="0.42367066895368816"/>
          <c:y val="0.90551181102362199"/>
          <c:w val="0.28130360205831906"/>
          <c:h val="6.2992125984251982E-2"/>
        </c:manualLayout>
      </c:layout>
      <c:spPr>
        <a:solidFill>
          <a:srgbClr val="CCFFCC"/>
        </a:solidFill>
        <a:ln w="3177">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6"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200" b="1" i="0" u="none" strike="noStrike" baseline="0">
                <a:solidFill>
                  <a:srgbClr val="000000"/>
                </a:solidFill>
                <a:latin typeface="Arial Cyr"/>
                <a:ea typeface="Arial Cyr"/>
                <a:cs typeface="Arial Cyr"/>
              </a:defRPr>
            </a:pPr>
            <a:r>
              <a:rPr lang="ru-RU"/>
              <a:t>Исследование состояния фонематического восприятия </a:t>
            </a:r>
          </a:p>
        </c:rich>
      </c:tx>
      <c:layout>
        <c:manualLayout>
          <c:xMode val="edge"/>
          <c:yMode val="edge"/>
          <c:x val="0.14241001564945238"/>
          <c:y val="1.9138755980861243E-2"/>
        </c:manualLayout>
      </c:layout>
      <c:spPr>
        <a:noFill/>
        <a:ln w="25399">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3630672926447568"/>
          <c:y val="0.13157894736842116"/>
          <c:w val="0.71830985915492962"/>
          <c:h val="0.598086124401913"/>
        </c:manualLayout>
      </c:layout>
      <c:bar3DChart>
        <c:barDir val="col"/>
        <c:grouping val="standard"/>
        <c:ser>
          <c:idx val="0"/>
          <c:order val="0"/>
          <c:tx>
            <c:strRef>
              <c:f>Sheet1!$A$2</c:f>
              <c:strCache>
                <c:ptCount val="1"/>
                <c:pt idx="0">
                  <c:v>ЭГ</c:v>
                </c:pt>
              </c:strCache>
            </c:strRef>
          </c:tx>
          <c:spPr>
            <a:solidFill>
              <a:srgbClr val="00FF00"/>
            </a:solidFill>
            <a:ln w="12700">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42.8</c:v>
                </c:pt>
                <c:pt idx="1">
                  <c:v>14.3</c:v>
                </c:pt>
                <c:pt idx="2">
                  <c:v>14.3</c:v>
                </c:pt>
                <c:pt idx="3">
                  <c:v>28.6</c:v>
                </c:pt>
              </c:numCache>
            </c:numRef>
          </c:val>
        </c:ser>
        <c:ser>
          <c:idx val="1"/>
          <c:order val="1"/>
          <c:tx>
            <c:strRef>
              <c:f>Sheet1!$A$3</c:f>
              <c:strCache>
                <c:ptCount val="1"/>
                <c:pt idx="0">
                  <c:v>КГ</c:v>
                </c:pt>
              </c:strCache>
            </c:strRef>
          </c:tx>
          <c:spPr>
            <a:solidFill>
              <a:srgbClr val="FF99CC"/>
            </a:solidFill>
            <a:ln w="12700">
              <a:solidFill>
                <a:srgbClr val="000000"/>
              </a:solidFill>
              <a:prstDash val="solid"/>
            </a:ln>
          </c:spPr>
          <c:dPt>
            <c:idx val="0"/>
            <c:spPr>
              <a:solidFill>
                <a:srgbClr val="FF00FF"/>
              </a:solidFill>
              <a:ln w="12700">
                <a:solidFill>
                  <a:srgbClr val="000000"/>
                </a:solidFill>
                <a:prstDash val="solid"/>
              </a:ln>
            </c:spPr>
          </c:dPt>
          <c:dPt>
            <c:idx val="1"/>
            <c:spPr>
              <a:solidFill>
                <a:srgbClr val="FF00FF"/>
              </a:solidFill>
              <a:ln w="12700">
                <a:solidFill>
                  <a:srgbClr val="000000"/>
                </a:solidFill>
                <a:prstDash val="solid"/>
              </a:ln>
            </c:spPr>
          </c:dPt>
          <c:dPt>
            <c:idx val="2"/>
            <c:spPr>
              <a:solidFill>
                <a:srgbClr val="FF00FF"/>
              </a:solidFill>
              <a:ln w="12700">
                <a:solidFill>
                  <a:srgbClr val="000000"/>
                </a:solidFill>
                <a:prstDash val="solid"/>
              </a:ln>
            </c:spPr>
          </c:dPt>
          <c:dPt>
            <c:idx val="3"/>
            <c:spPr>
              <a:solidFill>
                <a:srgbClr val="FF00FF"/>
              </a:solidFill>
              <a:ln w="12700">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42.8</c:v>
                </c:pt>
                <c:pt idx="1">
                  <c:v>0</c:v>
                </c:pt>
                <c:pt idx="2">
                  <c:v>28.6</c:v>
                </c:pt>
                <c:pt idx="3">
                  <c:v>28.6</c:v>
                </c:pt>
              </c:numCache>
            </c:numRef>
          </c:val>
        </c:ser>
        <c:shape val="box"/>
        <c:axId val="86755584"/>
        <c:axId val="86765952"/>
        <c:axId val="85163520"/>
      </c:bar3DChart>
      <c:catAx>
        <c:axId val="86755584"/>
        <c:scaling>
          <c:orientation val="minMax"/>
        </c:scaling>
        <c:axPos val="b"/>
        <c:title>
          <c:tx>
            <c:rich>
              <a:bodyPr/>
              <a:lstStyle/>
              <a:p>
                <a:pPr>
                  <a:defRPr sz="825" b="1" i="1" u="none" strike="noStrike" baseline="0">
                    <a:solidFill>
                      <a:srgbClr val="000000"/>
                    </a:solidFill>
                    <a:latin typeface="Arial Cyr"/>
                    <a:ea typeface="Arial Cyr"/>
                    <a:cs typeface="Arial Cyr"/>
                  </a:defRPr>
                </a:pPr>
                <a:r>
                  <a:rPr lang="ru-RU"/>
                  <a:t>Баллы</a:t>
                </a:r>
              </a:p>
            </c:rich>
          </c:tx>
          <c:layout>
            <c:manualLayout>
              <c:xMode val="edge"/>
              <c:yMode val="edge"/>
              <c:x val="0.9248826291079808"/>
              <c:y val="0.77990430622009654"/>
            </c:manualLayout>
          </c:layout>
          <c:spPr>
            <a:noFill/>
            <a:ln w="25399">
              <a:noFill/>
            </a:ln>
          </c:spPr>
        </c:title>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6765952"/>
        <c:crosses val="autoZero"/>
        <c:auto val="1"/>
        <c:lblAlgn val="ctr"/>
        <c:lblOffset val="100"/>
        <c:tickLblSkip val="1"/>
        <c:tickMarkSkip val="1"/>
        <c:noMultiLvlLbl val="1"/>
      </c:catAx>
      <c:valAx>
        <c:axId val="86765952"/>
        <c:scaling>
          <c:orientation val="minMax"/>
        </c:scaling>
        <c:axPos val="l"/>
        <c:majorGridlines>
          <c:spPr>
            <a:ln w="3175">
              <a:solidFill>
                <a:srgbClr val="000000"/>
              </a:solidFill>
              <a:prstDash val="solid"/>
            </a:ln>
          </c:spPr>
        </c:majorGridlines>
        <c:title>
          <c:tx>
            <c:rich>
              <a:bodyPr rot="0" vert="horz"/>
              <a:lstStyle/>
              <a:p>
                <a:pPr algn="ctr">
                  <a:defRPr sz="825"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4710485133020346"/>
              <c:y val="0.39952153110047889"/>
            </c:manualLayout>
          </c:layout>
          <c:spPr>
            <a:noFill/>
            <a:ln w="25399">
              <a:noFill/>
            </a:ln>
          </c:spPr>
        </c:title>
        <c:numFmt formatCode="General" sourceLinked="1"/>
        <c:tickLblPos val="nextTo"/>
        <c:spPr>
          <a:ln w="3175">
            <a:solidFill>
              <a:srgbClr val="000000"/>
            </a:solidFill>
            <a:prstDash val="solid"/>
          </a:ln>
        </c:spPr>
        <c:txPr>
          <a:bodyPr rot="0" vert="horz"/>
          <a:lstStyle/>
          <a:p>
            <a:pPr>
              <a:defRPr sz="1075" b="1" i="0" u="none" strike="noStrike" baseline="0">
                <a:solidFill>
                  <a:srgbClr val="000000"/>
                </a:solidFill>
                <a:latin typeface="Arial Cyr"/>
                <a:ea typeface="Arial Cyr"/>
                <a:cs typeface="Arial Cyr"/>
              </a:defRPr>
            </a:pPr>
            <a:endParaRPr lang="ru-RU"/>
          </a:p>
        </c:txPr>
        <c:crossAx val="86755584"/>
        <c:crosses val="autoZero"/>
        <c:crossBetween val="between"/>
      </c:valAx>
      <c:serAx>
        <c:axId val="8516352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86765952"/>
        <c:crosses val="autoZero"/>
        <c:tickLblSkip val="1"/>
        <c:tickMarkSkip val="1"/>
      </c:serAx>
      <c:spPr>
        <a:noFill/>
        <a:ln w="25399">
          <a:noFill/>
        </a:ln>
      </c:spPr>
    </c:plotArea>
    <c:legend>
      <c:legendPos val="r"/>
      <c:layout>
        <c:manualLayout>
          <c:xMode val="edge"/>
          <c:yMode val="edge"/>
          <c:x val="0.38497652582159653"/>
          <c:y val="0.89712918660287122"/>
          <c:w val="0.40219092331768408"/>
          <c:h val="5.741626794258383E-2"/>
        </c:manualLayout>
      </c:layout>
      <c:spPr>
        <a:solidFill>
          <a:srgbClr val="CCFFCC"/>
        </a:solidFill>
        <a:ln w="3175">
          <a:solidFill>
            <a:srgbClr val="000000"/>
          </a:solidFill>
          <a:prstDash val="solid"/>
        </a:ln>
      </c:spPr>
      <c:txPr>
        <a:bodyPr/>
        <a:lstStyle/>
        <a:p>
          <a:pPr>
            <a:defRPr sz="101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825"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Arial Cyr"/>
                <a:ea typeface="Arial Cyr"/>
                <a:cs typeface="Arial Cyr"/>
              </a:defRPr>
            </a:pPr>
            <a:r>
              <a:rPr lang="ru-RU"/>
              <a:t>Исследование состояния фонематического восприятия </a:t>
            </a:r>
          </a:p>
        </c:rich>
      </c:tx>
      <c:layout>
        <c:manualLayout>
          <c:xMode val="edge"/>
          <c:yMode val="edge"/>
          <c:x val="0.1080617495711837"/>
          <c:y val="2.1126760563380278E-2"/>
        </c:manualLayout>
      </c:layout>
      <c:spPr>
        <a:noFill/>
        <a:ln w="25400">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6586620926243604"/>
          <c:y val="0.13145539906103301"/>
          <c:w val="0.66895368782161235"/>
          <c:h val="0.57746478873239371"/>
        </c:manualLayout>
      </c:layout>
      <c:bar3DChart>
        <c:barDir val="col"/>
        <c:grouping val="standard"/>
        <c:ser>
          <c:idx val="0"/>
          <c:order val="0"/>
          <c:tx>
            <c:strRef>
              <c:f>Sheet1!$A$2</c:f>
              <c:strCache>
                <c:ptCount val="1"/>
                <c:pt idx="0">
                  <c:v>ЭГ</c:v>
                </c:pt>
              </c:strCache>
            </c:strRef>
          </c:tx>
          <c:spPr>
            <a:solidFill>
              <a:srgbClr val="00FF00"/>
            </a:solidFill>
            <a:ln w="12700">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28.6</c:v>
                </c:pt>
                <c:pt idx="1">
                  <c:v>14.3</c:v>
                </c:pt>
                <c:pt idx="2">
                  <c:v>28.6</c:v>
                </c:pt>
                <c:pt idx="3">
                  <c:v>28.6</c:v>
                </c:pt>
              </c:numCache>
            </c:numRef>
          </c:val>
        </c:ser>
        <c:ser>
          <c:idx val="1"/>
          <c:order val="1"/>
          <c:tx>
            <c:strRef>
              <c:f>Sheet1!$A$3</c:f>
              <c:strCache>
                <c:ptCount val="1"/>
                <c:pt idx="0">
                  <c:v>КГ</c:v>
                </c:pt>
              </c:strCache>
            </c:strRef>
          </c:tx>
          <c:spPr>
            <a:solidFill>
              <a:srgbClr val="FF99CC"/>
            </a:solidFill>
            <a:ln w="12700">
              <a:solidFill>
                <a:srgbClr val="000000"/>
              </a:solidFill>
              <a:prstDash val="solid"/>
            </a:ln>
          </c:spPr>
          <c:dPt>
            <c:idx val="0"/>
            <c:spPr>
              <a:solidFill>
                <a:srgbClr val="FF00FF"/>
              </a:solidFill>
              <a:ln w="12700">
                <a:solidFill>
                  <a:srgbClr val="000000"/>
                </a:solidFill>
                <a:prstDash val="solid"/>
              </a:ln>
            </c:spPr>
          </c:dPt>
          <c:dPt>
            <c:idx val="1"/>
            <c:spPr>
              <a:solidFill>
                <a:srgbClr val="FF00FF"/>
              </a:solidFill>
              <a:ln w="12700">
                <a:solidFill>
                  <a:srgbClr val="000000"/>
                </a:solidFill>
                <a:prstDash val="solid"/>
              </a:ln>
            </c:spPr>
          </c:dPt>
          <c:dPt>
            <c:idx val="2"/>
            <c:spPr>
              <a:solidFill>
                <a:srgbClr val="FF00FF"/>
              </a:solidFill>
              <a:ln w="12700">
                <a:solidFill>
                  <a:srgbClr val="000000"/>
                </a:solidFill>
                <a:prstDash val="solid"/>
              </a:ln>
            </c:spPr>
          </c:dPt>
          <c:dPt>
            <c:idx val="3"/>
            <c:spPr>
              <a:solidFill>
                <a:srgbClr val="FF00FF"/>
              </a:solidFill>
              <a:ln w="12700">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14.3</c:v>
                </c:pt>
                <c:pt idx="1">
                  <c:v>28.6</c:v>
                </c:pt>
                <c:pt idx="2">
                  <c:v>28.6</c:v>
                </c:pt>
                <c:pt idx="3">
                  <c:v>28.6</c:v>
                </c:pt>
              </c:numCache>
            </c:numRef>
          </c:val>
        </c:ser>
        <c:shape val="box"/>
        <c:axId val="96481664"/>
        <c:axId val="96483584"/>
        <c:axId val="86750976"/>
      </c:bar3DChart>
      <c:catAx>
        <c:axId val="96481664"/>
        <c:scaling>
          <c:orientation val="minMax"/>
        </c:scaling>
        <c:axPos val="b"/>
        <c:title>
          <c:tx>
            <c:rich>
              <a:bodyPr/>
              <a:lstStyle/>
              <a:p>
                <a:pPr>
                  <a:defRPr sz="1000" b="0" i="0" u="none" strike="noStrike" baseline="0">
                    <a:solidFill>
                      <a:srgbClr val="000000"/>
                    </a:solidFill>
                    <a:latin typeface="Arial Cyr"/>
                    <a:ea typeface="Arial Cyr"/>
                    <a:cs typeface="Arial Cyr"/>
                  </a:defRPr>
                </a:pPr>
                <a:r>
                  <a:rPr lang="ru-RU"/>
                  <a:t>Баллы</a:t>
                </a:r>
              </a:p>
            </c:rich>
          </c:tx>
          <c:layout>
            <c:manualLayout>
              <c:xMode val="edge"/>
              <c:yMode val="edge"/>
              <c:x val="0.90566037735849114"/>
              <c:y val="0.7652582159624417"/>
            </c:manualLayout>
          </c:layout>
          <c:spPr>
            <a:noFill/>
            <a:ln w="25400">
              <a:noFill/>
            </a:ln>
          </c:spPr>
        </c:title>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Arial Cyr"/>
                <a:ea typeface="Arial Cyr"/>
                <a:cs typeface="Arial Cyr"/>
              </a:defRPr>
            </a:pPr>
            <a:endParaRPr lang="ru-RU"/>
          </a:p>
        </c:txPr>
        <c:crossAx val="96483584"/>
        <c:crosses val="autoZero"/>
        <c:auto val="1"/>
        <c:lblAlgn val="ctr"/>
        <c:lblOffset val="100"/>
        <c:tickLblSkip val="1"/>
        <c:tickMarkSkip val="1"/>
        <c:noMultiLvlLbl val="1"/>
      </c:catAx>
      <c:valAx>
        <c:axId val="96483584"/>
        <c:scaling>
          <c:orientation val="minMax"/>
        </c:scaling>
        <c:axPos val="l"/>
        <c:majorGridlines>
          <c:spPr>
            <a:ln w="3175">
              <a:solidFill>
                <a:srgbClr val="000000"/>
              </a:solidFill>
              <a:prstDash val="solid"/>
            </a:ln>
          </c:spPr>
        </c:majorGridlines>
        <c:title>
          <c:tx>
            <c:rich>
              <a:bodyPr rot="0" vert="horz"/>
              <a:lstStyle/>
              <a:p>
                <a:pPr algn="ctr">
                  <a:defRPr sz="800"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10463121783876501"/>
              <c:y val="0.38967136150234788"/>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96481664"/>
        <c:crosses val="autoZero"/>
        <c:crossBetween val="between"/>
      </c:valAx>
      <c:serAx>
        <c:axId val="86750976"/>
        <c:scaling>
          <c:orientation val="minMax"/>
        </c:scaling>
        <c:axPos val="b"/>
        <c:numFmt formatCode="General" sourceLinked="1"/>
        <c:tickLblPos val="low"/>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96483584"/>
        <c:crosses val="autoZero"/>
        <c:tickLblSkip val="1"/>
        <c:tickMarkSkip val="1"/>
      </c:serAx>
      <c:spPr>
        <a:noFill/>
        <a:ln w="25400">
          <a:noFill/>
        </a:ln>
      </c:spPr>
    </c:plotArea>
    <c:legend>
      <c:legendPos val="b"/>
      <c:layout>
        <c:manualLayout>
          <c:xMode val="edge"/>
          <c:yMode val="edge"/>
          <c:x val="0.36535162950257288"/>
          <c:y val="0.9248826291079808"/>
          <c:w val="0.44082332761578047"/>
          <c:h val="6.572769953051652E-2"/>
        </c:manualLayout>
      </c:layout>
      <c:spPr>
        <a:solidFill>
          <a:srgbClr val="CCFFCC"/>
        </a:solidFill>
        <a:ln w="3175">
          <a:solidFill>
            <a:srgbClr val="000000"/>
          </a:solidFill>
          <a:prstDash val="solid"/>
        </a:ln>
      </c:spPr>
      <c:txPr>
        <a:bodyPr/>
        <a:lstStyle/>
        <a:p>
          <a:pPr>
            <a:defRPr sz="10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074" b="1" i="1" u="none" strike="noStrike" baseline="0">
                <a:solidFill>
                  <a:srgbClr val="000000"/>
                </a:solidFill>
                <a:latin typeface="Arial Cyr"/>
                <a:ea typeface="Arial Cyr"/>
                <a:cs typeface="Arial Cyr"/>
              </a:defRPr>
            </a:pPr>
            <a:r>
              <a:rPr lang="ru-RU"/>
              <a:t>Исследования анализа предложений на слова</a:t>
            </a:r>
          </a:p>
        </c:rich>
      </c:tx>
      <c:layout>
        <c:manualLayout>
          <c:xMode val="edge"/>
          <c:yMode val="edge"/>
          <c:x val="0.25413533834586466"/>
          <c:y val="2.2026431718061675E-2"/>
        </c:manualLayout>
      </c:layout>
      <c:spPr>
        <a:noFill/>
        <a:ln w="25383">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5413533834586466"/>
          <c:y val="0.13656387665198239"/>
          <c:w val="0.72932330827067671"/>
          <c:h val="0.44713656387665224"/>
        </c:manualLayout>
      </c:layout>
      <c:bar3DChart>
        <c:barDir val="col"/>
        <c:grouping val="clustered"/>
        <c:ser>
          <c:idx val="0"/>
          <c:order val="0"/>
          <c:tx>
            <c:strRef>
              <c:f>Sheet1!$A$2</c:f>
              <c:strCache>
                <c:ptCount val="1"/>
                <c:pt idx="0">
                  <c:v>ЭГ</c:v>
                </c:pt>
              </c:strCache>
            </c:strRef>
          </c:tx>
          <c:spPr>
            <a:solidFill>
              <a:srgbClr val="00FF00"/>
            </a:solidFill>
            <a:ln w="12692">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14.3</c:v>
                </c:pt>
                <c:pt idx="1">
                  <c:v>0</c:v>
                </c:pt>
                <c:pt idx="2">
                  <c:v>14.3</c:v>
                </c:pt>
                <c:pt idx="3">
                  <c:v>71.400000000000006</c:v>
                </c:pt>
              </c:numCache>
            </c:numRef>
          </c:val>
        </c:ser>
        <c:ser>
          <c:idx val="1"/>
          <c:order val="1"/>
          <c:tx>
            <c:strRef>
              <c:f>Sheet1!$A$3</c:f>
              <c:strCache>
                <c:ptCount val="1"/>
                <c:pt idx="0">
                  <c:v>КГ</c:v>
                </c:pt>
              </c:strCache>
            </c:strRef>
          </c:tx>
          <c:spPr>
            <a:solidFill>
              <a:srgbClr val="FF99CC"/>
            </a:solidFill>
            <a:ln w="12692">
              <a:solidFill>
                <a:srgbClr val="000000"/>
              </a:solidFill>
              <a:prstDash val="solid"/>
            </a:ln>
          </c:spPr>
          <c:dPt>
            <c:idx val="0"/>
            <c:spPr>
              <a:solidFill>
                <a:srgbClr val="FF00FF"/>
              </a:solidFill>
              <a:ln w="12692">
                <a:solidFill>
                  <a:srgbClr val="000000"/>
                </a:solidFill>
                <a:prstDash val="solid"/>
              </a:ln>
            </c:spPr>
          </c:dPt>
          <c:dPt>
            <c:idx val="1"/>
            <c:spPr>
              <a:solidFill>
                <a:srgbClr val="FF00FF"/>
              </a:solidFill>
              <a:ln w="12692">
                <a:solidFill>
                  <a:srgbClr val="000000"/>
                </a:solidFill>
                <a:prstDash val="solid"/>
              </a:ln>
            </c:spPr>
          </c:dPt>
          <c:dPt>
            <c:idx val="2"/>
            <c:spPr>
              <a:solidFill>
                <a:srgbClr val="FF00FF"/>
              </a:solidFill>
              <a:ln w="12692">
                <a:solidFill>
                  <a:srgbClr val="000000"/>
                </a:solidFill>
                <a:prstDash val="solid"/>
              </a:ln>
            </c:spPr>
          </c:dPt>
          <c:dPt>
            <c:idx val="3"/>
            <c:spPr>
              <a:solidFill>
                <a:srgbClr val="FF00FF"/>
              </a:solidFill>
              <a:ln w="12692">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14.3</c:v>
                </c:pt>
                <c:pt idx="1">
                  <c:v>14.3</c:v>
                </c:pt>
                <c:pt idx="2">
                  <c:v>0</c:v>
                </c:pt>
                <c:pt idx="3">
                  <c:v>71.400000000000006</c:v>
                </c:pt>
              </c:numCache>
            </c:numRef>
          </c:val>
        </c:ser>
        <c:shape val="box"/>
        <c:axId val="86862080"/>
        <c:axId val="86876544"/>
        <c:axId val="0"/>
      </c:bar3DChart>
      <c:catAx>
        <c:axId val="86862080"/>
        <c:scaling>
          <c:orientation val="minMax"/>
        </c:scaling>
        <c:axPos val="b"/>
        <c:title>
          <c:tx>
            <c:rich>
              <a:bodyPr/>
              <a:lstStyle/>
              <a:p>
                <a:pPr>
                  <a:defRPr sz="974" b="1" i="1" u="none" strike="noStrike" baseline="0">
                    <a:solidFill>
                      <a:srgbClr val="000000"/>
                    </a:solidFill>
                    <a:latin typeface="Arial Cyr"/>
                    <a:ea typeface="Arial Cyr"/>
                    <a:cs typeface="Arial Cyr"/>
                  </a:defRPr>
                </a:pPr>
                <a:r>
                  <a:rPr lang="ru-RU"/>
                  <a:t>Баллы</a:t>
                </a:r>
              </a:p>
            </c:rich>
          </c:tx>
          <c:layout>
            <c:manualLayout>
              <c:xMode val="edge"/>
              <c:yMode val="edge"/>
              <c:x val="0.7984962406015037"/>
              <c:y val="0.63436123348017737"/>
            </c:manualLayout>
          </c:layout>
          <c:spPr>
            <a:noFill/>
            <a:ln w="25383">
              <a:noFill/>
            </a:ln>
          </c:spPr>
        </c:title>
        <c:numFmt formatCode="General" sourceLinked="1"/>
        <c:tickLblPos val="low"/>
        <c:spPr>
          <a:ln w="3173">
            <a:solidFill>
              <a:srgbClr val="000000"/>
            </a:solidFill>
            <a:prstDash val="solid"/>
          </a:ln>
        </c:spPr>
        <c:txPr>
          <a:bodyPr rot="-5400000" vert="horz"/>
          <a:lstStyle/>
          <a:p>
            <a:pPr>
              <a:defRPr sz="799" b="1" i="0" u="none" strike="noStrike" baseline="0">
                <a:solidFill>
                  <a:srgbClr val="000000"/>
                </a:solidFill>
                <a:latin typeface="Arial Cyr"/>
                <a:ea typeface="Arial Cyr"/>
                <a:cs typeface="Arial Cyr"/>
              </a:defRPr>
            </a:pPr>
            <a:endParaRPr lang="ru-RU"/>
          </a:p>
        </c:txPr>
        <c:crossAx val="86876544"/>
        <c:crosses val="autoZero"/>
        <c:auto val="1"/>
        <c:lblAlgn val="ctr"/>
        <c:lblOffset val="100"/>
        <c:tickLblSkip val="1"/>
        <c:tickMarkSkip val="1"/>
        <c:noMultiLvlLbl val="1"/>
      </c:catAx>
      <c:valAx>
        <c:axId val="86876544"/>
        <c:scaling>
          <c:orientation val="minMax"/>
        </c:scaling>
        <c:axPos val="l"/>
        <c:majorGridlines>
          <c:spPr>
            <a:ln w="3173">
              <a:solidFill>
                <a:srgbClr val="000000"/>
              </a:solidFill>
              <a:prstDash val="solid"/>
            </a:ln>
          </c:spPr>
        </c:majorGridlines>
        <c:title>
          <c:tx>
            <c:rich>
              <a:bodyPr rot="0" vert="horz"/>
              <a:lstStyle/>
              <a:p>
                <a:pPr algn="ctr">
                  <a:defRPr sz="974"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0.23759398496240625"/>
              <c:y val="0.31938325991189453"/>
            </c:manualLayout>
          </c:layout>
          <c:spPr>
            <a:noFill/>
            <a:ln w="25383">
              <a:noFill/>
            </a:ln>
          </c:spPr>
        </c:title>
        <c:numFmt formatCode="General" sourceLinked="1"/>
        <c:tickLblPos val="nextTo"/>
        <c:spPr>
          <a:ln w="3173">
            <a:solidFill>
              <a:srgbClr val="000000"/>
            </a:solidFill>
            <a:prstDash val="solid"/>
          </a:ln>
        </c:spPr>
        <c:txPr>
          <a:bodyPr rot="0" vert="horz"/>
          <a:lstStyle/>
          <a:p>
            <a:pPr>
              <a:defRPr sz="974" b="1" i="0" u="none" strike="noStrike" baseline="0">
                <a:solidFill>
                  <a:srgbClr val="000000"/>
                </a:solidFill>
                <a:latin typeface="Arial Cyr"/>
                <a:ea typeface="Arial Cyr"/>
                <a:cs typeface="Arial Cyr"/>
              </a:defRPr>
            </a:pPr>
            <a:endParaRPr lang="ru-RU"/>
          </a:p>
        </c:txPr>
        <c:crossAx val="86862080"/>
        <c:crosses val="autoZero"/>
        <c:crossBetween val="between"/>
      </c:valAx>
      <c:spPr>
        <a:noFill/>
        <a:ln w="25383">
          <a:noFill/>
        </a:ln>
      </c:spPr>
    </c:plotArea>
    <c:legend>
      <c:legendPos val="b"/>
      <c:layout>
        <c:manualLayout>
          <c:xMode val="edge"/>
          <c:yMode val="edge"/>
          <c:x val="0.39248120300751915"/>
          <c:y val="0.92951541850220254"/>
          <c:w val="0.38646616541353407"/>
          <c:h val="6.1674008810572688E-2"/>
        </c:manualLayout>
      </c:layout>
      <c:spPr>
        <a:solidFill>
          <a:srgbClr val="CCFFCC"/>
        </a:solidFill>
        <a:ln w="3173">
          <a:solidFill>
            <a:srgbClr val="000000"/>
          </a:solidFill>
          <a:prstDash val="solid"/>
        </a:ln>
      </c:spPr>
      <c:txPr>
        <a:bodyPr/>
        <a:lstStyle/>
        <a:p>
          <a:pPr>
            <a:defRPr sz="107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924" b="1" i="0" u="none" strike="noStrike" baseline="0">
          <a:solidFill>
            <a:srgbClr val="000000"/>
          </a:solidFill>
          <a:latin typeface="Arial Cyr"/>
          <a:ea typeface="Arial Cyr"/>
          <a:cs typeface="Arial Cyr"/>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099" b="1" i="1" u="none" strike="noStrike" baseline="0">
                <a:solidFill>
                  <a:srgbClr val="000000"/>
                </a:solidFill>
                <a:latin typeface="Arial Cyr"/>
                <a:ea typeface="Arial Cyr"/>
                <a:cs typeface="Arial Cyr"/>
              </a:defRPr>
            </a:pPr>
            <a:r>
              <a:rPr lang="ru-RU"/>
              <a:t>Исследование слогового анализа и синтеза</a:t>
            </a:r>
          </a:p>
        </c:rich>
      </c:tx>
      <c:layout>
        <c:manualLayout>
          <c:xMode val="edge"/>
          <c:yMode val="edge"/>
          <c:x val="0.21269296740994853"/>
          <c:y val="1.969365426695845E-2"/>
        </c:manualLayout>
      </c:layout>
      <c:spPr>
        <a:noFill/>
        <a:ln w="25382">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6758147512864539"/>
          <c:y val="0.11378555798687101"/>
          <c:w val="0.67581475128644963"/>
          <c:h val="0.63238512035010963"/>
        </c:manualLayout>
      </c:layout>
      <c:bar3DChart>
        <c:barDir val="col"/>
        <c:grouping val="standard"/>
        <c:ser>
          <c:idx val="0"/>
          <c:order val="0"/>
          <c:tx>
            <c:strRef>
              <c:f>Sheet1!$A$2</c:f>
              <c:strCache>
                <c:ptCount val="1"/>
                <c:pt idx="0">
                  <c:v>ЭГ</c:v>
                </c:pt>
              </c:strCache>
            </c:strRef>
          </c:tx>
          <c:spPr>
            <a:solidFill>
              <a:srgbClr val="00FF00"/>
            </a:solidFill>
            <a:ln w="12691">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14.3</c:v>
                </c:pt>
                <c:pt idx="1">
                  <c:v>57.1</c:v>
                </c:pt>
                <c:pt idx="2">
                  <c:v>0</c:v>
                </c:pt>
                <c:pt idx="3">
                  <c:v>28.6</c:v>
                </c:pt>
              </c:numCache>
            </c:numRef>
          </c:val>
        </c:ser>
        <c:ser>
          <c:idx val="1"/>
          <c:order val="1"/>
          <c:tx>
            <c:strRef>
              <c:f>Sheet1!$A$3</c:f>
              <c:strCache>
                <c:ptCount val="1"/>
                <c:pt idx="0">
                  <c:v>КГ</c:v>
                </c:pt>
              </c:strCache>
            </c:strRef>
          </c:tx>
          <c:spPr>
            <a:solidFill>
              <a:srgbClr val="FF99CC"/>
            </a:solidFill>
            <a:ln w="12691">
              <a:solidFill>
                <a:srgbClr val="000000"/>
              </a:solidFill>
              <a:prstDash val="solid"/>
            </a:ln>
          </c:spPr>
          <c:dPt>
            <c:idx val="0"/>
            <c:spPr>
              <a:solidFill>
                <a:srgbClr val="FF00FF"/>
              </a:solidFill>
              <a:ln w="12691">
                <a:solidFill>
                  <a:srgbClr val="000000"/>
                </a:solidFill>
                <a:prstDash val="solid"/>
              </a:ln>
            </c:spPr>
          </c:dPt>
          <c:dPt>
            <c:idx val="1"/>
            <c:spPr>
              <a:solidFill>
                <a:srgbClr val="FF00FF"/>
              </a:solidFill>
              <a:ln w="12691">
                <a:solidFill>
                  <a:srgbClr val="000000"/>
                </a:solidFill>
                <a:prstDash val="solid"/>
              </a:ln>
            </c:spPr>
          </c:dPt>
          <c:dPt>
            <c:idx val="2"/>
            <c:spPr>
              <a:solidFill>
                <a:srgbClr val="FF00FF"/>
              </a:solidFill>
              <a:ln w="12691">
                <a:solidFill>
                  <a:srgbClr val="000000"/>
                </a:solidFill>
                <a:prstDash val="solid"/>
              </a:ln>
            </c:spPr>
          </c:dPt>
          <c:dPt>
            <c:idx val="3"/>
            <c:spPr>
              <a:solidFill>
                <a:srgbClr val="FF00FF"/>
              </a:solidFill>
              <a:ln w="12691">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42.9</c:v>
                </c:pt>
                <c:pt idx="1">
                  <c:v>0</c:v>
                </c:pt>
                <c:pt idx="2">
                  <c:v>14.3</c:v>
                </c:pt>
                <c:pt idx="3">
                  <c:v>42.9</c:v>
                </c:pt>
              </c:numCache>
            </c:numRef>
          </c:val>
        </c:ser>
        <c:shape val="box"/>
        <c:axId val="87710720"/>
        <c:axId val="87733376"/>
        <c:axId val="96532224"/>
      </c:bar3DChart>
      <c:catAx>
        <c:axId val="87710720"/>
        <c:scaling>
          <c:orientation val="minMax"/>
        </c:scaling>
        <c:axPos val="b"/>
        <c:title>
          <c:tx>
            <c:rich>
              <a:bodyPr/>
              <a:lstStyle/>
              <a:p>
                <a:pPr>
                  <a:defRPr sz="899" b="0" i="0" u="none" strike="noStrike" baseline="0">
                    <a:solidFill>
                      <a:srgbClr val="000000"/>
                    </a:solidFill>
                    <a:latin typeface="Arial Cyr"/>
                    <a:ea typeface="Arial Cyr"/>
                    <a:cs typeface="Arial Cyr"/>
                  </a:defRPr>
                </a:pPr>
                <a:r>
                  <a:rPr lang="ru-RU"/>
                  <a:t>Баллы</a:t>
                </a:r>
              </a:p>
            </c:rich>
          </c:tx>
          <c:layout>
            <c:manualLayout>
              <c:xMode val="edge"/>
              <c:yMode val="edge"/>
              <c:x val="0.91252144082332753"/>
              <c:y val="0.77899343544857902"/>
            </c:manualLayout>
          </c:layout>
          <c:spPr>
            <a:noFill/>
            <a:ln w="25382">
              <a:noFill/>
            </a:ln>
          </c:spPr>
        </c:title>
        <c:numFmt formatCode="General" sourceLinked="1"/>
        <c:tickLblPos val="low"/>
        <c:spPr>
          <a:ln w="3173">
            <a:solidFill>
              <a:srgbClr val="000000"/>
            </a:solidFill>
            <a:prstDash val="solid"/>
          </a:ln>
        </c:spPr>
        <c:txPr>
          <a:bodyPr rot="0" vert="horz"/>
          <a:lstStyle/>
          <a:p>
            <a:pPr>
              <a:defRPr sz="799" b="0" i="0" u="none" strike="noStrike" baseline="0">
                <a:solidFill>
                  <a:srgbClr val="000000"/>
                </a:solidFill>
                <a:latin typeface="Arial Cyr"/>
                <a:ea typeface="Arial Cyr"/>
                <a:cs typeface="Arial Cyr"/>
              </a:defRPr>
            </a:pPr>
            <a:endParaRPr lang="ru-RU"/>
          </a:p>
        </c:txPr>
        <c:crossAx val="87733376"/>
        <c:crosses val="autoZero"/>
        <c:auto val="1"/>
        <c:lblAlgn val="ctr"/>
        <c:lblOffset val="100"/>
        <c:tickLblSkip val="1"/>
        <c:tickMarkSkip val="1"/>
        <c:noMultiLvlLbl val="1"/>
      </c:catAx>
      <c:valAx>
        <c:axId val="87733376"/>
        <c:scaling>
          <c:orientation val="minMax"/>
        </c:scaling>
        <c:axPos val="l"/>
        <c:majorGridlines>
          <c:spPr>
            <a:ln w="3173">
              <a:solidFill>
                <a:srgbClr val="000000"/>
              </a:solidFill>
              <a:prstDash val="solid"/>
            </a:ln>
          </c:spPr>
        </c:majorGridlines>
        <c:title>
          <c:tx>
            <c:rich>
              <a:bodyPr rot="0" vert="horz"/>
              <a:lstStyle/>
              <a:p>
                <a:pPr algn="ctr">
                  <a:defRPr sz="824"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6.5180102915951971E-2"/>
              <c:y val="0.3982494529540484"/>
            </c:manualLayout>
          </c:layout>
          <c:spPr>
            <a:noFill/>
            <a:ln w="25382">
              <a:noFill/>
            </a:ln>
          </c:spPr>
        </c:title>
        <c:numFmt formatCode="General" sourceLinked="1"/>
        <c:tickLblPos val="nextTo"/>
        <c:spPr>
          <a:ln w="3173">
            <a:solidFill>
              <a:srgbClr val="000000"/>
            </a:solidFill>
            <a:prstDash val="solid"/>
          </a:ln>
        </c:spPr>
        <c:txPr>
          <a:bodyPr rot="0" vert="horz"/>
          <a:lstStyle/>
          <a:p>
            <a:pPr>
              <a:defRPr sz="1199" b="0" i="0" u="none" strike="noStrike" baseline="0">
                <a:solidFill>
                  <a:srgbClr val="000000"/>
                </a:solidFill>
                <a:latin typeface="Arial Cyr"/>
                <a:ea typeface="Arial Cyr"/>
                <a:cs typeface="Arial Cyr"/>
              </a:defRPr>
            </a:pPr>
            <a:endParaRPr lang="ru-RU"/>
          </a:p>
        </c:txPr>
        <c:crossAx val="87710720"/>
        <c:crosses val="autoZero"/>
        <c:crossBetween val="between"/>
      </c:valAx>
      <c:serAx>
        <c:axId val="96532224"/>
        <c:scaling>
          <c:orientation val="minMax"/>
        </c:scaling>
        <c:axPos val="b"/>
        <c:numFmt formatCode="General" sourceLinked="1"/>
        <c:tickLblPos val="low"/>
        <c:spPr>
          <a:ln w="3173">
            <a:solidFill>
              <a:srgbClr val="000000"/>
            </a:solidFill>
            <a:prstDash val="solid"/>
          </a:ln>
        </c:spPr>
        <c:txPr>
          <a:bodyPr rot="0" vert="horz"/>
          <a:lstStyle/>
          <a:p>
            <a:pPr>
              <a:defRPr sz="1099" b="0" i="0" u="none" strike="noStrike" baseline="0">
                <a:solidFill>
                  <a:srgbClr val="000000"/>
                </a:solidFill>
                <a:latin typeface="Arial Cyr"/>
                <a:ea typeface="Arial Cyr"/>
                <a:cs typeface="Arial Cyr"/>
              </a:defRPr>
            </a:pPr>
            <a:endParaRPr lang="ru-RU"/>
          </a:p>
        </c:txPr>
        <c:crossAx val="87733376"/>
        <c:crosses val="autoZero"/>
        <c:tickLblSkip val="1"/>
        <c:tickMarkSkip val="1"/>
      </c:serAx>
      <c:spPr>
        <a:noFill/>
        <a:ln w="25382">
          <a:noFill/>
        </a:ln>
      </c:spPr>
    </c:plotArea>
    <c:legend>
      <c:legendPos val="r"/>
      <c:layout>
        <c:manualLayout>
          <c:xMode val="edge"/>
          <c:yMode val="edge"/>
          <c:x val="0.36535162950257288"/>
          <c:y val="0.89277899343544864"/>
          <c:w val="0.44082332761578047"/>
          <c:h val="5.2516411378555838E-2"/>
        </c:manualLayout>
      </c:layout>
      <c:spPr>
        <a:solidFill>
          <a:srgbClr val="CCFFCC"/>
        </a:solidFill>
        <a:ln w="3173">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4"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just">
              <a:defRPr sz="1100" b="1" i="1" u="none" strike="noStrike" baseline="0">
                <a:solidFill>
                  <a:srgbClr val="000000"/>
                </a:solidFill>
                <a:latin typeface="Arial Cyr"/>
                <a:ea typeface="Arial Cyr"/>
                <a:cs typeface="Arial Cyr"/>
              </a:defRPr>
            </a:pPr>
            <a:r>
              <a:rPr lang="ru-RU"/>
              <a:t>Исследование фонематического синтеза</a:t>
            </a:r>
          </a:p>
        </c:rich>
      </c:tx>
      <c:layout>
        <c:manualLayout>
          <c:xMode val="edge"/>
          <c:yMode val="edge"/>
          <c:x val="0.22469982847341338"/>
          <c:y val="1.9823788546255536E-2"/>
        </c:manualLayout>
      </c:layout>
      <c:spPr>
        <a:noFill/>
        <a:ln w="25399">
          <a:noFill/>
        </a:ln>
      </c:spPr>
    </c:title>
    <c:view3D>
      <c:hPercent val="100"/>
      <c:depthPercent val="100"/>
      <c:perspective val="30"/>
    </c:view3D>
    <c:floor>
      <c:spPr>
        <a:solidFill>
          <a:srgbClr val="C0C0C0"/>
        </a:solidFill>
        <a:ln w="3175">
          <a:solidFill>
            <a:srgbClr val="000000"/>
          </a:solidFill>
          <a:prstDash val="solid"/>
        </a:ln>
      </c:spPr>
    </c:floor>
    <c:sideWall>
      <c:spPr>
        <a:gradFill rotWithShape="0">
          <a:gsLst>
            <a:gs pos="0">
              <a:srgbClr val="5E9EFF"/>
            </a:gs>
            <a:gs pos="39999">
              <a:srgbClr val="85C2FF"/>
            </a:gs>
            <a:gs pos="70000">
              <a:srgbClr val="C4D6EB"/>
            </a:gs>
            <a:gs pos="100000">
              <a:srgbClr val="FFEBFA"/>
            </a:gs>
          </a:gsLst>
          <a:lin ang="5400000" scaled="1"/>
        </a:gradFill>
        <a:ln w="25400">
          <a:noFill/>
        </a:ln>
      </c:spPr>
    </c:sideWall>
    <c:backWall>
      <c:spPr>
        <a:gradFill rotWithShape="0">
          <a:gsLst>
            <a:gs pos="0">
              <a:srgbClr val="5E9EFF"/>
            </a:gs>
            <a:gs pos="39999">
              <a:srgbClr val="85C2FF"/>
            </a:gs>
            <a:gs pos="70000">
              <a:srgbClr val="C4D6EB"/>
            </a:gs>
            <a:gs pos="100000">
              <a:srgbClr val="FFEBFA"/>
            </a:gs>
          </a:gsLst>
          <a:lin ang="5400000" scaled="1"/>
        </a:gradFill>
        <a:ln w="25400">
          <a:noFill/>
        </a:ln>
      </c:spPr>
    </c:backWall>
    <c:plotArea>
      <c:layout>
        <c:manualLayout>
          <c:layoutTarget val="inner"/>
          <c:xMode val="edge"/>
          <c:yMode val="edge"/>
          <c:x val="0.23327615780445971"/>
          <c:y val="0.11453744493392072"/>
          <c:w val="0.70325900514579764"/>
          <c:h val="0.61453744493392048"/>
        </c:manualLayout>
      </c:layout>
      <c:bar3DChart>
        <c:barDir val="col"/>
        <c:grouping val="standard"/>
        <c:ser>
          <c:idx val="0"/>
          <c:order val="0"/>
          <c:tx>
            <c:strRef>
              <c:f>Sheet1!$A$2</c:f>
              <c:strCache>
                <c:ptCount val="1"/>
                <c:pt idx="0">
                  <c:v>ЭГ</c:v>
                </c:pt>
              </c:strCache>
            </c:strRef>
          </c:tx>
          <c:spPr>
            <a:solidFill>
              <a:srgbClr val="00FF00"/>
            </a:solidFill>
            <a:ln w="12700">
              <a:solidFill>
                <a:srgbClr val="000000"/>
              </a:solidFill>
              <a:prstDash val="solid"/>
            </a:ln>
          </c:spPr>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Sheet1!$B$2:$E$2</c:f>
              <c:numCache>
                <c:formatCode>General</c:formatCode>
                <c:ptCount val="4"/>
                <c:pt idx="0">
                  <c:v>14.3</c:v>
                </c:pt>
                <c:pt idx="1">
                  <c:v>0</c:v>
                </c:pt>
                <c:pt idx="2">
                  <c:v>57.1</c:v>
                </c:pt>
                <c:pt idx="3">
                  <c:v>28.6</c:v>
                </c:pt>
              </c:numCache>
            </c:numRef>
          </c:val>
        </c:ser>
        <c:ser>
          <c:idx val="1"/>
          <c:order val="1"/>
          <c:tx>
            <c:strRef>
              <c:f>Sheet1!$A$3</c:f>
              <c:strCache>
                <c:ptCount val="1"/>
                <c:pt idx="0">
                  <c:v>КГ</c:v>
                </c:pt>
              </c:strCache>
            </c:strRef>
          </c:tx>
          <c:spPr>
            <a:solidFill>
              <a:srgbClr val="FF99CC"/>
            </a:solidFill>
            <a:ln w="12700">
              <a:solidFill>
                <a:srgbClr val="000000"/>
              </a:solidFill>
              <a:prstDash val="solid"/>
            </a:ln>
          </c:spPr>
          <c:dPt>
            <c:idx val="0"/>
            <c:spPr>
              <a:solidFill>
                <a:srgbClr val="FF00FF"/>
              </a:solidFill>
              <a:ln w="12700">
                <a:solidFill>
                  <a:srgbClr val="000000"/>
                </a:solidFill>
                <a:prstDash val="solid"/>
              </a:ln>
            </c:spPr>
          </c:dPt>
          <c:dPt>
            <c:idx val="1"/>
            <c:spPr>
              <a:solidFill>
                <a:srgbClr val="FF00FF"/>
              </a:solidFill>
              <a:ln w="12700">
                <a:solidFill>
                  <a:srgbClr val="000000"/>
                </a:solidFill>
                <a:prstDash val="solid"/>
              </a:ln>
            </c:spPr>
          </c:dPt>
          <c:dPt>
            <c:idx val="2"/>
            <c:spPr>
              <a:solidFill>
                <a:srgbClr val="FF00FF"/>
              </a:solidFill>
              <a:ln w="12700">
                <a:solidFill>
                  <a:srgbClr val="000000"/>
                </a:solidFill>
                <a:prstDash val="solid"/>
              </a:ln>
            </c:spPr>
          </c:dPt>
          <c:dPt>
            <c:idx val="3"/>
            <c:spPr>
              <a:solidFill>
                <a:srgbClr val="FF00FF"/>
              </a:solidFill>
              <a:ln w="12700">
                <a:solidFill>
                  <a:srgbClr val="000000"/>
                </a:solidFill>
                <a:prstDash val="solid"/>
              </a:ln>
            </c:spPr>
          </c:dPt>
          <c:cat>
            <c:strRef>
              <c:f>Sheet1!$B$1:$E$1</c:f>
              <c:strCache>
                <c:ptCount val="4"/>
                <c:pt idx="0">
                  <c:v>(1 балл) Низкий уровень</c:v>
                </c:pt>
                <c:pt idx="1">
                  <c:v>(2 балла) Уровень ниже среднего</c:v>
                </c:pt>
                <c:pt idx="2">
                  <c:v>(3 балла) Средний уровень</c:v>
                </c:pt>
                <c:pt idx="3">
                  <c:v>(4 балла) Высокий уровень</c:v>
                </c:pt>
              </c:strCache>
            </c:strRef>
          </c:cat>
          <c:val>
            <c:numRef>
              <c:f>Sheet1!$B$3:$E$3</c:f>
              <c:numCache>
                <c:formatCode>General</c:formatCode>
                <c:ptCount val="4"/>
                <c:pt idx="0">
                  <c:v>28.6</c:v>
                </c:pt>
                <c:pt idx="1">
                  <c:v>0</c:v>
                </c:pt>
                <c:pt idx="2">
                  <c:v>14.3</c:v>
                </c:pt>
                <c:pt idx="3">
                  <c:v>57.1</c:v>
                </c:pt>
              </c:numCache>
            </c:numRef>
          </c:val>
        </c:ser>
        <c:shape val="box"/>
        <c:axId val="103572608"/>
        <c:axId val="103574528"/>
        <c:axId val="96510848"/>
      </c:bar3DChart>
      <c:catAx>
        <c:axId val="103572608"/>
        <c:scaling>
          <c:orientation val="minMax"/>
        </c:scaling>
        <c:axPos val="b"/>
        <c:title>
          <c:tx>
            <c:rich>
              <a:bodyPr/>
              <a:lstStyle/>
              <a:p>
                <a:pPr>
                  <a:defRPr sz="1100" b="1" i="1" u="none" strike="noStrike" baseline="0">
                    <a:solidFill>
                      <a:srgbClr val="000000"/>
                    </a:solidFill>
                    <a:latin typeface="Arial Cyr"/>
                    <a:ea typeface="Arial Cyr"/>
                    <a:cs typeface="Arial Cyr"/>
                  </a:defRPr>
                </a:pPr>
                <a:r>
                  <a:rPr lang="ru-RU"/>
                  <a:t>Баллы</a:t>
                </a:r>
              </a:p>
            </c:rich>
          </c:tx>
          <c:layout>
            <c:manualLayout>
              <c:xMode val="edge"/>
              <c:yMode val="edge"/>
              <c:x val="0.86620926243567831"/>
              <c:y val="0.77312775330396522"/>
            </c:manualLayout>
          </c:layout>
          <c:spPr>
            <a:noFill/>
            <a:ln w="25399">
              <a:noFill/>
            </a:ln>
          </c:spPr>
        </c:title>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03574528"/>
        <c:crosses val="autoZero"/>
        <c:auto val="1"/>
        <c:lblAlgn val="ctr"/>
        <c:lblOffset val="100"/>
        <c:tickLblSkip val="1"/>
        <c:tickMarkSkip val="1"/>
        <c:noMultiLvlLbl val="1"/>
      </c:catAx>
      <c:valAx>
        <c:axId val="103574528"/>
        <c:scaling>
          <c:orientation val="minMax"/>
        </c:scaling>
        <c:axPos val="l"/>
        <c:majorGridlines>
          <c:spPr>
            <a:ln w="3175">
              <a:solidFill>
                <a:srgbClr val="000000"/>
              </a:solidFill>
              <a:prstDash val="solid"/>
            </a:ln>
          </c:spPr>
        </c:majorGridlines>
        <c:title>
          <c:tx>
            <c:rich>
              <a:bodyPr rot="0" vert="horz"/>
              <a:lstStyle/>
              <a:p>
                <a:pPr algn="ctr">
                  <a:defRPr sz="1100" b="1" i="1" u="none" strike="noStrike" baseline="0">
                    <a:solidFill>
                      <a:srgbClr val="000000"/>
                    </a:solidFill>
                    <a:latin typeface="Arial Cyr"/>
                    <a:ea typeface="Arial Cyr"/>
                    <a:cs typeface="Arial Cyr"/>
                  </a:defRPr>
                </a:pPr>
                <a:r>
                  <a:rPr lang="ru-RU"/>
                  <a:t>Кол-во человек в %</a:t>
                </a:r>
              </a:p>
            </c:rich>
          </c:tx>
          <c:layout>
            <c:manualLayout>
              <c:xMode val="edge"/>
              <c:yMode val="edge"/>
              <c:x val="8.747855917667248E-2"/>
              <c:y val="0.35903083700440552"/>
            </c:manualLayout>
          </c:layout>
          <c:spPr>
            <a:noFill/>
            <a:ln w="25399">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03572608"/>
        <c:crosses val="autoZero"/>
        <c:crossBetween val="between"/>
      </c:valAx>
      <c:serAx>
        <c:axId val="96510848"/>
        <c:scaling>
          <c:orientation val="minMax"/>
        </c:scaling>
        <c:axPos val="b"/>
        <c:numFmt formatCode="General" sourceLinked="1"/>
        <c:tickLblPos val="low"/>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03574528"/>
        <c:crosses val="autoZero"/>
        <c:tickLblSkip val="1"/>
        <c:tickMarkSkip val="1"/>
      </c:serAx>
      <c:spPr>
        <a:noFill/>
        <a:ln w="25399">
          <a:noFill/>
        </a:ln>
      </c:spPr>
    </c:plotArea>
    <c:legend>
      <c:legendPos val="b"/>
      <c:layout>
        <c:manualLayout>
          <c:xMode val="edge"/>
          <c:yMode val="edge"/>
          <c:x val="0.36535162950257288"/>
          <c:y val="0.92951541850220254"/>
          <c:w val="0.44082332761578047"/>
          <c:h val="6.1674008810572688E-2"/>
        </c:manualLayout>
      </c:layout>
      <c:spPr>
        <a:solidFill>
          <a:srgbClr val="CCFFCC"/>
        </a:solidFill>
        <a:ln w="3175">
          <a:solidFill>
            <a:srgbClr val="000000"/>
          </a:solidFill>
          <a:prstDash val="solid"/>
        </a:ln>
      </c:spPr>
      <c:txPr>
        <a:bodyPr/>
        <a:lstStyle/>
        <a:p>
          <a:pPr>
            <a:defRPr sz="108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67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54</Pages>
  <Words>10566</Words>
  <Characters>60228</Characters>
  <Application>Microsoft Office Word</Application>
  <DocSecurity>0</DocSecurity>
  <Lines>501</Lines>
  <Paragraphs>141</Paragraphs>
  <ScaleCrop>false</ScaleCrop>
  <Company>home</Company>
  <LinksUpToDate>false</LinksUpToDate>
  <CharactersWithSpaces>70653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sergey</dc:creator>
  <cp:lastModifiedBy>smerdov</cp:lastModifiedBy>
  <cp:revision>2</cp:revision>
  <dcterms:created xsi:type="dcterms:W3CDTF">2013-03-15T11:37:00Z</dcterms:created>
  <dcterms:modified xsi:type="dcterms:W3CDTF">2013-03-15T11:37:00Z</dcterms:modified>
</cp:coreProperties>
</file>