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03" w:rsidRDefault="00E22DC9" w:rsidP="007D7AA1">
      <w:pPr>
        <w:shd w:val="clear" w:color="auto" w:fill="FFFFFF"/>
        <w:spacing w:after="0" w:line="270" w:lineRule="atLeast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7D7AA1">
        <w:rPr>
          <w:rFonts w:asciiTheme="majorHAnsi" w:hAnsiTheme="majorHAnsi"/>
          <w:b/>
          <w:sz w:val="32"/>
          <w:szCs w:val="32"/>
        </w:rPr>
        <w:t xml:space="preserve">Развитие познавательно-речевой активности  </w:t>
      </w:r>
    </w:p>
    <w:p w:rsidR="00413D03" w:rsidRDefault="00F00A90" w:rsidP="007D7AA1">
      <w:pPr>
        <w:shd w:val="clear" w:color="auto" w:fill="FFFFFF"/>
        <w:spacing w:after="0" w:line="270" w:lineRule="atLeast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7D7AA1">
        <w:rPr>
          <w:rFonts w:asciiTheme="majorHAnsi" w:hAnsiTheme="majorHAnsi"/>
          <w:b/>
          <w:sz w:val="32"/>
          <w:szCs w:val="32"/>
        </w:rPr>
        <w:t xml:space="preserve">дошкольников  с ОНР </w:t>
      </w:r>
      <w:r w:rsidR="00E22DC9" w:rsidRPr="007D7AA1">
        <w:rPr>
          <w:rFonts w:asciiTheme="majorHAnsi" w:hAnsiTheme="majorHAnsi"/>
          <w:b/>
          <w:sz w:val="32"/>
          <w:szCs w:val="32"/>
        </w:rPr>
        <w:t xml:space="preserve">средствами </w:t>
      </w:r>
      <w:proofErr w:type="spellStart"/>
      <w:r w:rsidRPr="007D7AA1">
        <w:rPr>
          <w:rFonts w:asciiTheme="majorHAnsi" w:hAnsiTheme="majorHAnsi"/>
          <w:b/>
          <w:sz w:val="32"/>
          <w:szCs w:val="32"/>
        </w:rPr>
        <w:t>сказкотерапии</w:t>
      </w:r>
      <w:proofErr w:type="spellEnd"/>
    </w:p>
    <w:p w:rsidR="00E22DC9" w:rsidRPr="007D7AA1" w:rsidRDefault="00F00A90" w:rsidP="007D7AA1">
      <w:pPr>
        <w:shd w:val="clear" w:color="auto" w:fill="FFFFFF"/>
        <w:spacing w:after="0" w:line="270" w:lineRule="atLeast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7D7AA1">
        <w:rPr>
          <w:rFonts w:asciiTheme="majorHAnsi" w:hAnsiTheme="majorHAnsi"/>
          <w:b/>
          <w:sz w:val="32"/>
          <w:szCs w:val="32"/>
        </w:rPr>
        <w:t xml:space="preserve"> и </w:t>
      </w:r>
      <w:r w:rsidR="00E22DC9" w:rsidRPr="007D7AA1">
        <w:rPr>
          <w:rFonts w:asciiTheme="majorHAnsi" w:hAnsiTheme="majorHAnsi"/>
          <w:b/>
          <w:sz w:val="32"/>
          <w:szCs w:val="32"/>
        </w:rPr>
        <w:t>театрализованной</w:t>
      </w:r>
      <w:bookmarkStart w:id="0" w:name="_GoBack"/>
      <w:bookmarkEnd w:id="0"/>
      <w:r w:rsidR="00E22DC9" w:rsidRPr="007D7AA1">
        <w:rPr>
          <w:rFonts w:asciiTheme="majorHAnsi" w:hAnsiTheme="majorHAnsi"/>
          <w:b/>
          <w:sz w:val="32"/>
          <w:szCs w:val="32"/>
        </w:rPr>
        <w:t xml:space="preserve"> деятельности</w:t>
      </w:r>
    </w:p>
    <w:p w:rsidR="00050EDA" w:rsidRDefault="00050EDA" w:rsidP="00050EDA">
      <w:pPr>
        <w:spacing w:after="0"/>
        <w:jc w:val="right"/>
        <w:rPr>
          <w:sz w:val="32"/>
          <w:szCs w:val="32"/>
        </w:rPr>
      </w:pPr>
      <w:r w:rsidRPr="00050EDA">
        <w:rPr>
          <w:sz w:val="32"/>
          <w:szCs w:val="32"/>
        </w:rPr>
        <w:t>Голубева Г.А.</w:t>
      </w:r>
      <w:r>
        <w:rPr>
          <w:sz w:val="32"/>
          <w:szCs w:val="32"/>
        </w:rPr>
        <w:t xml:space="preserve">, </w:t>
      </w:r>
    </w:p>
    <w:p w:rsidR="00050EDA" w:rsidRDefault="00050EDA" w:rsidP="00050EDA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учитель-логопед МАДОУ №51</w:t>
      </w:r>
    </w:p>
    <w:p w:rsidR="00050EDA" w:rsidRDefault="00050EDA" w:rsidP="00050EDA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г. Мытищи</w:t>
      </w:r>
    </w:p>
    <w:p w:rsidR="00050EDA" w:rsidRPr="00050EDA" w:rsidRDefault="00050EDA" w:rsidP="007518AE">
      <w:pPr>
        <w:spacing w:after="0"/>
        <w:jc w:val="center"/>
        <w:rPr>
          <w:sz w:val="32"/>
          <w:szCs w:val="32"/>
        </w:rPr>
      </w:pPr>
    </w:p>
    <w:p w:rsidR="00783FF6" w:rsidRDefault="003374E7" w:rsidP="00A0507C">
      <w:pPr>
        <w:shd w:val="clear" w:color="auto" w:fill="FFFFFF"/>
        <w:spacing w:after="0" w:line="270" w:lineRule="atLeast"/>
        <w:ind w:firstLine="709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 xml:space="preserve">Важнейшей предпосылкой совершенствования речевой деятельности дошкольников является создание эмоционально благоприятной ситуации, которая способствует возникновению желания активно участвовать в речевом общении. И именно театрализованная игра помогает создать такие ситуации, в которых даже самые необщительные и скованные дети вступают в речевое общение и раскрываются. </w:t>
      </w:r>
    </w:p>
    <w:p w:rsidR="003374E7" w:rsidRPr="00E75BEA" w:rsidRDefault="003374E7" w:rsidP="00A0507C">
      <w:pPr>
        <w:shd w:val="clear" w:color="auto" w:fill="FFFFFF"/>
        <w:spacing w:after="0" w:line="270" w:lineRule="atLeast"/>
        <w:ind w:firstLine="709"/>
        <w:jc w:val="both"/>
        <w:rPr>
          <w:rStyle w:val="c2c8"/>
          <w:rFonts w:asciiTheme="majorHAnsi" w:hAnsiTheme="majorHAnsi"/>
          <w:b/>
          <w:bCs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Среди творческих игр особенной любовью детей</w:t>
      </w:r>
      <w:r w:rsidR="00217A3A">
        <w:rPr>
          <w:rFonts w:asciiTheme="majorHAnsi" w:hAnsiTheme="majorHAnsi"/>
          <w:sz w:val="32"/>
          <w:szCs w:val="32"/>
        </w:rPr>
        <w:t xml:space="preserve"> </w:t>
      </w:r>
      <w:r w:rsidRPr="00E75BEA">
        <w:rPr>
          <w:rFonts w:asciiTheme="majorHAnsi" w:hAnsiTheme="majorHAnsi"/>
          <w:sz w:val="32"/>
          <w:szCs w:val="32"/>
        </w:rPr>
        <w:t>пользуются игры в “театр”, драматизации, сюжетами которых служат хорошо известные сказки, рассказы, театральные представления</w:t>
      </w:r>
      <w:r w:rsidR="00BA2B1E">
        <w:rPr>
          <w:rFonts w:asciiTheme="majorHAnsi" w:hAnsiTheme="majorHAnsi"/>
          <w:sz w:val="32"/>
          <w:szCs w:val="32"/>
        </w:rPr>
        <w:t xml:space="preserve"> и </w:t>
      </w:r>
      <w:r w:rsidR="00AA2B21">
        <w:rPr>
          <w:rFonts w:asciiTheme="majorHAnsi" w:hAnsiTheme="majorHAnsi"/>
          <w:sz w:val="32"/>
          <w:szCs w:val="32"/>
        </w:rPr>
        <w:t>специальные логопедические сказки (</w:t>
      </w:r>
      <w:proofErr w:type="spellStart"/>
      <w:r w:rsidR="00AA2B21">
        <w:rPr>
          <w:rFonts w:asciiTheme="majorHAnsi" w:hAnsiTheme="majorHAnsi"/>
          <w:sz w:val="32"/>
          <w:szCs w:val="32"/>
        </w:rPr>
        <w:t>логосказки</w:t>
      </w:r>
      <w:proofErr w:type="spellEnd"/>
      <w:r w:rsidR="00AA2B21">
        <w:rPr>
          <w:rFonts w:asciiTheme="majorHAnsi" w:hAnsiTheme="majorHAnsi"/>
          <w:sz w:val="32"/>
          <w:szCs w:val="32"/>
        </w:rPr>
        <w:t>).</w:t>
      </w:r>
      <w:r w:rsidRPr="00E75BEA">
        <w:rPr>
          <w:rStyle w:val="c2c8"/>
          <w:rFonts w:asciiTheme="majorHAnsi" w:hAnsiTheme="majorHAnsi"/>
          <w:b/>
          <w:bCs/>
          <w:sz w:val="32"/>
          <w:szCs w:val="32"/>
        </w:rPr>
        <w:t xml:space="preserve"> </w:t>
      </w:r>
    </w:p>
    <w:p w:rsidR="003374E7" w:rsidRDefault="004634F3" w:rsidP="00A075B5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Сказка</w:t>
      </w:r>
      <w:r w:rsidR="0067141E" w:rsidRPr="00E75BEA">
        <w:rPr>
          <w:rFonts w:asciiTheme="majorHAnsi" w:hAnsiTheme="majorHAnsi"/>
          <w:sz w:val="32"/>
          <w:szCs w:val="32"/>
        </w:rPr>
        <w:t xml:space="preserve">, при </w:t>
      </w:r>
      <w:r>
        <w:rPr>
          <w:rFonts w:asciiTheme="majorHAnsi" w:hAnsiTheme="majorHAnsi"/>
          <w:sz w:val="32"/>
          <w:szCs w:val="32"/>
        </w:rPr>
        <w:t xml:space="preserve"> </w:t>
      </w:r>
      <w:r w:rsidR="0067141E" w:rsidRPr="00E75BEA">
        <w:rPr>
          <w:rFonts w:asciiTheme="majorHAnsi" w:hAnsiTheme="majorHAnsi"/>
          <w:sz w:val="32"/>
          <w:szCs w:val="32"/>
        </w:rPr>
        <w:t>творческо</w:t>
      </w:r>
      <w:r>
        <w:rPr>
          <w:rFonts w:asciiTheme="majorHAnsi" w:hAnsiTheme="majorHAnsi"/>
          <w:sz w:val="32"/>
          <w:szCs w:val="32"/>
        </w:rPr>
        <w:t xml:space="preserve">м </w:t>
      </w:r>
      <w:r w:rsidR="0067141E" w:rsidRPr="00E75BEA">
        <w:rPr>
          <w:rFonts w:asciiTheme="majorHAnsi" w:hAnsiTheme="majorHAnsi"/>
          <w:sz w:val="32"/>
          <w:szCs w:val="32"/>
        </w:rPr>
        <w:t xml:space="preserve"> подход</w:t>
      </w:r>
      <w:r>
        <w:rPr>
          <w:rFonts w:asciiTheme="majorHAnsi" w:hAnsiTheme="majorHAnsi"/>
          <w:sz w:val="32"/>
          <w:szCs w:val="32"/>
        </w:rPr>
        <w:t>е</w:t>
      </w:r>
      <w:r w:rsidR="0067141E" w:rsidRPr="00E75BEA">
        <w:rPr>
          <w:rFonts w:asciiTheme="majorHAnsi" w:hAnsiTheme="majorHAnsi"/>
          <w:sz w:val="32"/>
          <w:szCs w:val="32"/>
        </w:rPr>
        <w:t xml:space="preserve"> к ней</w:t>
      </w:r>
      <w:r>
        <w:rPr>
          <w:rFonts w:asciiTheme="majorHAnsi" w:hAnsiTheme="majorHAnsi"/>
          <w:sz w:val="32"/>
          <w:szCs w:val="32"/>
        </w:rPr>
        <w:t>,</w:t>
      </w:r>
      <w:r w:rsidR="0067141E" w:rsidRPr="00E75BEA">
        <w:rPr>
          <w:rFonts w:asciiTheme="majorHAnsi" w:hAnsiTheme="majorHAnsi"/>
          <w:sz w:val="32"/>
          <w:szCs w:val="32"/>
        </w:rPr>
        <w:t xml:space="preserve"> позволя</w:t>
      </w:r>
      <w:r>
        <w:rPr>
          <w:rFonts w:asciiTheme="majorHAnsi" w:hAnsiTheme="majorHAnsi"/>
          <w:sz w:val="32"/>
          <w:szCs w:val="32"/>
        </w:rPr>
        <w:t>е</w:t>
      </w:r>
      <w:r w:rsidR="0067141E" w:rsidRPr="00E75BEA">
        <w:rPr>
          <w:rFonts w:asciiTheme="majorHAnsi" w:hAnsiTheme="majorHAnsi"/>
          <w:sz w:val="32"/>
          <w:szCs w:val="32"/>
        </w:rPr>
        <w:t xml:space="preserve">т решать задачи формирования связной речи у детей </w:t>
      </w:r>
      <w:r>
        <w:rPr>
          <w:rFonts w:asciiTheme="majorHAnsi" w:hAnsiTheme="majorHAnsi"/>
          <w:sz w:val="32"/>
          <w:szCs w:val="32"/>
        </w:rPr>
        <w:t>дошкольного возраста</w:t>
      </w:r>
      <w:r w:rsidR="0067141E" w:rsidRPr="00E75BEA">
        <w:rPr>
          <w:rFonts w:asciiTheme="majorHAnsi" w:hAnsiTheme="majorHAnsi"/>
          <w:sz w:val="32"/>
          <w:szCs w:val="32"/>
        </w:rPr>
        <w:t xml:space="preserve"> с </w:t>
      </w:r>
      <w:r w:rsidR="006E47A0">
        <w:rPr>
          <w:rFonts w:asciiTheme="majorHAnsi" w:hAnsiTheme="majorHAnsi"/>
          <w:sz w:val="32"/>
          <w:szCs w:val="32"/>
        </w:rPr>
        <w:t>ОНР</w:t>
      </w:r>
      <w:r w:rsidR="0067141E" w:rsidRPr="00E75BEA">
        <w:rPr>
          <w:rFonts w:asciiTheme="majorHAnsi" w:hAnsiTheme="majorHAnsi"/>
          <w:sz w:val="32"/>
          <w:szCs w:val="32"/>
        </w:rPr>
        <w:t>.</w:t>
      </w:r>
    </w:p>
    <w:p w:rsidR="00527738" w:rsidRDefault="007E5E3E" w:rsidP="00527738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</w:t>
      </w:r>
      <w:r w:rsidR="00BF6F06" w:rsidRPr="00E75BEA">
        <w:rPr>
          <w:rFonts w:asciiTheme="majorHAnsi" w:hAnsiTheme="majorHAnsi"/>
          <w:sz w:val="32"/>
          <w:szCs w:val="32"/>
        </w:rPr>
        <w:t>еатрализованн</w:t>
      </w:r>
      <w:r w:rsidR="007508DD">
        <w:rPr>
          <w:rFonts w:asciiTheme="majorHAnsi" w:hAnsiTheme="majorHAnsi"/>
          <w:sz w:val="32"/>
          <w:szCs w:val="32"/>
        </w:rPr>
        <w:t xml:space="preserve">ые игры </w:t>
      </w:r>
      <w:r w:rsidR="00BF6F06" w:rsidRPr="00E75BEA">
        <w:rPr>
          <w:rFonts w:asciiTheme="majorHAnsi" w:hAnsiTheme="majorHAnsi"/>
          <w:sz w:val="32"/>
          <w:szCs w:val="32"/>
        </w:rPr>
        <w:t xml:space="preserve"> </w:t>
      </w:r>
      <w:r w:rsidR="00644C13">
        <w:rPr>
          <w:rFonts w:asciiTheme="majorHAnsi" w:hAnsiTheme="majorHAnsi"/>
          <w:sz w:val="32"/>
          <w:szCs w:val="32"/>
        </w:rPr>
        <w:t xml:space="preserve"> и </w:t>
      </w:r>
      <w:proofErr w:type="spellStart"/>
      <w:r w:rsidR="00644C13">
        <w:rPr>
          <w:rFonts w:asciiTheme="majorHAnsi" w:hAnsiTheme="majorHAnsi"/>
          <w:sz w:val="32"/>
          <w:szCs w:val="32"/>
        </w:rPr>
        <w:t>логосказки</w:t>
      </w:r>
      <w:proofErr w:type="spellEnd"/>
      <w:r w:rsidR="00644C13">
        <w:rPr>
          <w:rFonts w:asciiTheme="majorHAnsi" w:hAnsiTheme="majorHAnsi"/>
          <w:sz w:val="32"/>
          <w:szCs w:val="32"/>
        </w:rPr>
        <w:t xml:space="preserve">  </w:t>
      </w:r>
      <w:r w:rsidR="00BF6F06" w:rsidRPr="00E75BEA">
        <w:rPr>
          <w:rFonts w:asciiTheme="majorHAnsi" w:hAnsiTheme="majorHAnsi"/>
          <w:sz w:val="32"/>
          <w:szCs w:val="32"/>
        </w:rPr>
        <w:t>способству</w:t>
      </w:r>
      <w:r w:rsidR="007508DD">
        <w:rPr>
          <w:rFonts w:asciiTheme="majorHAnsi" w:hAnsiTheme="majorHAnsi"/>
          <w:sz w:val="32"/>
          <w:szCs w:val="32"/>
        </w:rPr>
        <w:t>ю</w:t>
      </w:r>
      <w:r w:rsidR="00BF6F06" w:rsidRPr="00E75BEA">
        <w:rPr>
          <w:rFonts w:asciiTheme="majorHAnsi" w:hAnsiTheme="majorHAnsi"/>
          <w:sz w:val="32"/>
          <w:szCs w:val="32"/>
        </w:rPr>
        <w:t>т развитию мног</w:t>
      </w:r>
      <w:r w:rsidR="00527738">
        <w:rPr>
          <w:rFonts w:asciiTheme="majorHAnsi" w:hAnsiTheme="majorHAnsi"/>
          <w:sz w:val="32"/>
          <w:szCs w:val="32"/>
        </w:rPr>
        <w:t>их сторон личности дошкольника. Они решают следующие задачи:</w:t>
      </w:r>
    </w:p>
    <w:p w:rsidR="00BF6F06" w:rsidRDefault="00527738" w:rsidP="00527738">
      <w:pPr>
        <w:spacing w:after="0"/>
        <w:ind w:firstLine="708"/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  <w:r w:rsidRPr="00527738">
        <w:rPr>
          <w:rFonts w:asciiTheme="majorHAnsi" w:hAnsiTheme="majorHAnsi"/>
          <w:b/>
          <w:sz w:val="32"/>
          <w:szCs w:val="32"/>
        </w:rPr>
        <w:t xml:space="preserve"> </w:t>
      </w:r>
      <w:r w:rsidRPr="00527738">
        <w:rPr>
          <w:rFonts w:asciiTheme="majorHAnsi" w:hAnsiTheme="majorHAnsi"/>
          <w:b/>
          <w:i/>
          <w:sz w:val="32"/>
          <w:szCs w:val="32"/>
          <w:u w:val="single"/>
        </w:rPr>
        <w:t>КОРРЕКЦИОННЫЕ ЗАДАЧИ</w:t>
      </w:r>
    </w:p>
    <w:p w:rsidR="00C12E13" w:rsidRDefault="00C12E13" w:rsidP="00C12E13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Pr="00E75BEA">
        <w:rPr>
          <w:rFonts w:asciiTheme="majorHAnsi" w:hAnsiTheme="majorHAnsi"/>
          <w:sz w:val="32"/>
          <w:szCs w:val="32"/>
        </w:rPr>
        <w:t>совершен</w:t>
      </w:r>
      <w:r w:rsidR="00737DB7">
        <w:rPr>
          <w:rFonts w:asciiTheme="majorHAnsi" w:hAnsiTheme="majorHAnsi"/>
          <w:sz w:val="32"/>
          <w:szCs w:val="32"/>
        </w:rPr>
        <w:t xml:space="preserve">ствованию звуковой стороны речи и </w:t>
      </w:r>
      <w:r w:rsidRPr="001E396B">
        <w:rPr>
          <w:rFonts w:asciiTheme="majorHAnsi" w:hAnsiTheme="majorHAnsi"/>
          <w:sz w:val="32"/>
          <w:szCs w:val="32"/>
        </w:rPr>
        <w:t xml:space="preserve"> </w:t>
      </w:r>
      <w:r w:rsidR="00737DB7" w:rsidRPr="00564875">
        <w:rPr>
          <w:rFonts w:asciiTheme="majorHAnsi" w:hAnsiTheme="majorHAnsi"/>
          <w:sz w:val="32"/>
          <w:szCs w:val="32"/>
        </w:rPr>
        <w:t>исправл</w:t>
      </w:r>
      <w:r w:rsidR="00737DB7">
        <w:rPr>
          <w:rFonts w:asciiTheme="majorHAnsi" w:hAnsiTheme="majorHAnsi"/>
          <w:sz w:val="32"/>
          <w:szCs w:val="32"/>
        </w:rPr>
        <w:t xml:space="preserve">ение </w:t>
      </w:r>
      <w:r w:rsidR="00737DB7" w:rsidRPr="00564875">
        <w:rPr>
          <w:rFonts w:asciiTheme="majorHAnsi" w:hAnsiTheme="majorHAnsi"/>
          <w:sz w:val="32"/>
          <w:szCs w:val="32"/>
        </w:rPr>
        <w:t xml:space="preserve"> </w:t>
      </w:r>
      <w:r w:rsidR="00737DB7">
        <w:rPr>
          <w:rFonts w:asciiTheme="majorHAnsi" w:hAnsiTheme="majorHAnsi"/>
          <w:sz w:val="32"/>
          <w:szCs w:val="32"/>
        </w:rPr>
        <w:t>звукопроизношения;</w:t>
      </w:r>
    </w:p>
    <w:p w:rsidR="00DA73EE" w:rsidRPr="00E75BEA" w:rsidRDefault="00DA73EE" w:rsidP="00DA73EE">
      <w:pPr>
        <w:spacing w:after="0"/>
        <w:jc w:val="both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-развитие связной  (диалогической и монологической) речи;</w:t>
      </w:r>
    </w:p>
    <w:p w:rsidR="00DA73EE" w:rsidRPr="00E75BEA" w:rsidRDefault="00DA73EE" w:rsidP="00DA73EE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>-усвоение богатства родного языка;</w:t>
      </w:r>
    </w:p>
    <w:p w:rsidR="00DA73EE" w:rsidRPr="00E75BEA" w:rsidRDefault="00DA73EE" w:rsidP="00DA73EE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>-усвоение элементов речевого общения (жестов,</w:t>
      </w:r>
      <w:r w:rsidR="009F4468">
        <w:rPr>
          <w:rFonts w:ascii="Cambria" w:eastAsia="Calibri" w:hAnsi="Cambria" w:cs="Times New Roman"/>
          <w:sz w:val="32"/>
          <w:szCs w:val="32"/>
        </w:rPr>
        <w:t xml:space="preserve"> пантомимики,</w:t>
      </w:r>
      <w:r w:rsidRPr="00E75BEA">
        <w:rPr>
          <w:rFonts w:ascii="Cambria" w:eastAsia="Calibri" w:hAnsi="Cambria" w:cs="Times New Roman"/>
          <w:sz w:val="32"/>
          <w:szCs w:val="32"/>
        </w:rPr>
        <w:t xml:space="preserve"> мимики, интонации);</w:t>
      </w:r>
    </w:p>
    <w:p w:rsidR="00DA73EE" w:rsidRPr="00E75BEA" w:rsidRDefault="000E4B33" w:rsidP="00DA73EE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>
        <w:rPr>
          <w:rFonts w:ascii="Cambria" w:eastAsia="Calibri" w:hAnsi="Cambria" w:cs="Times New Roman"/>
          <w:sz w:val="32"/>
          <w:szCs w:val="32"/>
        </w:rPr>
        <w:t xml:space="preserve">-активизация, </w:t>
      </w:r>
      <w:r w:rsidR="00DA73EE" w:rsidRPr="00E75BEA">
        <w:rPr>
          <w:rFonts w:ascii="Cambria" w:eastAsia="Calibri" w:hAnsi="Cambria" w:cs="Times New Roman"/>
          <w:sz w:val="32"/>
          <w:szCs w:val="32"/>
        </w:rPr>
        <w:t xml:space="preserve"> пополнение</w:t>
      </w:r>
      <w:r w:rsidR="00155089">
        <w:rPr>
          <w:rFonts w:ascii="Cambria" w:eastAsia="Calibri" w:hAnsi="Cambria" w:cs="Times New Roman"/>
          <w:sz w:val="32"/>
          <w:szCs w:val="32"/>
        </w:rPr>
        <w:t xml:space="preserve"> и обогащение </w:t>
      </w:r>
      <w:r w:rsidR="00DA73EE" w:rsidRPr="00E75BEA">
        <w:rPr>
          <w:rFonts w:ascii="Cambria" w:eastAsia="Calibri" w:hAnsi="Cambria" w:cs="Times New Roman"/>
          <w:sz w:val="32"/>
          <w:szCs w:val="32"/>
        </w:rPr>
        <w:t xml:space="preserve"> словаря;</w:t>
      </w:r>
    </w:p>
    <w:p w:rsidR="00DA73EE" w:rsidRDefault="00DA73EE" w:rsidP="00DA73EE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>-совершенствование грамматического строя речи;</w:t>
      </w:r>
    </w:p>
    <w:p w:rsidR="00DA73EE" w:rsidRDefault="00372446" w:rsidP="00372446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="00946F1D">
        <w:rPr>
          <w:rFonts w:asciiTheme="majorHAnsi" w:hAnsiTheme="majorHAnsi"/>
          <w:sz w:val="32"/>
          <w:szCs w:val="32"/>
        </w:rPr>
        <w:t>разви</w:t>
      </w:r>
      <w:r w:rsidRPr="00372446">
        <w:rPr>
          <w:rFonts w:asciiTheme="majorHAnsi" w:hAnsiTheme="majorHAnsi"/>
          <w:sz w:val="32"/>
          <w:szCs w:val="32"/>
        </w:rPr>
        <w:t>тие  артикуляционного аппарата, общей и мелкой   моторики</w:t>
      </w:r>
      <w:r w:rsidR="00481B88">
        <w:rPr>
          <w:rFonts w:asciiTheme="majorHAnsi" w:hAnsiTheme="majorHAnsi"/>
          <w:sz w:val="32"/>
          <w:szCs w:val="32"/>
        </w:rPr>
        <w:t>;</w:t>
      </w:r>
      <w:r w:rsidRPr="00372446">
        <w:rPr>
          <w:rFonts w:asciiTheme="majorHAnsi" w:hAnsiTheme="majorHAnsi"/>
          <w:sz w:val="32"/>
          <w:szCs w:val="32"/>
        </w:rPr>
        <w:t xml:space="preserve">  </w:t>
      </w:r>
    </w:p>
    <w:p w:rsidR="00C92E99" w:rsidRDefault="00C92E99" w:rsidP="00372446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-работа над интонационной выразительностью речи</w:t>
      </w:r>
      <w:r w:rsidR="005723AE">
        <w:rPr>
          <w:rFonts w:asciiTheme="majorHAnsi" w:hAnsiTheme="majorHAnsi"/>
          <w:sz w:val="32"/>
          <w:szCs w:val="32"/>
        </w:rPr>
        <w:t>;</w:t>
      </w:r>
    </w:p>
    <w:p w:rsidR="005723AE" w:rsidRPr="002C2C07" w:rsidRDefault="005723AE" w:rsidP="00372446">
      <w:pPr>
        <w:spacing w:after="0"/>
        <w:jc w:val="both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-коррекция и развитие психологической базы речи, взаимосвязи зрительного, слухового и моторного анализаторов</w:t>
      </w:r>
      <w:r>
        <w:rPr>
          <w:rFonts w:asciiTheme="majorHAnsi" w:hAnsiTheme="majorHAnsi"/>
          <w:sz w:val="32"/>
          <w:szCs w:val="32"/>
        </w:rPr>
        <w:t>.</w:t>
      </w:r>
    </w:p>
    <w:p w:rsidR="00372446" w:rsidRPr="00E75BEA" w:rsidRDefault="00372446" w:rsidP="00372446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6942AC" w:rsidRPr="006942AC" w:rsidRDefault="006942AC" w:rsidP="006942AC">
      <w:pPr>
        <w:shd w:val="clear" w:color="auto" w:fill="FFFFFF"/>
        <w:spacing w:after="0"/>
        <w:rPr>
          <w:rFonts w:asciiTheme="majorHAnsi" w:hAnsiTheme="majorHAnsi"/>
          <w:sz w:val="32"/>
          <w:szCs w:val="32"/>
          <w:u w:val="single"/>
        </w:rPr>
      </w:pPr>
      <w:r w:rsidRPr="006942AC">
        <w:rPr>
          <w:rFonts w:ascii="Cambria" w:eastAsia="Calibri" w:hAnsi="Cambria" w:cs="Times New Roman"/>
          <w:b/>
          <w:i/>
          <w:sz w:val="32"/>
          <w:szCs w:val="32"/>
          <w:u w:val="single"/>
        </w:rPr>
        <w:lastRenderedPageBreak/>
        <w:t>ВОСПИТАТЕЛЬНО-ОБРАЗОВАТЕЛЬНЫЕ</w:t>
      </w:r>
    </w:p>
    <w:p w:rsidR="006942AC" w:rsidRPr="00E75BEA" w:rsidRDefault="006942AC" w:rsidP="006942AC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>-обогащение знаниями, умениями, навыками;</w:t>
      </w:r>
    </w:p>
    <w:p w:rsidR="006942AC" w:rsidRPr="00E75BEA" w:rsidRDefault="006942AC" w:rsidP="006942AC">
      <w:pPr>
        <w:shd w:val="clear" w:color="auto" w:fill="FFFFFF"/>
        <w:spacing w:after="0"/>
        <w:rPr>
          <w:rFonts w:asciiTheme="majorHAnsi" w:hAnsiTheme="majorHAnsi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>-развитие интереса к литературе и театру;</w:t>
      </w:r>
    </w:p>
    <w:p w:rsidR="006942AC" w:rsidRPr="00E75BEA" w:rsidRDefault="006942AC" w:rsidP="006942AC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-повышение эффективности мотивации речи, её художественно-эстетической направленности и наполненности;</w:t>
      </w:r>
    </w:p>
    <w:p w:rsidR="002848B1" w:rsidRDefault="006942AC" w:rsidP="006942AC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-приобщение детей к красоте, точности и глубине художественного слова</w:t>
      </w:r>
      <w:r w:rsidR="002848B1">
        <w:rPr>
          <w:rFonts w:asciiTheme="majorHAnsi" w:hAnsiTheme="majorHAnsi"/>
          <w:sz w:val="32"/>
          <w:szCs w:val="32"/>
        </w:rPr>
        <w:t>;</w:t>
      </w:r>
    </w:p>
    <w:p w:rsidR="006942AC" w:rsidRDefault="006942AC" w:rsidP="006942AC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 xml:space="preserve"> </w:t>
      </w:r>
      <w:r w:rsidR="002848B1">
        <w:rPr>
          <w:rFonts w:asciiTheme="majorHAnsi" w:hAnsiTheme="majorHAnsi"/>
          <w:sz w:val="32"/>
          <w:szCs w:val="32"/>
        </w:rPr>
        <w:t xml:space="preserve">-приобщение </w:t>
      </w:r>
      <w:r w:rsidRPr="00E75BEA">
        <w:rPr>
          <w:rFonts w:asciiTheme="majorHAnsi" w:hAnsiTheme="majorHAnsi"/>
          <w:sz w:val="32"/>
          <w:szCs w:val="32"/>
        </w:rPr>
        <w:t xml:space="preserve">к </w:t>
      </w:r>
      <w:r w:rsidR="002848B1">
        <w:rPr>
          <w:rFonts w:asciiTheme="majorHAnsi" w:hAnsiTheme="majorHAnsi"/>
          <w:sz w:val="32"/>
          <w:szCs w:val="32"/>
        </w:rPr>
        <w:t>речевой  культуре</w:t>
      </w:r>
      <w:r w:rsidR="005723AE">
        <w:rPr>
          <w:rFonts w:asciiTheme="majorHAnsi" w:hAnsiTheme="majorHAnsi"/>
          <w:sz w:val="32"/>
          <w:szCs w:val="32"/>
        </w:rPr>
        <w:t>, народному фольклору.</w:t>
      </w:r>
    </w:p>
    <w:p w:rsidR="00914143" w:rsidRPr="00E75BEA" w:rsidRDefault="00914143" w:rsidP="006942AC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DA73EE" w:rsidRDefault="006942AC" w:rsidP="00527738">
      <w:pPr>
        <w:spacing w:after="0"/>
        <w:ind w:firstLine="708"/>
        <w:jc w:val="both"/>
        <w:rPr>
          <w:rFonts w:ascii="Cambria" w:eastAsia="Calibri" w:hAnsi="Cambria" w:cs="Times New Roman"/>
          <w:b/>
          <w:i/>
          <w:sz w:val="32"/>
          <w:szCs w:val="32"/>
          <w:u w:val="single"/>
        </w:rPr>
      </w:pPr>
      <w:r>
        <w:rPr>
          <w:rFonts w:ascii="Cambria" w:eastAsia="Calibri" w:hAnsi="Cambria" w:cs="Times New Roman"/>
          <w:b/>
          <w:i/>
          <w:sz w:val="32"/>
          <w:szCs w:val="32"/>
          <w:u w:val="single"/>
        </w:rPr>
        <w:t>РАЗВИТИЕ ЭМОЦИОНАЛЬН</w:t>
      </w:r>
      <w:proofErr w:type="gramStart"/>
      <w:r>
        <w:rPr>
          <w:rFonts w:ascii="Cambria" w:eastAsia="Calibri" w:hAnsi="Cambria" w:cs="Times New Roman"/>
          <w:b/>
          <w:i/>
          <w:sz w:val="32"/>
          <w:szCs w:val="32"/>
          <w:u w:val="single"/>
        </w:rPr>
        <w:t>О-</w:t>
      </w:r>
      <w:proofErr w:type="gramEnd"/>
      <w:r>
        <w:rPr>
          <w:rFonts w:ascii="Cambria" w:eastAsia="Calibri" w:hAnsi="Cambria" w:cs="Times New Roman"/>
          <w:b/>
          <w:i/>
          <w:sz w:val="32"/>
          <w:szCs w:val="32"/>
          <w:u w:val="single"/>
        </w:rPr>
        <w:t>_ВОЛЕВОЙ СФЕРЫ</w:t>
      </w:r>
    </w:p>
    <w:p w:rsidR="00DA7E2E" w:rsidRPr="00E75BEA" w:rsidRDefault="00DA7E2E" w:rsidP="00DA7E2E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>
        <w:rPr>
          <w:rFonts w:ascii="Cambria" w:eastAsia="Calibri" w:hAnsi="Cambria" w:cs="Times New Roman"/>
          <w:sz w:val="32"/>
          <w:szCs w:val="32"/>
        </w:rPr>
        <w:t xml:space="preserve">- </w:t>
      </w:r>
      <w:r w:rsidRPr="00E75BEA">
        <w:rPr>
          <w:rFonts w:ascii="Cambria" w:eastAsia="Calibri" w:hAnsi="Cambria" w:cs="Times New Roman"/>
          <w:sz w:val="32"/>
          <w:szCs w:val="32"/>
        </w:rPr>
        <w:t>развитие психических про</w:t>
      </w:r>
      <w:r>
        <w:rPr>
          <w:rFonts w:ascii="Cambria" w:eastAsia="Calibri" w:hAnsi="Cambria" w:cs="Times New Roman"/>
          <w:sz w:val="32"/>
          <w:szCs w:val="32"/>
        </w:rPr>
        <w:t>цессов (</w:t>
      </w:r>
      <w:r w:rsidR="0079487C">
        <w:rPr>
          <w:rFonts w:asciiTheme="majorHAnsi" w:hAnsiTheme="majorHAnsi"/>
          <w:sz w:val="32"/>
          <w:szCs w:val="32"/>
        </w:rPr>
        <w:t>восприятия, воображения</w:t>
      </w:r>
      <w:r w:rsidR="001170E0">
        <w:rPr>
          <w:rFonts w:asciiTheme="majorHAnsi" w:hAnsiTheme="majorHAnsi"/>
          <w:sz w:val="32"/>
          <w:szCs w:val="32"/>
        </w:rPr>
        <w:t xml:space="preserve">, </w:t>
      </w:r>
      <w:r w:rsidR="001170E0">
        <w:rPr>
          <w:rFonts w:ascii="Cambria" w:eastAsia="Calibri" w:hAnsi="Cambria" w:cs="Times New Roman"/>
          <w:sz w:val="32"/>
          <w:szCs w:val="32"/>
        </w:rPr>
        <w:t xml:space="preserve"> </w:t>
      </w:r>
      <w:r>
        <w:rPr>
          <w:rFonts w:ascii="Cambria" w:eastAsia="Calibri" w:hAnsi="Cambria" w:cs="Times New Roman"/>
          <w:sz w:val="32"/>
          <w:szCs w:val="32"/>
        </w:rPr>
        <w:t xml:space="preserve">памяти, внимания, речи, </w:t>
      </w:r>
      <w:r w:rsidRPr="00E75BEA">
        <w:rPr>
          <w:rFonts w:ascii="Cambria" w:eastAsia="Calibri" w:hAnsi="Cambria" w:cs="Times New Roman"/>
          <w:sz w:val="32"/>
          <w:szCs w:val="32"/>
        </w:rPr>
        <w:t>мышления);</w:t>
      </w:r>
    </w:p>
    <w:p w:rsidR="00DA7E2E" w:rsidRPr="00E75BEA" w:rsidRDefault="00DA7E2E" w:rsidP="00DA7E2E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 xml:space="preserve">-развитие таких качеств личности, как </w:t>
      </w:r>
      <w:r w:rsidR="00B41FF0">
        <w:rPr>
          <w:rFonts w:ascii="Cambria" w:eastAsia="Calibri" w:hAnsi="Cambria" w:cs="Times New Roman"/>
          <w:sz w:val="32"/>
          <w:szCs w:val="32"/>
        </w:rPr>
        <w:t xml:space="preserve"> самодеятельность,  </w:t>
      </w:r>
      <w:r w:rsidRPr="00E75BEA">
        <w:rPr>
          <w:rFonts w:ascii="Cambria" w:eastAsia="Calibri" w:hAnsi="Cambria" w:cs="Times New Roman"/>
          <w:sz w:val="32"/>
          <w:szCs w:val="32"/>
        </w:rPr>
        <w:t>самостоятельность, инициатива, воображение</w:t>
      </w:r>
      <w:r w:rsidR="00B41FF0">
        <w:rPr>
          <w:rFonts w:ascii="Cambria" w:eastAsia="Calibri" w:hAnsi="Cambria" w:cs="Times New Roman"/>
          <w:sz w:val="32"/>
          <w:szCs w:val="32"/>
        </w:rPr>
        <w:t xml:space="preserve"> и творчество</w:t>
      </w:r>
      <w:r w:rsidRPr="00E75BEA">
        <w:rPr>
          <w:rFonts w:ascii="Cambria" w:eastAsia="Calibri" w:hAnsi="Cambria" w:cs="Times New Roman"/>
          <w:sz w:val="32"/>
          <w:szCs w:val="32"/>
        </w:rPr>
        <w:t>;</w:t>
      </w:r>
    </w:p>
    <w:p w:rsidR="00DA7E2E" w:rsidRPr="00E75BEA" w:rsidRDefault="00DA7E2E" w:rsidP="00DA7E2E">
      <w:pPr>
        <w:shd w:val="clear" w:color="auto" w:fill="FFFFFF"/>
        <w:spacing w:after="0"/>
        <w:rPr>
          <w:rFonts w:ascii="Cambria" w:eastAsia="Calibri" w:hAnsi="Cambria" w:cs="Times New Roman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 xml:space="preserve">-формирование </w:t>
      </w:r>
      <w:r w:rsidRPr="00E75BEA">
        <w:rPr>
          <w:rFonts w:asciiTheme="majorHAnsi" w:hAnsiTheme="majorHAnsi"/>
          <w:sz w:val="32"/>
          <w:szCs w:val="32"/>
        </w:rPr>
        <w:t xml:space="preserve">нравственных норм </w:t>
      </w:r>
      <w:r w:rsidRPr="00E75BEA">
        <w:rPr>
          <w:rFonts w:ascii="Cambria" w:eastAsia="Calibri" w:hAnsi="Cambria" w:cs="Times New Roman"/>
          <w:sz w:val="32"/>
          <w:szCs w:val="32"/>
        </w:rPr>
        <w:t>поведения;</w:t>
      </w:r>
    </w:p>
    <w:p w:rsidR="00DA7E2E" w:rsidRDefault="00DA7E2E" w:rsidP="00DA7E2E">
      <w:pPr>
        <w:shd w:val="clear" w:color="auto" w:fill="FFFFFF"/>
        <w:spacing w:after="0"/>
        <w:rPr>
          <w:rFonts w:asciiTheme="majorHAnsi" w:hAnsiTheme="majorHAnsi"/>
          <w:sz w:val="32"/>
          <w:szCs w:val="32"/>
        </w:rPr>
      </w:pPr>
      <w:r w:rsidRPr="00E75BEA">
        <w:rPr>
          <w:rFonts w:ascii="Cambria" w:eastAsia="Calibri" w:hAnsi="Cambria" w:cs="Times New Roman"/>
          <w:sz w:val="32"/>
          <w:szCs w:val="32"/>
        </w:rPr>
        <w:t>-воспитание мо</w:t>
      </w:r>
      <w:r w:rsidRPr="00E75BEA">
        <w:rPr>
          <w:rFonts w:asciiTheme="majorHAnsi" w:hAnsiTheme="majorHAnsi"/>
          <w:sz w:val="32"/>
          <w:szCs w:val="32"/>
        </w:rPr>
        <w:t>рально-волевых качеств личности;</w:t>
      </w:r>
    </w:p>
    <w:p w:rsidR="00DA7E2E" w:rsidRDefault="00DA7E2E" w:rsidP="00DA7E2E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 xml:space="preserve">-создание благоприятной психологической атмосферы, обогащение эмоционально-чувственной сферы ребенка посредством общения со сказкой; </w:t>
      </w:r>
    </w:p>
    <w:p w:rsidR="004A1F2B" w:rsidRPr="004A1F2B" w:rsidRDefault="004A1F2B" w:rsidP="004A1F2B">
      <w:pPr>
        <w:shd w:val="clear" w:color="auto" w:fill="FFFFFF"/>
        <w:spacing w:after="0" w:line="270" w:lineRule="atLeast"/>
        <w:rPr>
          <w:rFonts w:ascii="Cambria" w:eastAsia="Calibri" w:hAnsi="Cambria" w:cs="Times New Roman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</w:t>
      </w:r>
      <w:r w:rsidRPr="004A1F2B">
        <w:rPr>
          <w:rFonts w:ascii="Cambria" w:eastAsia="Calibri" w:hAnsi="Cambria" w:cs="Times New Roman"/>
          <w:sz w:val="32"/>
          <w:szCs w:val="32"/>
        </w:rPr>
        <w:t xml:space="preserve"> </w:t>
      </w:r>
      <w:r>
        <w:rPr>
          <w:rFonts w:ascii="Cambria" w:eastAsia="Calibri" w:hAnsi="Cambria" w:cs="Times New Roman"/>
          <w:sz w:val="32"/>
          <w:szCs w:val="32"/>
        </w:rPr>
        <w:t>профилактика</w:t>
      </w:r>
      <w:r w:rsidRPr="00E75BEA">
        <w:rPr>
          <w:rFonts w:ascii="Cambria" w:eastAsia="Calibri" w:hAnsi="Cambria" w:cs="Times New Roman"/>
          <w:sz w:val="32"/>
          <w:szCs w:val="32"/>
        </w:rPr>
        <w:t xml:space="preserve"> застенчи</w:t>
      </w:r>
      <w:r>
        <w:rPr>
          <w:rFonts w:ascii="Cambria" w:eastAsia="Calibri" w:hAnsi="Cambria" w:cs="Times New Roman"/>
          <w:sz w:val="32"/>
          <w:szCs w:val="32"/>
        </w:rPr>
        <w:t>вости, замкнутости,  агрессии, страхов у детей;</w:t>
      </w:r>
    </w:p>
    <w:p w:rsidR="00914143" w:rsidRDefault="00074B96" w:rsidP="00074B96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-осуществления сотрудничества учителя-логопеда и воспитателя с детьми и друг с другом, создание атмосферы взаимопонимания и взаимопомощи.</w:t>
      </w:r>
    </w:p>
    <w:p w:rsidR="00C604AC" w:rsidRPr="00E75BEA" w:rsidRDefault="00C604AC" w:rsidP="00074B96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DA7E2E" w:rsidRDefault="001170E0" w:rsidP="001170E0">
      <w:pPr>
        <w:spacing w:after="0"/>
        <w:ind w:firstLine="708"/>
        <w:jc w:val="both"/>
        <w:rPr>
          <w:rFonts w:ascii="Cambria" w:eastAsia="Calibri" w:hAnsi="Cambria" w:cs="Times New Roman"/>
          <w:b/>
          <w:i/>
          <w:sz w:val="32"/>
          <w:szCs w:val="32"/>
          <w:u w:val="single"/>
        </w:rPr>
      </w:pPr>
      <w:r>
        <w:rPr>
          <w:rFonts w:ascii="Cambria" w:eastAsia="Calibri" w:hAnsi="Cambria" w:cs="Times New Roman"/>
          <w:b/>
          <w:i/>
          <w:sz w:val="32"/>
          <w:szCs w:val="32"/>
          <w:u w:val="single"/>
        </w:rPr>
        <w:t>РАЗВИТИЕ ТВОРЧЕСКОЙ АКТИВНОСТИ</w:t>
      </w:r>
    </w:p>
    <w:p w:rsidR="00C604AC" w:rsidRDefault="00C604AC" w:rsidP="00C604AC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372446">
        <w:rPr>
          <w:rFonts w:asciiTheme="majorHAnsi" w:hAnsiTheme="majorHAnsi"/>
          <w:sz w:val="32"/>
          <w:szCs w:val="32"/>
        </w:rPr>
        <w:t xml:space="preserve">- </w:t>
      </w:r>
      <w:r>
        <w:rPr>
          <w:rFonts w:asciiTheme="majorHAnsi" w:hAnsiTheme="majorHAnsi"/>
          <w:sz w:val="32"/>
          <w:szCs w:val="32"/>
        </w:rPr>
        <w:t>ф</w:t>
      </w:r>
      <w:r w:rsidRPr="00372446">
        <w:rPr>
          <w:rFonts w:asciiTheme="majorHAnsi" w:hAnsiTheme="majorHAnsi"/>
          <w:sz w:val="32"/>
          <w:szCs w:val="32"/>
        </w:rPr>
        <w:t>ормирование положительного  настроя на занятие</w:t>
      </w:r>
      <w:r>
        <w:rPr>
          <w:rFonts w:asciiTheme="majorHAnsi" w:hAnsiTheme="majorHAnsi"/>
          <w:sz w:val="32"/>
          <w:szCs w:val="32"/>
        </w:rPr>
        <w:t>;</w:t>
      </w:r>
    </w:p>
    <w:p w:rsidR="00C604AC" w:rsidRPr="00372446" w:rsidRDefault="00C604AC" w:rsidP="00C604AC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создание </w:t>
      </w:r>
      <w:r w:rsidRPr="00372446">
        <w:rPr>
          <w:rFonts w:asciiTheme="majorHAnsi" w:hAnsiTheme="majorHAnsi"/>
          <w:sz w:val="32"/>
          <w:szCs w:val="32"/>
        </w:rPr>
        <w:t>интерес</w:t>
      </w:r>
      <w:r>
        <w:rPr>
          <w:rFonts w:asciiTheme="majorHAnsi" w:hAnsiTheme="majorHAnsi"/>
          <w:sz w:val="32"/>
          <w:szCs w:val="32"/>
        </w:rPr>
        <w:t xml:space="preserve">а </w:t>
      </w:r>
      <w:r w:rsidRPr="00372446">
        <w:rPr>
          <w:rFonts w:asciiTheme="majorHAnsi" w:hAnsiTheme="majorHAnsi"/>
          <w:sz w:val="32"/>
          <w:szCs w:val="32"/>
        </w:rPr>
        <w:t xml:space="preserve"> к изученным ранее упражнениям</w:t>
      </w:r>
      <w:r>
        <w:rPr>
          <w:rFonts w:asciiTheme="majorHAnsi" w:hAnsiTheme="majorHAnsi"/>
          <w:sz w:val="32"/>
          <w:szCs w:val="32"/>
        </w:rPr>
        <w:t>;</w:t>
      </w:r>
    </w:p>
    <w:p w:rsidR="00C604AC" w:rsidRPr="00034A60" w:rsidRDefault="00C604AC" w:rsidP="00C604AC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</w:t>
      </w:r>
      <w:r w:rsidRPr="00372446">
        <w:rPr>
          <w:rFonts w:asciiTheme="majorHAnsi" w:hAnsiTheme="majorHAnsi"/>
          <w:sz w:val="32"/>
          <w:szCs w:val="32"/>
        </w:rPr>
        <w:t>сохранение  в памяти полученных знаний, актуализация их в новой ситуации</w:t>
      </w:r>
      <w:r>
        <w:rPr>
          <w:rFonts w:asciiTheme="majorHAnsi" w:hAnsiTheme="majorHAnsi"/>
          <w:sz w:val="32"/>
          <w:szCs w:val="32"/>
        </w:rPr>
        <w:t>;</w:t>
      </w:r>
    </w:p>
    <w:p w:rsidR="00644C13" w:rsidRDefault="00BF6F06" w:rsidP="00A075B5">
      <w:pPr>
        <w:shd w:val="clear" w:color="auto" w:fill="FFFFFF"/>
        <w:spacing w:after="0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 xml:space="preserve"> -</w:t>
      </w:r>
      <w:r w:rsidR="001170E0">
        <w:rPr>
          <w:rFonts w:asciiTheme="majorHAnsi" w:hAnsiTheme="majorHAnsi"/>
          <w:sz w:val="32"/>
          <w:szCs w:val="32"/>
        </w:rPr>
        <w:t xml:space="preserve">совершенствование </w:t>
      </w:r>
      <w:r w:rsidRPr="00E75BEA">
        <w:rPr>
          <w:rFonts w:asciiTheme="majorHAnsi" w:hAnsiTheme="majorHAnsi"/>
          <w:sz w:val="32"/>
          <w:szCs w:val="32"/>
        </w:rPr>
        <w:t>творчески</w:t>
      </w:r>
      <w:r w:rsidR="001170E0">
        <w:rPr>
          <w:rFonts w:asciiTheme="majorHAnsi" w:hAnsiTheme="majorHAnsi"/>
          <w:sz w:val="32"/>
          <w:szCs w:val="32"/>
        </w:rPr>
        <w:t>х</w:t>
      </w:r>
      <w:r w:rsidRPr="00E75BEA">
        <w:rPr>
          <w:rFonts w:asciiTheme="majorHAnsi" w:hAnsiTheme="majorHAnsi"/>
          <w:sz w:val="32"/>
          <w:szCs w:val="32"/>
        </w:rPr>
        <w:t xml:space="preserve"> способност</w:t>
      </w:r>
      <w:r w:rsidR="001170E0">
        <w:rPr>
          <w:rFonts w:asciiTheme="majorHAnsi" w:hAnsiTheme="majorHAnsi"/>
          <w:sz w:val="32"/>
          <w:szCs w:val="32"/>
        </w:rPr>
        <w:t>ей</w:t>
      </w:r>
      <w:r w:rsidRPr="00E75BEA">
        <w:rPr>
          <w:rFonts w:asciiTheme="majorHAnsi" w:hAnsiTheme="majorHAnsi"/>
          <w:sz w:val="32"/>
          <w:szCs w:val="32"/>
        </w:rPr>
        <w:t xml:space="preserve"> (умение перевоплощаться, импро</w:t>
      </w:r>
      <w:r w:rsidR="00C604AC">
        <w:rPr>
          <w:rFonts w:asciiTheme="majorHAnsi" w:hAnsiTheme="majorHAnsi"/>
          <w:sz w:val="32"/>
          <w:szCs w:val="32"/>
        </w:rPr>
        <w:t>визировать, брать на себя роль).</w:t>
      </w:r>
    </w:p>
    <w:p w:rsidR="00C604AC" w:rsidRDefault="00C604AC" w:rsidP="00A075B5">
      <w:pPr>
        <w:shd w:val="clear" w:color="auto" w:fill="FFFFFF"/>
        <w:spacing w:after="0"/>
        <w:rPr>
          <w:rFonts w:asciiTheme="majorHAnsi" w:hAnsiTheme="majorHAnsi"/>
          <w:sz w:val="32"/>
          <w:szCs w:val="32"/>
        </w:rPr>
      </w:pPr>
    </w:p>
    <w:p w:rsidR="00BF6F06" w:rsidRPr="00E75BEA" w:rsidRDefault="00BF6F06" w:rsidP="00DC717D">
      <w:pPr>
        <w:spacing w:after="0"/>
        <w:ind w:firstLine="708"/>
        <w:jc w:val="both"/>
        <w:rPr>
          <w:rFonts w:asciiTheme="majorHAnsi" w:hAnsiTheme="majorHAnsi"/>
          <w:b/>
          <w:i/>
          <w:sz w:val="32"/>
          <w:szCs w:val="32"/>
        </w:rPr>
      </w:pPr>
      <w:proofErr w:type="spellStart"/>
      <w:r w:rsidRPr="00E75BEA">
        <w:rPr>
          <w:rFonts w:asciiTheme="majorHAnsi" w:hAnsiTheme="majorHAnsi"/>
          <w:sz w:val="32"/>
          <w:szCs w:val="32"/>
        </w:rPr>
        <w:t>Логосказки</w:t>
      </w:r>
      <w:proofErr w:type="spellEnd"/>
      <w:r w:rsidRPr="00E75BEA">
        <w:rPr>
          <w:rFonts w:asciiTheme="majorHAnsi" w:hAnsiTheme="majorHAnsi"/>
          <w:sz w:val="32"/>
          <w:szCs w:val="32"/>
        </w:rPr>
        <w:t xml:space="preserve"> могут представлять собой дидактическую игру, театрализованное представление или выступать как их часть.   </w:t>
      </w:r>
    </w:p>
    <w:p w:rsidR="00BF6F06" w:rsidRPr="00E75BEA" w:rsidRDefault="00BF6F06" w:rsidP="00DC717D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 xml:space="preserve">Выделяют несколько видов </w:t>
      </w:r>
      <w:proofErr w:type="spellStart"/>
      <w:r w:rsidRPr="00E75BEA">
        <w:rPr>
          <w:rFonts w:asciiTheme="majorHAnsi" w:hAnsiTheme="majorHAnsi"/>
          <w:sz w:val="32"/>
          <w:szCs w:val="32"/>
        </w:rPr>
        <w:t>логосказок</w:t>
      </w:r>
      <w:proofErr w:type="spellEnd"/>
      <w:r w:rsidRPr="00E75BEA">
        <w:rPr>
          <w:rFonts w:asciiTheme="majorHAnsi" w:hAnsiTheme="majorHAnsi"/>
          <w:sz w:val="32"/>
          <w:szCs w:val="32"/>
        </w:rPr>
        <w:t>:</w:t>
      </w:r>
    </w:p>
    <w:p w:rsidR="00BF6F06" w:rsidRPr="00E75BEA" w:rsidRDefault="00BF6F06" w:rsidP="00DC717D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lastRenderedPageBreak/>
        <w:t>Артикуляционные (</w:t>
      </w:r>
      <w:r w:rsidR="00C604AC">
        <w:rPr>
          <w:rFonts w:asciiTheme="majorHAnsi" w:hAnsiTheme="majorHAnsi"/>
          <w:sz w:val="32"/>
          <w:szCs w:val="32"/>
        </w:rPr>
        <w:t xml:space="preserve">на </w:t>
      </w:r>
      <w:r w:rsidRPr="00E75BEA">
        <w:rPr>
          <w:rFonts w:asciiTheme="majorHAnsi" w:hAnsiTheme="majorHAnsi"/>
          <w:sz w:val="32"/>
          <w:szCs w:val="32"/>
        </w:rPr>
        <w:t xml:space="preserve">развитие дыхания, артикуляционной </w:t>
      </w:r>
      <w:r w:rsidR="00C604AC">
        <w:rPr>
          <w:rFonts w:asciiTheme="majorHAnsi" w:hAnsiTheme="majorHAnsi"/>
          <w:sz w:val="32"/>
          <w:szCs w:val="32"/>
        </w:rPr>
        <w:t>моторики);</w:t>
      </w:r>
    </w:p>
    <w:p w:rsidR="00BF6F06" w:rsidRPr="00E75BEA" w:rsidRDefault="00BF6F06" w:rsidP="00BF6F06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Пальчиковые (</w:t>
      </w:r>
      <w:r w:rsidR="00C604AC">
        <w:rPr>
          <w:rFonts w:asciiTheme="majorHAnsi" w:hAnsiTheme="majorHAnsi"/>
          <w:sz w:val="32"/>
          <w:szCs w:val="32"/>
        </w:rPr>
        <w:t xml:space="preserve">на </w:t>
      </w:r>
      <w:r w:rsidRPr="00E75BEA">
        <w:rPr>
          <w:rFonts w:asciiTheme="majorHAnsi" w:hAnsiTheme="majorHAnsi"/>
          <w:sz w:val="32"/>
          <w:szCs w:val="32"/>
        </w:rPr>
        <w:t>развитие мелкой</w:t>
      </w:r>
      <w:r w:rsidR="00C604AC">
        <w:rPr>
          <w:rFonts w:asciiTheme="majorHAnsi" w:hAnsiTheme="majorHAnsi"/>
          <w:sz w:val="32"/>
          <w:szCs w:val="32"/>
        </w:rPr>
        <w:t xml:space="preserve"> моторики, графических навыков);</w:t>
      </w:r>
    </w:p>
    <w:p w:rsidR="00BF6F06" w:rsidRPr="00E75BEA" w:rsidRDefault="00BF6F06" w:rsidP="00BF6F06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Фонематические (</w:t>
      </w:r>
      <w:r w:rsidR="00C604AC">
        <w:rPr>
          <w:rFonts w:asciiTheme="majorHAnsi" w:hAnsiTheme="majorHAnsi"/>
          <w:sz w:val="32"/>
          <w:szCs w:val="32"/>
        </w:rPr>
        <w:t xml:space="preserve">на </w:t>
      </w:r>
      <w:r w:rsidRPr="00E75BEA">
        <w:rPr>
          <w:rFonts w:asciiTheme="majorHAnsi" w:hAnsiTheme="majorHAnsi"/>
          <w:sz w:val="32"/>
          <w:szCs w:val="32"/>
        </w:rPr>
        <w:t>уточнен</w:t>
      </w:r>
      <w:r w:rsidR="00C604AC">
        <w:rPr>
          <w:rFonts w:asciiTheme="majorHAnsi" w:hAnsiTheme="majorHAnsi"/>
          <w:sz w:val="32"/>
          <w:szCs w:val="32"/>
        </w:rPr>
        <w:t>ие артикуляции заданного звука);</w:t>
      </w:r>
    </w:p>
    <w:p w:rsidR="00BF6F06" w:rsidRPr="00E75BEA" w:rsidRDefault="00D1799D" w:rsidP="00D1799D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Лексико-</w:t>
      </w:r>
      <w:r w:rsidR="00BF6F06" w:rsidRPr="00E75BEA">
        <w:rPr>
          <w:rFonts w:asciiTheme="majorHAnsi" w:hAnsiTheme="majorHAnsi"/>
          <w:sz w:val="32"/>
          <w:szCs w:val="32"/>
        </w:rPr>
        <w:t>грамматические (</w:t>
      </w:r>
      <w:r w:rsidR="00C604AC">
        <w:rPr>
          <w:rFonts w:asciiTheme="majorHAnsi" w:hAnsiTheme="majorHAnsi"/>
          <w:sz w:val="32"/>
          <w:szCs w:val="32"/>
        </w:rPr>
        <w:t xml:space="preserve">на </w:t>
      </w:r>
      <w:r w:rsidR="00BF6F06" w:rsidRPr="00E75BEA">
        <w:rPr>
          <w:rFonts w:asciiTheme="majorHAnsi" w:hAnsiTheme="majorHAnsi"/>
          <w:sz w:val="32"/>
          <w:szCs w:val="32"/>
        </w:rPr>
        <w:t>обогащение словарного запаса, закрепление з</w:t>
      </w:r>
      <w:r w:rsidR="00C604AC">
        <w:rPr>
          <w:rFonts w:asciiTheme="majorHAnsi" w:hAnsiTheme="majorHAnsi"/>
          <w:sz w:val="32"/>
          <w:szCs w:val="32"/>
        </w:rPr>
        <w:t>наний грамматических категорий);</w:t>
      </w:r>
    </w:p>
    <w:p w:rsidR="00BF6F06" w:rsidRPr="00E75BEA" w:rsidRDefault="00BF6F06" w:rsidP="00D1799D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Сказки, способствующие фо</w:t>
      </w:r>
      <w:r w:rsidR="00C604AC">
        <w:rPr>
          <w:rFonts w:asciiTheme="majorHAnsi" w:hAnsiTheme="majorHAnsi"/>
          <w:sz w:val="32"/>
          <w:szCs w:val="32"/>
        </w:rPr>
        <w:t>рмированию связной речи;</w:t>
      </w:r>
    </w:p>
    <w:p w:rsidR="00BF6F06" w:rsidRDefault="00BF6F06" w:rsidP="00D1799D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Сказки для обучения грамоте (о звуках и буквах).</w:t>
      </w:r>
    </w:p>
    <w:p w:rsidR="005B48BF" w:rsidRDefault="005B48BF" w:rsidP="00D1799D">
      <w:pPr>
        <w:pStyle w:val="a5"/>
        <w:spacing w:after="0"/>
        <w:jc w:val="both"/>
        <w:rPr>
          <w:rFonts w:ascii="Cambria" w:eastAsia="Calibri" w:hAnsi="Cambria" w:cs="Times New Roman"/>
          <w:b/>
          <w:i/>
          <w:sz w:val="32"/>
          <w:szCs w:val="32"/>
        </w:rPr>
      </w:pPr>
    </w:p>
    <w:p w:rsidR="008B7F69" w:rsidRPr="005B48BF" w:rsidRDefault="005B48BF" w:rsidP="00D1799D">
      <w:pPr>
        <w:pStyle w:val="a5"/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="Cambria" w:eastAsia="Calibri" w:hAnsi="Cambria" w:cs="Times New Roman"/>
          <w:b/>
          <w:i/>
          <w:sz w:val="32"/>
          <w:szCs w:val="32"/>
        </w:rPr>
        <w:t>ПРИМЕРЫ ЛОГОСКАЗОК ИЗ ОПЫТА РАБОТЫ:</w:t>
      </w:r>
    </w:p>
    <w:p w:rsidR="001D6652" w:rsidRPr="00E75BEA" w:rsidRDefault="001D6652" w:rsidP="00D1799D">
      <w:pPr>
        <w:pStyle w:val="a5"/>
        <w:spacing w:after="0"/>
        <w:jc w:val="both"/>
        <w:rPr>
          <w:i/>
          <w:sz w:val="32"/>
          <w:szCs w:val="32"/>
        </w:rPr>
      </w:pPr>
      <w:r w:rsidRPr="00E75BEA">
        <w:rPr>
          <w:i/>
          <w:sz w:val="32"/>
          <w:szCs w:val="32"/>
        </w:rPr>
        <w:t xml:space="preserve">Артикуляционные </w:t>
      </w:r>
      <w:proofErr w:type="spellStart"/>
      <w:r w:rsidRPr="00E75BEA">
        <w:rPr>
          <w:i/>
          <w:sz w:val="32"/>
          <w:szCs w:val="32"/>
        </w:rPr>
        <w:t>логосказки</w:t>
      </w:r>
      <w:proofErr w:type="spellEnd"/>
      <w:r w:rsidRPr="00E75BEA">
        <w:rPr>
          <w:i/>
          <w:sz w:val="32"/>
          <w:szCs w:val="32"/>
        </w:rPr>
        <w:t>.</w:t>
      </w:r>
    </w:p>
    <w:p w:rsidR="001D6652" w:rsidRPr="00E75BEA" w:rsidRDefault="001D6652" w:rsidP="00D1799D">
      <w:pPr>
        <w:shd w:val="clear" w:color="auto" w:fill="FFFFFF"/>
        <w:spacing w:after="0" w:line="270" w:lineRule="atLeast"/>
        <w:ind w:firstLine="709"/>
        <w:jc w:val="both"/>
        <w:rPr>
          <w:rFonts w:asciiTheme="majorHAnsi" w:eastAsia="Calibri" w:hAnsiTheme="majorHAnsi" w:cs="Times New Roman"/>
          <w:sz w:val="32"/>
          <w:szCs w:val="32"/>
        </w:rPr>
      </w:pPr>
      <w:r w:rsidRPr="00E75BEA">
        <w:rPr>
          <w:rFonts w:asciiTheme="majorHAnsi" w:eastAsia="Calibri" w:hAnsiTheme="majorHAnsi" w:cs="Times New Roman"/>
          <w:sz w:val="32"/>
          <w:szCs w:val="32"/>
        </w:rPr>
        <w:t>В течени</w:t>
      </w:r>
      <w:r w:rsidRPr="00E75BEA">
        <w:rPr>
          <w:rFonts w:asciiTheme="majorHAnsi" w:hAnsiTheme="majorHAnsi"/>
          <w:sz w:val="32"/>
          <w:szCs w:val="32"/>
        </w:rPr>
        <w:t>е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 учебного года проводи</w:t>
      </w:r>
      <w:r w:rsidRPr="00E75BEA">
        <w:rPr>
          <w:rFonts w:asciiTheme="majorHAnsi" w:hAnsiTheme="majorHAnsi"/>
          <w:sz w:val="32"/>
          <w:szCs w:val="32"/>
        </w:rPr>
        <w:t>тся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совместная работа учителя-логопеда и воспитател</w:t>
      </w:r>
      <w:r w:rsidRPr="00E75BEA">
        <w:rPr>
          <w:rFonts w:asciiTheme="majorHAnsi" w:hAnsiTheme="majorHAnsi"/>
          <w:sz w:val="32"/>
          <w:szCs w:val="32"/>
        </w:rPr>
        <w:t>ей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E75BEA">
        <w:rPr>
          <w:rFonts w:asciiTheme="majorHAnsi" w:hAnsiTheme="majorHAnsi"/>
          <w:sz w:val="32"/>
          <w:szCs w:val="32"/>
        </w:rPr>
        <w:t xml:space="preserve">логопедической 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 группы  по развитию мелкой и артикуляционной моторики.   В сентябре знакомим  детей с дидактическ</w:t>
      </w:r>
      <w:r w:rsidRPr="00E75BEA">
        <w:rPr>
          <w:rFonts w:asciiTheme="majorHAnsi" w:hAnsiTheme="majorHAnsi"/>
          <w:sz w:val="32"/>
          <w:szCs w:val="32"/>
        </w:rPr>
        <w:t>ой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</w:t>
      </w:r>
      <w:r w:rsidRPr="00E75BEA">
        <w:rPr>
          <w:rFonts w:asciiTheme="majorHAnsi" w:hAnsiTheme="majorHAnsi"/>
          <w:sz w:val="32"/>
          <w:szCs w:val="32"/>
        </w:rPr>
        <w:t>сказкой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«</w:t>
      </w:r>
      <w:r w:rsidRPr="00E75BEA">
        <w:rPr>
          <w:rFonts w:asciiTheme="majorHAnsi" w:hAnsiTheme="majorHAnsi"/>
          <w:sz w:val="32"/>
          <w:szCs w:val="32"/>
        </w:rPr>
        <w:t>Путешествие Язычка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» -  игровые упражнения </w:t>
      </w:r>
      <w:r w:rsidRPr="00E75BEA">
        <w:rPr>
          <w:rFonts w:asciiTheme="majorHAnsi" w:hAnsiTheme="majorHAnsi"/>
          <w:sz w:val="32"/>
          <w:szCs w:val="32"/>
        </w:rPr>
        <w:t>для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развития речевого аппарата </w:t>
      </w:r>
      <w:r w:rsidRPr="00E75BEA">
        <w:rPr>
          <w:rFonts w:asciiTheme="majorHAnsi" w:hAnsiTheme="majorHAnsi"/>
          <w:sz w:val="32"/>
          <w:szCs w:val="32"/>
        </w:rPr>
        <w:t xml:space="preserve"> (артикуляционная гимнастика). 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В играх </w:t>
      </w:r>
      <w:r w:rsidRPr="00E75BEA">
        <w:rPr>
          <w:rFonts w:asciiTheme="majorHAnsi" w:hAnsiTheme="majorHAnsi"/>
          <w:sz w:val="32"/>
          <w:szCs w:val="32"/>
        </w:rPr>
        <w:t xml:space="preserve"> дети учатся 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правильному, плавному </w:t>
      </w:r>
      <w:r w:rsidRPr="00E75BEA">
        <w:rPr>
          <w:rFonts w:asciiTheme="majorHAnsi" w:hAnsiTheme="majorHAnsi"/>
          <w:sz w:val="32"/>
          <w:szCs w:val="32"/>
        </w:rPr>
        <w:t>длительному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выдоху (</w:t>
      </w:r>
      <w:proofErr w:type="spellStart"/>
      <w:r w:rsidRPr="00E75BEA">
        <w:rPr>
          <w:rFonts w:asciiTheme="majorHAnsi" w:eastAsia="Calibri" w:hAnsiTheme="majorHAnsi" w:cs="Times New Roman"/>
          <w:sz w:val="32"/>
          <w:szCs w:val="32"/>
        </w:rPr>
        <w:t>логосказки</w:t>
      </w:r>
      <w:proofErr w:type="spellEnd"/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«Колобок», «Как муха путешествовала»), разв</w:t>
      </w:r>
      <w:r w:rsidRPr="00E75BEA">
        <w:rPr>
          <w:rFonts w:asciiTheme="majorHAnsi" w:hAnsiTheme="majorHAnsi"/>
          <w:sz w:val="32"/>
          <w:szCs w:val="32"/>
        </w:rPr>
        <w:t>ивают  мелкую (пальчиковая гимнастика) и общую моторику (</w:t>
      </w:r>
      <w:proofErr w:type="spellStart"/>
      <w:r w:rsidRPr="00E75BEA">
        <w:rPr>
          <w:rFonts w:asciiTheme="majorHAnsi" w:hAnsiTheme="majorHAnsi"/>
          <w:sz w:val="32"/>
          <w:szCs w:val="32"/>
        </w:rPr>
        <w:t>физминутки</w:t>
      </w:r>
      <w:proofErr w:type="spellEnd"/>
      <w:r w:rsidRPr="00E75BEA">
        <w:rPr>
          <w:rFonts w:asciiTheme="majorHAnsi" w:hAnsiTheme="majorHAnsi"/>
          <w:sz w:val="32"/>
          <w:szCs w:val="32"/>
        </w:rPr>
        <w:t xml:space="preserve">), </w:t>
      </w:r>
      <w:r w:rsidRPr="00E75BEA">
        <w:rPr>
          <w:rFonts w:asciiTheme="majorHAnsi" w:eastAsia="Calibri" w:hAnsiTheme="majorHAnsi" w:cs="Times New Roman"/>
          <w:sz w:val="32"/>
          <w:szCs w:val="32"/>
        </w:rPr>
        <w:t>слухово</w:t>
      </w:r>
      <w:r w:rsidRPr="00E75BEA">
        <w:rPr>
          <w:rFonts w:asciiTheme="majorHAnsi" w:hAnsiTheme="majorHAnsi"/>
          <w:sz w:val="32"/>
          <w:szCs w:val="32"/>
        </w:rPr>
        <w:t>е</w:t>
      </w:r>
      <w:r w:rsidRPr="00E75BEA">
        <w:rPr>
          <w:rFonts w:asciiTheme="majorHAnsi" w:eastAsia="Calibri" w:hAnsiTheme="majorHAnsi" w:cs="Times New Roman"/>
          <w:sz w:val="32"/>
          <w:szCs w:val="32"/>
        </w:rPr>
        <w:t xml:space="preserve"> внимание (игра «Чей голосок»).</w:t>
      </w:r>
    </w:p>
    <w:p w:rsidR="00470F0E" w:rsidRPr="00E75BEA" w:rsidRDefault="005B48BF" w:rsidP="00D1799D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Б</w:t>
      </w:r>
      <w:r w:rsidR="00470F0E" w:rsidRPr="00E75BEA">
        <w:rPr>
          <w:rFonts w:asciiTheme="majorHAnsi" w:hAnsiTheme="majorHAnsi"/>
          <w:sz w:val="32"/>
          <w:szCs w:val="32"/>
        </w:rPr>
        <w:t>ыла разработана серия занятий по сказкам («Теремок», «Лисичка сестричка и серый волк», «</w:t>
      </w:r>
      <w:r w:rsidR="00147C2F" w:rsidRPr="00E75BEA">
        <w:rPr>
          <w:rFonts w:asciiTheme="majorHAnsi" w:hAnsiTheme="majorHAnsi"/>
          <w:sz w:val="32"/>
          <w:szCs w:val="32"/>
        </w:rPr>
        <w:t>Репка</w:t>
      </w:r>
      <w:r w:rsidR="00470F0E" w:rsidRPr="00E75BEA">
        <w:rPr>
          <w:rFonts w:asciiTheme="majorHAnsi" w:hAnsiTheme="majorHAnsi"/>
          <w:sz w:val="32"/>
          <w:szCs w:val="32"/>
        </w:rPr>
        <w:t xml:space="preserve">», «Колосок»), которые отбирались из «Программы воспитания и обучения детей дошкольного возраста». Эти сказки были выбраны потому, что их сюжеты побуждали работу воображения, затрагивали нравственные и эстетические чувства, служили углублению интереса к речевой </w:t>
      </w:r>
      <w:r w:rsidR="00286038" w:rsidRPr="00E75BEA">
        <w:rPr>
          <w:rFonts w:asciiTheme="majorHAnsi" w:hAnsiTheme="majorHAnsi"/>
          <w:sz w:val="32"/>
          <w:szCs w:val="32"/>
        </w:rPr>
        <w:t xml:space="preserve"> </w:t>
      </w:r>
      <w:r w:rsidR="00470F0E" w:rsidRPr="00E75BEA">
        <w:rPr>
          <w:rFonts w:asciiTheme="majorHAnsi" w:hAnsiTheme="majorHAnsi"/>
          <w:sz w:val="32"/>
          <w:szCs w:val="32"/>
        </w:rPr>
        <w:t xml:space="preserve">деятельности. </w:t>
      </w:r>
    </w:p>
    <w:p w:rsidR="00286038" w:rsidRPr="00E75BEA" w:rsidRDefault="00286038" w:rsidP="00D1799D">
      <w:pPr>
        <w:pStyle w:val="a5"/>
        <w:spacing w:after="0"/>
        <w:ind w:left="0" w:firstLine="709"/>
        <w:jc w:val="both"/>
        <w:rPr>
          <w:rFonts w:asciiTheme="majorHAnsi" w:hAnsiTheme="majorHAnsi"/>
          <w:i/>
          <w:sz w:val="32"/>
          <w:szCs w:val="32"/>
        </w:rPr>
      </w:pPr>
      <w:proofErr w:type="spellStart"/>
      <w:r w:rsidRPr="00E75BEA">
        <w:rPr>
          <w:rFonts w:asciiTheme="majorHAnsi" w:hAnsiTheme="majorHAnsi"/>
          <w:i/>
          <w:sz w:val="32"/>
          <w:szCs w:val="32"/>
        </w:rPr>
        <w:t>Логосказки</w:t>
      </w:r>
      <w:proofErr w:type="spellEnd"/>
      <w:r w:rsidRPr="00E75BEA">
        <w:rPr>
          <w:rFonts w:asciiTheme="majorHAnsi" w:hAnsiTheme="majorHAnsi"/>
          <w:i/>
          <w:sz w:val="32"/>
          <w:szCs w:val="32"/>
        </w:rPr>
        <w:t xml:space="preserve"> для обучения грамоте.</w:t>
      </w:r>
    </w:p>
    <w:p w:rsidR="00147B10" w:rsidRPr="00E75BEA" w:rsidRDefault="00147B10" w:rsidP="00D1799D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E75BEA">
        <w:rPr>
          <w:rFonts w:asciiTheme="majorHAnsi" w:hAnsiTheme="majorHAnsi"/>
          <w:sz w:val="32"/>
          <w:szCs w:val="32"/>
        </w:rPr>
        <w:t>Для усвоения детьми  понятия ряда    использу</w:t>
      </w:r>
      <w:r w:rsidR="005B48BF">
        <w:rPr>
          <w:rFonts w:asciiTheme="majorHAnsi" w:hAnsiTheme="majorHAnsi"/>
          <w:sz w:val="32"/>
          <w:szCs w:val="32"/>
        </w:rPr>
        <w:t>ю</w:t>
      </w:r>
      <w:r w:rsidRPr="00E75BEA">
        <w:rPr>
          <w:rFonts w:asciiTheme="majorHAnsi" w:hAnsiTheme="majorHAnsi"/>
          <w:sz w:val="32"/>
          <w:szCs w:val="32"/>
        </w:rPr>
        <w:t xml:space="preserve">  </w:t>
      </w:r>
      <w:proofErr w:type="spellStart"/>
      <w:r w:rsidRPr="00E75BEA">
        <w:rPr>
          <w:rFonts w:asciiTheme="majorHAnsi" w:hAnsiTheme="majorHAnsi"/>
          <w:sz w:val="32"/>
          <w:szCs w:val="32"/>
        </w:rPr>
        <w:t>логосказку</w:t>
      </w:r>
      <w:proofErr w:type="spellEnd"/>
      <w:r w:rsidRPr="00E75BEA">
        <w:rPr>
          <w:rFonts w:asciiTheme="majorHAnsi" w:hAnsiTheme="majorHAnsi"/>
          <w:sz w:val="32"/>
          <w:szCs w:val="32"/>
        </w:rPr>
        <w:t xml:space="preserve"> «Репка» - как в сказке каждый герой находится  на определенном месте в ряду, так и звуки в слове стоят каждый на своем месте (первый, второй, последний). В дальнейшем при определении места звука в слове дети легко понимают, где начало, середина и конец слова. </w:t>
      </w:r>
    </w:p>
    <w:p w:rsidR="00F10604" w:rsidRPr="00E75BEA" w:rsidRDefault="005B48BF" w:rsidP="00D1799D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</w:t>
      </w:r>
      <w:r w:rsidRPr="00E75BEA">
        <w:rPr>
          <w:rFonts w:asciiTheme="majorHAnsi" w:hAnsiTheme="majorHAnsi"/>
          <w:sz w:val="32"/>
          <w:szCs w:val="32"/>
        </w:rPr>
        <w:t xml:space="preserve">ля  </w:t>
      </w:r>
      <w:r>
        <w:rPr>
          <w:rFonts w:asciiTheme="majorHAnsi" w:hAnsiTheme="majorHAnsi"/>
          <w:sz w:val="32"/>
          <w:szCs w:val="32"/>
        </w:rPr>
        <w:t xml:space="preserve">занятий по подготовке к обучению </w:t>
      </w:r>
      <w:r w:rsidRPr="00E75BEA">
        <w:rPr>
          <w:rFonts w:asciiTheme="majorHAnsi" w:hAnsiTheme="majorHAnsi"/>
          <w:sz w:val="32"/>
          <w:szCs w:val="32"/>
        </w:rPr>
        <w:t xml:space="preserve"> грамоте</w:t>
      </w:r>
      <w:r w:rsidR="00F10604" w:rsidRPr="00E75BEA">
        <w:rPr>
          <w:rFonts w:asciiTheme="majorHAnsi" w:hAnsiTheme="majorHAnsi"/>
          <w:sz w:val="32"/>
          <w:szCs w:val="32"/>
        </w:rPr>
        <w:t xml:space="preserve">  было разработано дидактическое пособие</w:t>
      </w:r>
      <w:r w:rsidR="00147B10" w:rsidRPr="00E75BEA">
        <w:rPr>
          <w:rFonts w:asciiTheme="majorHAnsi" w:hAnsiTheme="majorHAnsi"/>
          <w:sz w:val="32"/>
          <w:szCs w:val="32"/>
        </w:rPr>
        <w:t xml:space="preserve"> -  </w:t>
      </w:r>
      <w:proofErr w:type="spellStart"/>
      <w:r w:rsidR="00147B10" w:rsidRPr="00E75BEA">
        <w:rPr>
          <w:rFonts w:asciiTheme="majorHAnsi" w:hAnsiTheme="majorHAnsi"/>
          <w:sz w:val="32"/>
          <w:szCs w:val="32"/>
        </w:rPr>
        <w:t>логосказка</w:t>
      </w:r>
      <w:proofErr w:type="spellEnd"/>
      <w:r w:rsidR="00147B10" w:rsidRPr="00E75BEA">
        <w:rPr>
          <w:rFonts w:asciiTheme="majorHAnsi" w:hAnsiTheme="majorHAnsi"/>
          <w:sz w:val="32"/>
          <w:szCs w:val="32"/>
        </w:rPr>
        <w:t xml:space="preserve"> </w:t>
      </w:r>
      <w:r w:rsidR="00F10604" w:rsidRPr="00E75BEA">
        <w:rPr>
          <w:rFonts w:asciiTheme="majorHAnsi" w:hAnsiTheme="majorHAnsi"/>
          <w:sz w:val="32"/>
          <w:szCs w:val="32"/>
        </w:rPr>
        <w:t xml:space="preserve">«Город звуков». В нашем городе есть домики для гласных и для согласных звуков. Для </w:t>
      </w:r>
      <w:r w:rsidR="00F10604" w:rsidRPr="00E75BEA">
        <w:rPr>
          <w:rFonts w:asciiTheme="majorHAnsi" w:hAnsiTheme="majorHAnsi"/>
          <w:sz w:val="32"/>
          <w:szCs w:val="32"/>
        </w:rPr>
        <w:lastRenderedPageBreak/>
        <w:t>работы над гласными звуками  использу</w:t>
      </w:r>
      <w:r w:rsidR="008E480C">
        <w:rPr>
          <w:rFonts w:asciiTheme="majorHAnsi" w:hAnsiTheme="majorHAnsi"/>
          <w:sz w:val="32"/>
          <w:szCs w:val="32"/>
        </w:rPr>
        <w:t>ю</w:t>
      </w:r>
      <w:r w:rsidR="00F10604" w:rsidRPr="00E75BEA">
        <w:rPr>
          <w:rFonts w:asciiTheme="majorHAnsi" w:hAnsiTheme="majorHAnsi"/>
          <w:sz w:val="32"/>
          <w:szCs w:val="32"/>
        </w:rPr>
        <w:t xml:space="preserve"> русскую народную сказку «Теремок». </w:t>
      </w:r>
      <w:r w:rsidR="002404D1" w:rsidRPr="00E75BEA">
        <w:rPr>
          <w:rFonts w:asciiTheme="majorHAnsi" w:hAnsiTheme="majorHAnsi"/>
          <w:sz w:val="32"/>
          <w:szCs w:val="32"/>
        </w:rPr>
        <w:t xml:space="preserve">Каждый герой может исполнять мелодию только на одном звуке: лягушка поёт на звук А, зайчик – Э, лиса – О, волк – У, медведь – Ы, мышка – И. Набор головок – персонажей плоскостного театра «Теремок» состоит из шести портретов – героев лесного театра, которые вырезаются вместе с ручкой. Форма открытого рта  героев </w:t>
      </w:r>
      <w:r w:rsidR="00286038" w:rsidRPr="00E75BEA">
        <w:rPr>
          <w:rFonts w:asciiTheme="majorHAnsi" w:hAnsiTheme="majorHAnsi"/>
          <w:sz w:val="32"/>
          <w:szCs w:val="32"/>
        </w:rPr>
        <w:t xml:space="preserve">красного цвета (обозначение гласных) и </w:t>
      </w:r>
      <w:r w:rsidR="002404D1" w:rsidRPr="00E75BEA">
        <w:rPr>
          <w:rFonts w:asciiTheme="majorHAnsi" w:hAnsiTheme="majorHAnsi"/>
          <w:sz w:val="32"/>
          <w:szCs w:val="32"/>
        </w:rPr>
        <w:t>меняется</w:t>
      </w:r>
      <w:r w:rsidR="00286038" w:rsidRPr="00E75BEA">
        <w:rPr>
          <w:rFonts w:asciiTheme="majorHAnsi" w:hAnsiTheme="majorHAnsi"/>
          <w:sz w:val="32"/>
          <w:szCs w:val="32"/>
        </w:rPr>
        <w:t xml:space="preserve"> в зависимости от произносимого звука</w:t>
      </w:r>
      <w:r w:rsidR="002404D1" w:rsidRPr="00E75BEA">
        <w:rPr>
          <w:rFonts w:asciiTheme="majorHAnsi" w:hAnsiTheme="majorHAnsi"/>
          <w:sz w:val="32"/>
          <w:szCs w:val="32"/>
        </w:rPr>
        <w:t>.</w:t>
      </w:r>
      <w:r w:rsidR="00151820" w:rsidRPr="00E75BEA">
        <w:rPr>
          <w:rFonts w:asciiTheme="majorHAnsi" w:hAnsiTheme="majorHAnsi"/>
          <w:sz w:val="32"/>
          <w:szCs w:val="32"/>
        </w:rPr>
        <w:t xml:space="preserve"> Можно брать набор объемных игрушек кукол из любого материала и с помощью героев сказки проводить упражнения на слушание и произнесение гласных звуков.  Аналогично подбираются герои для согласных звуков: П –</w:t>
      </w:r>
      <w:r w:rsidR="00286038" w:rsidRPr="00E75BEA">
        <w:rPr>
          <w:rFonts w:asciiTheme="majorHAnsi" w:hAnsiTheme="majorHAnsi"/>
          <w:sz w:val="32"/>
          <w:szCs w:val="32"/>
        </w:rPr>
        <w:t xml:space="preserve"> П</w:t>
      </w:r>
      <w:r w:rsidR="00151820" w:rsidRPr="00E75BEA">
        <w:rPr>
          <w:rFonts w:asciiTheme="majorHAnsi" w:hAnsiTheme="majorHAnsi"/>
          <w:sz w:val="32"/>
          <w:szCs w:val="32"/>
        </w:rPr>
        <w:t>аучок, Х –</w:t>
      </w:r>
      <w:r w:rsidR="00286038" w:rsidRPr="00E75BEA">
        <w:rPr>
          <w:rFonts w:asciiTheme="majorHAnsi" w:hAnsiTheme="majorHAnsi"/>
          <w:sz w:val="32"/>
          <w:szCs w:val="32"/>
        </w:rPr>
        <w:t>Х</w:t>
      </w:r>
      <w:r w:rsidR="00151820" w:rsidRPr="00E75BEA">
        <w:rPr>
          <w:rFonts w:asciiTheme="majorHAnsi" w:hAnsiTheme="majorHAnsi"/>
          <w:sz w:val="32"/>
          <w:szCs w:val="32"/>
        </w:rPr>
        <w:t>омячок  (для твердых согласных),  мальчик Петя  и девочка Лена (для мягких звуков).</w:t>
      </w:r>
    </w:p>
    <w:p w:rsidR="00B92B72" w:rsidRPr="00E75BEA" w:rsidRDefault="00DA1A8C" w:rsidP="00D1799D">
      <w:pPr>
        <w:spacing w:after="0"/>
        <w:ind w:firstLine="56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Речевое развитие и коррекция речи  детей с ОНР (общим недоразвитием  речи) становятся более эффективными, когда учител</w:t>
      </w:r>
      <w:r w:rsidR="0077049F">
        <w:rPr>
          <w:rFonts w:asciiTheme="majorHAnsi" w:hAnsiTheme="majorHAnsi"/>
          <w:sz w:val="32"/>
          <w:szCs w:val="32"/>
        </w:rPr>
        <w:t>ь</w:t>
      </w:r>
      <w:r>
        <w:rPr>
          <w:rFonts w:asciiTheme="majorHAnsi" w:hAnsiTheme="majorHAnsi"/>
          <w:sz w:val="32"/>
          <w:szCs w:val="32"/>
        </w:rPr>
        <w:t>-логопед</w:t>
      </w:r>
      <w:r w:rsidR="0077049F">
        <w:rPr>
          <w:rFonts w:asciiTheme="majorHAnsi" w:hAnsiTheme="majorHAnsi"/>
          <w:sz w:val="32"/>
          <w:szCs w:val="32"/>
        </w:rPr>
        <w:t xml:space="preserve"> создает </w:t>
      </w:r>
      <w:r>
        <w:rPr>
          <w:rFonts w:asciiTheme="majorHAnsi" w:hAnsiTheme="majorHAnsi"/>
          <w:sz w:val="32"/>
          <w:szCs w:val="32"/>
        </w:rPr>
        <w:t>положительные эмоциональные условия, а именно – использ</w:t>
      </w:r>
      <w:r w:rsidR="0077049F">
        <w:rPr>
          <w:rFonts w:asciiTheme="majorHAnsi" w:hAnsiTheme="majorHAnsi"/>
          <w:sz w:val="32"/>
          <w:szCs w:val="32"/>
        </w:rPr>
        <w:t>ует на занятиях</w:t>
      </w:r>
      <w:r>
        <w:rPr>
          <w:rFonts w:asciiTheme="majorHAnsi" w:hAnsiTheme="majorHAnsi"/>
          <w:sz w:val="32"/>
          <w:szCs w:val="32"/>
        </w:rPr>
        <w:t xml:space="preserve">   театрализованны</w:t>
      </w:r>
      <w:r w:rsidR="0077049F">
        <w:rPr>
          <w:rFonts w:asciiTheme="majorHAnsi" w:hAnsiTheme="majorHAnsi"/>
          <w:sz w:val="32"/>
          <w:szCs w:val="32"/>
        </w:rPr>
        <w:t>е</w:t>
      </w:r>
      <w:r>
        <w:rPr>
          <w:rFonts w:asciiTheme="majorHAnsi" w:hAnsiTheme="majorHAnsi"/>
          <w:sz w:val="32"/>
          <w:szCs w:val="32"/>
        </w:rPr>
        <w:t xml:space="preserve">  игр</w:t>
      </w:r>
      <w:r w:rsidR="0077049F">
        <w:rPr>
          <w:rFonts w:asciiTheme="majorHAnsi" w:hAnsiTheme="majorHAnsi"/>
          <w:sz w:val="32"/>
          <w:szCs w:val="32"/>
        </w:rPr>
        <w:t>ы</w:t>
      </w:r>
      <w:r>
        <w:rPr>
          <w:rFonts w:asciiTheme="majorHAnsi" w:hAnsiTheme="majorHAnsi"/>
          <w:sz w:val="32"/>
          <w:szCs w:val="32"/>
        </w:rPr>
        <w:t xml:space="preserve"> – драматизаци</w:t>
      </w:r>
      <w:r w:rsidR="0077049F">
        <w:rPr>
          <w:rFonts w:asciiTheme="majorHAnsi" w:hAnsiTheme="majorHAnsi"/>
          <w:sz w:val="32"/>
          <w:szCs w:val="32"/>
        </w:rPr>
        <w:t>и</w:t>
      </w:r>
      <w:r>
        <w:rPr>
          <w:rFonts w:asciiTheme="majorHAnsi" w:hAnsiTheme="majorHAnsi"/>
          <w:sz w:val="32"/>
          <w:szCs w:val="32"/>
        </w:rPr>
        <w:t xml:space="preserve"> и </w:t>
      </w:r>
      <w:proofErr w:type="spellStart"/>
      <w:r>
        <w:rPr>
          <w:rFonts w:asciiTheme="majorHAnsi" w:hAnsiTheme="majorHAnsi"/>
          <w:sz w:val="32"/>
          <w:szCs w:val="32"/>
        </w:rPr>
        <w:t>логосказ</w:t>
      </w:r>
      <w:r w:rsidR="0077049F">
        <w:rPr>
          <w:rFonts w:asciiTheme="majorHAnsi" w:hAnsiTheme="majorHAnsi"/>
          <w:sz w:val="32"/>
          <w:szCs w:val="32"/>
        </w:rPr>
        <w:t>ки</w:t>
      </w:r>
      <w:proofErr w:type="spellEnd"/>
      <w:r w:rsidR="0077049F">
        <w:rPr>
          <w:rFonts w:asciiTheme="majorHAnsi" w:hAnsiTheme="majorHAnsi"/>
          <w:sz w:val="32"/>
          <w:szCs w:val="32"/>
        </w:rPr>
        <w:t>.</w:t>
      </w:r>
    </w:p>
    <w:p w:rsidR="00DA1A8C" w:rsidRDefault="00DA1A8C" w:rsidP="0044676F">
      <w:pPr>
        <w:pStyle w:val="a4"/>
        <w:spacing w:before="0" w:beforeAutospacing="0" w:after="0" w:afterAutospacing="0"/>
        <w:ind w:firstLine="709"/>
        <w:rPr>
          <w:rFonts w:ascii="Cambria" w:hAnsi="Cambria"/>
          <w:i/>
          <w:color w:val="7030A0"/>
          <w:sz w:val="32"/>
          <w:szCs w:val="32"/>
        </w:rPr>
      </w:pPr>
    </w:p>
    <w:p w:rsidR="00DB58C9" w:rsidRPr="007D7AA1" w:rsidRDefault="000D6081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Рекомендуемая литература:</w:t>
      </w:r>
      <w:r w:rsidR="00DB58C9" w:rsidRPr="007D7AA1">
        <w:rPr>
          <w:rFonts w:asciiTheme="majorHAnsi" w:hAnsiTheme="majorHAnsi"/>
          <w:sz w:val="32"/>
          <w:szCs w:val="32"/>
        </w:rPr>
        <w:t xml:space="preserve">               </w:t>
      </w:r>
    </w:p>
    <w:p w:rsidR="00BA76E3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1.</w:t>
      </w:r>
      <w:r w:rsidR="00BA76E3" w:rsidRPr="007D7AA1">
        <w:rPr>
          <w:rFonts w:asciiTheme="majorHAnsi" w:hAnsiTheme="majorHAnsi"/>
          <w:sz w:val="32"/>
          <w:szCs w:val="32"/>
        </w:rPr>
        <w:t xml:space="preserve"> Антипина Е.А. Театрализованная деятельность в детском саду: Игры, упражнения, сценарии. – М.: ТЦ Сфера, 2006. – 128с.</w:t>
      </w:r>
    </w:p>
    <w:p w:rsidR="00BA76E3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2.</w:t>
      </w:r>
      <w:r w:rsidR="00BA76E3" w:rsidRPr="007D7AA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Довгаль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Н.В. Применение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куклотерапии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в логопедической практике // Логопед. – 2009. - № 3. – с. 34-37</w:t>
      </w:r>
    </w:p>
    <w:p w:rsidR="00BA76E3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3.</w:t>
      </w:r>
      <w:r w:rsidR="00BA76E3" w:rsidRPr="007D7AA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Жога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Л.Н.,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Саяпова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Н.Г.,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Епрева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Е.Ю.,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Овчинникова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Е.В.,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Рукосуева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Л.А. Театрализованная деятельность как средство коррекции речевых нарушений в условиях специального детского сада // Логопед. – 2007. - № 4. – с. 46-75</w:t>
      </w:r>
    </w:p>
    <w:p w:rsidR="00BA76E3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4.</w:t>
      </w:r>
      <w:r w:rsidR="00BA76E3" w:rsidRPr="007D7AA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Жулина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Е.В., Голубева И.В. Значение театрализованной деятельности и среды в психическом развитии дошкольников с недостатками речи // Логопед. – 2008. - № 5. – с. 111-116</w:t>
      </w:r>
    </w:p>
    <w:p w:rsidR="000D6081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5.</w:t>
      </w:r>
      <w:r w:rsidR="000D6081" w:rsidRPr="007D7AA1">
        <w:rPr>
          <w:rFonts w:asciiTheme="majorHAnsi" w:hAnsiTheme="majorHAnsi"/>
          <w:sz w:val="32"/>
          <w:szCs w:val="32"/>
        </w:rPr>
        <w:t xml:space="preserve"> Екименко В.А.,   </w:t>
      </w:r>
      <w:proofErr w:type="spellStart"/>
      <w:r w:rsidR="000D6081" w:rsidRPr="007D7AA1">
        <w:rPr>
          <w:rFonts w:asciiTheme="majorHAnsi" w:hAnsiTheme="majorHAnsi"/>
          <w:sz w:val="32"/>
          <w:szCs w:val="32"/>
        </w:rPr>
        <w:t>Столярова</w:t>
      </w:r>
      <w:proofErr w:type="spellEnd"/>
      <w:r w:rsidR="000D6081" w:rsidRPr="007D7AA1">
        <w:rPr>
          <w:rFonts w:asciiTheme="majorHAnsi" w:hAnsiTheme="majorHAnsi"/>
          <w:sz w:val="32"/>
          <w:szCs w:val="32"/>
        </w:rPr>
        <w:t xml:space="preserve"> Н.Л.  </w:t>
      </w:r>
      <w:proofErr w:type="spellStart"/>
      <w:r w:rsidR="000D6081" w:rsidRPr="007D7AA1">
        <w:rPr>
          <w:rFonts w:asciiTheme="majorHAnsi" w:hAnsiTheme="majorHAnsi"/>
          <w:sz w:val="32"/>
          <w:szCs w:val="32"/>
        </w:rPr>
        <w:t>Логосказки</w:t>
      </w:r>
      <w:proofErr w:type="spellEnd"/>
      <w:r w:rsidR="000D6081" w:rsidRPr="007D7AA1">
        <w:rPr>
          <w:rFonts w:asciiTheme="majorHAnsi" w:hAnsiTheme="majorHAnsi"/>
          <w:sz w:val="32"/>
          <w:szCs w:val="32"/>
        </w:rPr>
        <w:t xml:space="preserve"> – как вид коррекции речевых нарушений дошкольников. -     «Логопед», научно-методический журнал, № 1 – 2008 г.</w:t>
      </w:r>
    </w:p>
    <w:p w:rsidR="00BA76E3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lastRenderedPageBreak/>
        <w:t>6.</w:t>
      </w:r>
      <w:r w:rsidR="00BA76E3" w:rsidRPr="007D7AA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Линчук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Л.А. Театрально-игровая деятельность в системе логопедической работы // Логопед. – 2007. - № 6. – с. 84-93</w:t>
      </w:r>
    </w:p>
    <w:p w:rsidR="00BA76E3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7.</w:t>
      </w:r>
      <w:r w:rsidR="00BA76E3" w:rsidRPr="007D7AA1">
        <w:rPr>
          <w:rFonts w:asciiTheme="majorHAnsi" w:hAnsiTheme="majorHAnsi"/>
          <w:sz w:val="32"/>
          <w:szCs w:val="32"/>
        </w:rPr>
        <w:t xml:space="preserve"> Трошин О.В., Голубева И.В. Театрализованная деятельность как метод преодоления коммуникативной </w:t>
      </w:r>
      <w:proofErr w:type="spellStart"/>
      <w:r w:rsidR="00BA76E3" w:rsidRPr="007D7AA1">
        <w:rPr>
          <w:rFonts w:asciiTheme="majorHAnsi" w:hAnsiTheme="majorHAnsi"/>
          <w:sz w:val="32"/>
          <w:szCs w:val="32"/>
        </w:rPr>
        <w:t>дезадаптации</w:t>
      </w:r>
      <w:proofErr w:type="spellEnd"/>
      <w:r w:rsidR="00BA76E3" w:rsidRPr="007D7AA1">
        <w:rPr>
          <w:rFonts w:asciiTheme="majorHAnsi" w:hAnsiTheme="majorHAnsi"/>
          <w:sz w:val="32"/>
          <w:szCs w:val="32"/>
        </w:rPr>
        <w:t xml:space="preserve"> у дошкольников с нарушениями речевого развития // Логопед. – 2006. - № 1. – с. 4-10</w:t>
      </w:r>
    </w:p>
    <w:p w:rsidR="00BA76E3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8</w:t>
      </w:r>
      <w:r w:rsidR="00BA76E3" w:rsidRPr="007D7AA1">
        <w:rPr>
          <w:rFonts w:asciiTheme="majorHAnsi" w:hAnsiTheme="majorHAnsi"/>
          <w:sz w:val="32"/>
          <w:szCs w:val="32"/>
        </w:rPr>
        <w:t>. Фурсенко Н.А. Театрализованные игры в помощь логопеду // Логопед. – 2005. - № 5. – с. 92-95</w:t>
      </w:r>
    </w:p>
    <w:p w:rsidR="009F6326" w:rsidRPr="007D7AA1" w:rsidRDefault="00ED609E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  <w:r w:rsidRPr="007D7AA1">
        <w:rPr>
          <w:rFonts w:asciiTheme="majorHAnsi" w:hAnsiTheme="majorHAnsi"/>
          <w:sz w:val="32"/>
          <w:szCs w:val="32"/>
        </w:rPr>
        <w:t>9.</w:t>
      </w:r>
      <w:r w:rsidR="009F6326" w:rsidRPr="007D7AA1">
        <w:rPr>
          <w:rFonts w:asciiTheme="majorHAnsi" w:hAnsiTheme="majorHAnsi"/>
          <w:sz w:val="32"/>
          <w:szCs w:val="32"/>
        </w:rPr>
        <w:t xml:space="preserve">Васькова О.Ф., </w:t>
      </w:r>
      <w:proofErr w:type="spellStart"/>
      <w:r w:rsidR="009F6326" w:rsidRPr="007D7AA1">
        <w:rPr>
          <w:rFonts w:asciiTheme="majorHAnsi" w:hAnsiTheme="majorHAnsi"/>
          <w:sz w:val="32"/>
          <w:szCs w:val="32"/>
        </w:rPr>
        <w:t>Политыкина</w:t>
      </w:r>
      <w:proofErr w:type="spellEnd"/>
      <w:r w:rsidR="009F6326" w:rsidRPr="007D7AA1">
        <w:rPr>
          <w:rFonts w:asciiTheme="majorHAnsi" w:hAnsiTheme="majorHAnsi"/>
          <w:sz w:val="32"/>
          <w:szCs w:val="32"/>
        </w:rPr>
        <w:t xml:space="preserve"> А.А.  </w:t>
      </w:r>
      <w:proofErr w:type="spellStart"/>
      <w:r w:rsidR="009F6326" w:rsidRPr="007D7AA1">
        <w:rPr>
          <w:rFonts w:asciiTheme="majorHAnsi" w:hAnsiTheme="majorHAnsi"/>
          <w:sz w:val="32"/>
          <w:szCs w:val="32"/>
        </w:rPr>
        <w:t>Сказкотерапия</w:t>
      </w:r>
      <w:proofErr w:type="spellEnd"/>
      <w:r w:rsidR="009F6326" w:rsidRPr="007D7AA1">
        <w:rPr>
          <w:rFonts w:asciiTheme="majorHAnsi" w:hAnsiTheme="majorHAnsi"/>
          <w:sz w:val="32"/>
          <w:szCs w:val="32"/>
        </w:rPr>
        <w:t xml:space="preserve"> как средство развития речи детей дошкольного возраста. – СПб</w:t>
      </w:r>
      <w:proofErr w:type="gramStart"/>
      <w:r w:rsidR="009F6326" w:rsidRPr="007D7AA1">
        <w:rPr>
          <w:rFonts w:asciiTheme="majorHAnsi" w:hAnsiTheme="majorHAnsi"/>
          <w:sz w:val="32"/>
          <w:szCs w:val="32"/>
        </w:rPr>
        <w:t xml:space="preserve">.: </w:t>
      </w:r>
      <w:proofErr w:type="gramEnd"/>
      <w:r w:rsidR="009F6326" w:rsidRPr="007D7AA1">
        <w:rPr>
          <w:rFonts w:asciiTheme="majorHAnsi" w:hAnsiTheme="majorHAnsi"/>
          <w:sz w:val="32"/>
          <w:szCs w:val="32"/>
        </w:rPr>
        <w:t>ООО « ИЗДАТЕЛЬСТВО  «ДЕТСТВО-ПРЕСС», 2012.</w:t>
      </w:r>
    </w:p>
    <w:p w:rsidR="009F6326" w:rsidRPr="007D7AA1" w:rsidRDefault="009F6326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</w:p>
    <w:p w:rsidR="00BA76E3" w:rsidRPr="007D7AA1" w:rsidRDefault="00BA76E3" w:rsidP="007D7AA1">
      <w:pPr>
        <w:pStyle w:val="a5"/>
        <w:spacing w:after="0"/>
        <w:ind w:left="0" w:firstLine="709"/>
        <w:jc w:val="both"/>
        <w:rPr>
          <w:rFonts w:asciiTheme="majorHAnsi" w:hAnsiTheme="majorHAnsi"/>
          <w:sz w:val="32"/>
          <w:szCs w:val="32"/>
        </w:rPr>
      </w:pPr>
    </w:p>
    <w:sectPr w:rsidR="00BA76E3" w:rsidRPr="007D7AA1" w:rsidSect="00964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0C1"/>
    <w:multiLevelType w:val="multilevel"/>
    <w:tmpl w:val="3ACE7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15B8A"/>
    <w:multiLevelType w:val="multilevel"/>
    <w:tmpl w:val="32A6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80376"/>
    <w:multiLevelType w:val="multilevel"/>
    <w:tmpl w:val="57B2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97F89"/>
    <w:multiLevelType w:val="multilevel"/>
    <w:tmpl w:val="123E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74885"/>
    <w:multiLevelType w:val="multilevel"/>
    <w:tmpl w:val="BAC6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63928"/>
    <w:multiLevelType w:val="hybridMultilevel"/>
    <w:tmpl w:val="D384296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A7E26F0"/>
    <w:multiLevelType w:val="multilevel"/>
    <w:tmpl w:val="217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B372B"/>
    <w:multiLevelType w:val="hybridMultilevel"/>
    <w:tmpl w:val="C90C5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C1AF1"/>
    <w:multiLevelType w:val="multilevel"/>
    <w:tmpl w:val="68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F23D7"/>
    <w:multiLevelType w:val="multilevel"/>
    <w:tmpl w:val="60D8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F72D9"/>
    <w:multiLevelType w:val="multilevel"/>
    <w:tmpl w:val="744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4D2F77"/>
    <w:multiLevelType w:val="hybridMultilevel"/>
    <w:tmpl w:val="45DEA5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121B7F"/>
    <w:multiLevelType w:val="multilevel"/>
    <w:tmpl w:val="169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22622"/>
    <w:multiLevelType w:val="hybridMultilevel"/>
    <w:tmpl w:val="2B466B8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77485EC3"/>
    <w:multiLevelType w:val="hybridMultilevel"/>
    <w:tmpl w:val="A99A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227C5"/>
    <w:multiLevelType w:val="multilevel"/>
    <w:tmpl w:val="DC7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2"/>
  </w:num>
  <w:num w:numId="12">
    <w:abstractNumId w:val="9"/>
  </w:num>
  <w:num w:numId="13">
    <w:abstractNumId w:val="13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FE"/>
    <w:rsid w:val="000002BF"/>
    <w:rsid w:val="000112F0"/>
    <w:rsid w:val="00034A60"/>
    <w:rsid w:val="00050EDA"/>
    <w:rsid w:val="00053C18"/>
    <w:rsid w:val="00074B96"/>
    <w:rsid w:val="000963DF"/>
    <w:rsid w:val="000D59E9"/>
    <w:rsid w:val="000D6081"/>
    <w:rsid w:val="000E4B33"/>
    <w:rsid w:val="000F1D68"/>
    <w:rsid w:val="000F5FC0"/>
    <w:rsid w:val="001013E0"/>
    <w:rsid w:val="001170E0"/>
    <w:rsid w:val="00147B10"/>
    <w:rsid w:val="00147C2F"/>
    <w:rsid w:val="00151820"/>
    <w:rsid w:val="00155089"/>
    <w:rsid w:val="001945B1"/>
    <w:rsid w:val="001C45CD"/>
    <w:rsid w:val="001D6652"/>
    <w:rsid w:val="001E32DD"/>
    <w:rsid w:val="001E396B"/>
    <w:rsid w:val="001F0F91"/>
    <w:rsid w:val="00217A3A"/>
    <w:rsid w:val="00234367"/>
    <w:rsid w:val="002404D1"/>
    <w:rsid w:val="00266575"/>
    <w:rsid w:val="002848B1"/>
    <w:rsid w:val="00286038"/>
    <w:rsid w:val="002C2C07"/>
    <w:rsid w:val="002E1725"/>
    <w:rsid w:val="002E1DA1"/>
    <w:rsid w:val="002E3FE6"/>
    <w:rsid w:val="002F6E86"/>
    <w:rsid w:val="00311916"/>
    <w:rsid w:val="003374E7"/>
    <w:rsid w:val="00372446"/>
    <w:rsid w:val="003C7DBB"/>
    <w:rsid w:val="003D7FB3"/>
    <w:rsid w:val="003F256A"/>
    <w:rsid w:val="00413D03"/>
    <w:rsid w:val="00417557"/>
    <w:rsid w:val="0044676F"/>
    <w:rsid w:val="004634F3"/>
    <w:rsid w:val="00470F0E"/>
    <w:rsid w:val="00472750"/>
    <w:rsid w:val="00476435"/>
    <w:rsid w:val="00481B88"/>
    <w:rsid w:val="0048741E"/>
    <w:rsid w:val="00496F84"/>
    <w:rsid w:val="004A1F2B"/>
    <w:rsid w:val="004C431B"/>
    <w:rsid w:val="004D175F"/>
    <w:rsid w:val="004E789C"/>
    <w:rsid w:val="004E7E3A"/>
    <w:rsid w:val="004F3FA5"/>
    <w:rsid w:val="00510641"/>
    <w:rsid w:val="00523BC0"/>
    <w:rsid w:val="00523F4F"/>
    <w:rsid w:val="005245BC"/>
    <w:rsid w:val="00527738"/>
    <w:rsid w:val="005405A3"/>
    <w:rsid w:val="005419E0"/>
    <w:rsid w:val="005528FC"/>
    <w:rsid w:val="00564875"/>
    <w:rsid w:val="005723AE"/>
    <w:rsid w:val="005B48BF"/>
    <w:rsid w:val="005B4FEE"/>
    <w:rsid w:val="005D6F53"/>
    <w:rsid w:val="005F3B4C"/>
    <w:rsid w:val="00644C13"/>
    <w:rsid w:val="0067141E"/>
    <w:rsid w:val="00672A27"/>
    <w:rsid w:val="00684872"/>
    <w:rsid w:val="006942AC"/>
    <w:rsid w:val="006E0ED8"/>
    <w:rsid w:val="006E47A0"/>
    <w:rsid w:val="00724449"/>
    <w:rsid w:val="00737DB7"/>
    <w:rsid w:val="007508DD"/>
    <w:rsid w:val="007518AE"/>
    <w:rsid w:val="007534EA"/>
    <w:rsid w:val="0077049F"/>
    <w:rsid w:val="00783FF6"/>
    <w:rsid w:val="0079487C"/>
    <w:rsid w:val="007A66C0"/>
    <w:rsid w:val="007B21FD"/>
    <w:rsid w:val="007C313E"/>
    <w:rsid w:val="007D7AA1"/>
    <w:rsid w:val="007E5C56"/>
    <w:rsid w:val="007E5E3E"/>
    <w:rsid w:val="007E686E"/>
    <w:rsid w:val="007F6E46"/>
    <w:rsid w:val="00816AB5"/>
    <w:rsid w:val="008313AC"/>
    <w:rsid w:val="008539DE"/>
    <w:rsid w:val="008679A2"/>
    <w:rsid w:val="00896811"/>
    <w:rsid w:val="008B1D08"/>
    <w:rsid w:val="008B7F69"/>
    <w:rsid w:val="008E480C"/>
    <w:rsid w:val="00900C95"/>
    <w:rsid w:val="00914143"/>
    <w:rsid w:val="00946F1D"/>
    <w:rsid w:val="00947CDD"/>
    <w:rsid w:val="00960C9C"/>
    <w:rsid w:val="009646FE"/>
    <w:rsid w:val="009974A8"/>
    <w:rsid w:val="009C6A58"/>
    <w:rsid w:val="009D1237"/>
    <w:rsid w:val="009F4468"/>
    <w:rsid w:val="009F6326"/>
    <w:rsid w:val="00A03927"/>
    <w:rsid w:val="00A0507C"/>
    <w:rsid w:val="00A075B5"/>
    <w:rsid w:val="00A33C3D"/>
    <w:rsid w:val="00A3614E"/>
    <w:rsid w:val="00A5269D"/>
    <w:rsid w:val="00A60636"/>
    <w:rsid w:val="00A61228"/>
    <w:rsid w:val="00A654EF"/>
    <w:rsid w:val="00A74508"/>
    <w:rsid w:val="00A81B35"/>
    <w:rsid w:val="00AA2B21"/>
    <w:rsid w:val="00AA6C00"/>
    <w:rsid w:val="00AA7FB7"/>
    <w:rsid w:val="00AB3DEB"/>
    <w:rsid w:val="00AE01EF"/>
    <w:rsid w:val="00B41FF0"/>
    <w:rsid w:val="00B60C21"/>
    <w:rsid w:val="00B72C6C"/>
    <w:rsid w:val="00B92B72"/>
    <w:rsid w:val="00B96B12"/>
    <w:rsid w:val="00BA2B1E"/>
    <w:rsid w:val="00BA76E3"/>
    <w:rsid w:val="00BC7B3F"/>
    <w:rsid w:val="00BD3235"/>
    <w:rsid w:val="00BE3165"/>
    <w:rsid w:val="00BE67D2"/>
    <w:rsid w:val="00BF6F06"/>
    <w:rsid w:val="00C12E13"/>
    <w:rsid w:val="00C2355D"/>
    <w:rsid w:val="00C417A1"/>
    <w:rsid w:val="00C604AC"/>
    <w:rsid w:val="00C648C2"/>
    <w:rsid w:val="00C663F6"/>
    <w:rsid w:val="00C74AC1"/>
    <w:rsid w:val="00C92E99"/>
    <w:rsid w:val="00CB3D96"/>
    <w:rsid w:val="00CD0B87"/>
    <w:rsid w:val="00CD5920"/>
    <w:rsid w:val="00CD641B"/>
    <w:rsid w:val="00CD7D8D"/>
    <w:rsid w:val="00D1799D"/>
    <w:rsid w:val="00D2269D"/>
    <w:rsid w:val="00D32407"/>
    <w:rsid w:val="00D67D53"/>
    <w:rsid w:val="00D74590"/>
    <w:rsid w:val="00D84606"/>
    <w:rsid w:val="00D84B52"/>
    <w:rsid w:val="00D92C75"/>
    <w:rsid w:val="00DA1A8C"/>
    <w:rsid w:val="00DA566D"/>
    <w:rsid w:val="00DA73EE"/>
    <w:rsid w:val="00DA7E2E"/>
    <w:rsid w:val="00DB50DA"/>
    <w:rsid w:val="00DB58C9"/>
    <w:rsid w:val="00DC717D"/>
    <w:rsid w:val="00DF10F9"/>
    <w:rsid w:val="00DF508B"/>
    <w:rsid w:val="00E2254A"/>
    <w:rsid w:val="00E22DC9"/>
    <w:rsid w:val="00E23F3F"/>
    <w:rsid w:val="00E574EF"/>
    <w:rsid w:val="00E745C4"/>
    <w:rsid w:val="00E75BEA"/>
    <w:rsid w:val="00E9238E"/>
    <w:rsid w:val="00EC4CD8"/>
    <w:rsid w:val="00ED609E"/>
    <w:rsid w:val="00F00A90"/>
    <w:rsid w:val="00F10604"/>
    <w:rsid w:val="00F57FF2"/>
    <w:rsid w:val="00F67AB2"/>
    <w:rsid w:val="00F9330A"/>
    <w:rsid w:val="00F961D0"/>
    <w:rsid w:val="00FB3A0B"/>
    <w:rsid w:val="00FB66C3"/>
    <w:rsid w:val="00FC67D2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D17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0F9"/>
    <w:rPr>
      <w:color w:val="0000FF"/>
      <w:u w:val="single"/>
    </w:rPr>
  </w:style>
  <w:style w:type="paragraph" w:customStyle="1" w:styleId="productinfo">
    <w:name w:val="product_info"/>
    <w:basedOn w:val="a"/>
    <w:rsid w:val="00A6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7CDD"/>
  </w:style>
  <w:style w:type="paragraph" w:customStyle="1" w:styleId="c0">
    <w:name w:val="c0"/>
    <w:basedOn w:val="a"/>
    <w:rsid w:val="009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B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B1D08"/>
  </w:style>
  <w:style w:type="paragraph" w:customStyle="1" w:styleId="c17">
    <w:name w:val="c17"/>
    <w:basedOn w:val="a"/>
    <w:rsid w:val="008B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1D08"/>
  </w:style>
  <w:style w:type="character" w:customStyle="1" w:styleId="c8">
    <w:name w:val="c8"/>
    <w:basedOn w:val="a0"/>
    <w:rsid w:val="008B1D08"/>
  </w:style>
  <w:style w:type="character" w:customStyle="1" w:styleId="c2c8">
    <w:name w:val="c2 c8"/>
    <w:basedOn w:val="a0"/>
    <w:rsid w:val="003374E7"/>
  </w:style>
  <w:style w:type="paragraph" w:styleId="a4">
    <w:name w:val="Normal (Web)"/>
    <w:basedOn w:val="a"/>
    <w:uiPriority w:val="99"/>
    <w:rsid w:val="00BF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6E86"/>
    <w:pPr>
      <w:ind w:left="720"/>
      <w:contextualSpacing/>
    </w:pPr>
  </w:style>
  <w:style w:type="character" w:customStyle="1" w:styleId="apple-converted-space">
    <w:name w:val="apple-converted-space"/>
    <w:basedOn w:val="a0"/>
    <w:rsid w:val="002E3FE6"/>
  </w:style>
  <w:style w:type="character" w:customStyle="1" w:styleId="c5">
    <w:name w:val="c5"/>
    <w:basedOn w:val="a0"/>
    <w:rsid w:val="002E3FE6"/>
  </w:style>
  <w:style w:type="character" w:customStyle="1" w:styleId="50">
    <w:name w:val="Заголовок 5 Знак"/>
    <w:basedOn w:val="a0"/>
    <w:link w:val="5"/>
    <w:rsid w:val="004D17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19">
    <w:name w:val="c19"/>
    <w:basedOn w:val="a"/>
    <w:rsid w:val="00DB58C9"/>
    <w:pPr>
      <w:spacing w:before="123" w:after="12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">
    <w:name w:val="c4"/>
    <w:basedOn w:val="a"/>
    <w:rsid w:val="00DB58C9"/>
    <w:pPr>
      <w:spacing w:before="123" w:after="12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DB5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D17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0F9"/>
    <w:rPr>
      <w:color w:val="0000FF"/>
      <w:u w:val="single"/>
    </w:rPr>
  </w:style>
  <w:style w:type="paragraph" w:customStyle="1" w:styleId="productinfo">
    <w:name w:val="product_info"/>
    <w:basedOn w:val="a"/>
    <w:rsid w:val="00A6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7CDD"/>
  </w:style>
  <w:style w:type="paragraph" w:customStyle="1" w:styleId="c0">
    <w:name w:val="c0"/>
    <w:basedOn w:val="a"/>
    <w:rsid w:val="0094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B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B1D08"/>
  </w:style>
  <w:style w:type="paragraph" w:customStyle="1" w:styleId="c17">
    <w:name w:val="c17"/>
    <w:basedOn w:val="a"/>
    <w:rsid w:val="008B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1D08"/>
  </w:style>
  <w:style w:type="character" w:customStyle="1" w:styleId="c8">
    <w:name w:val="c8"/>
    <w:basedOn w:val="a0"/>
    <w:rsid w:val="008B1D08"/>
  </w:style>
  <w:style w:type="character" w:customStyle="1" w:styleId="c2c8">
    <w:name w:val="c2 c8"/>
    <w:basedOn w:val="a0"/>
    <w:rsid w:val="003374E7"/>
  </w:style>
  <w:style w:type="paragraph" w:styleId="a4">
    <w:name w:val="Normal (Web)"/>
    <w:basedOn w:val="a"/>
    <w:uiPriority w:val="99"/>
    <w:rsid w:val="00BF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6E86"/>
    <w:pPr>
      <w:ind w:left="720"/>
      <w:contextualSpacing/>
    </w:pPr>
  </w:style>
  <w:style w:type="character" w:customStyle="1" w:styleId="apple-converted-space">
    <w:name w:val="apple-converted-space"/>
    <w:basedOn w:val="a0"/>
    <w:rsid w:val="002E3FE6"/>
  </w:style>
  <w:style w:type="character" w:customStyle="1" w:styleId="c5">
    <w:name w:val="c5"/>
    <w:basedOn w:val="a0"/>
    <w:rsid w:val="002E3FE6"/>
  </w:style>
  <w:style w:type="character" w:customStyle="1" w:styleId="50">
    <w:name w:val="Заголовок 5 Знак"/>
    <w:basedOn w:val="a0"/>
    <w:link w:val="5"/>
    <w:rsid w:val="004D17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19">
    <w:name w:val="c19"/>
    <w:basedOn w:val="a"/>
    <w:rsid w:val="00DB58C9"/>
    <w:pPr>
      <w:spacing w:before="123" w:after="12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4">
    <w:name w:val="c4"/>
    <w:basedOn w:val="a"/>
    <w:rsid w:val="00DB58C9"/>
    <w:pPr>
      <w:spacing w:before="123" w:after="12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DB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167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7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8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87350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99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8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18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86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2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02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999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536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6118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301852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1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52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2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22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95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55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64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50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6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25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040421">
                                                          <w:marLeft w:val="206"/>
                                                          <w:marRight w:val="2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0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25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02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8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8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71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07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DF36-6D20-4A37-8607-D9EC1ADE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2015-11-05T06:58:00Z</dcterms:created>
  <dcterms:modified xsi:type="dcterms:W3CDTF">2015-11-05T06:58:00Z</dcterms:modified>
</cp:coreProperties>
</file>