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B92FF" w14:textId="77777777" w:rsidR="00DE3769" w:rsidRPr="00EF1BEB" w:rsidRDefault="00DE3769" w:rsidP="00DE37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BEB">
        <w:rPr>
          <w:rFonts w:ascii="Times New Roman" w:hAnsi="Times New Roman"/>
          <w:b/>
          <w:sz w:val="28"/>
          <w:szCs w:val="28"/>
        </w:rPr>
        <w:t xml:space="preserve">Социально-личностное развитие дошкольников с ОНР </w:t>
      </w:r>
      <w:r w:rsidRPr="00EF1B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F1BEB">
        <w:rPr>
          <w:rFonts w:ascii="Times New Roman" w:hAnsi="Times New Roman"/>
          <w:b/>
          <w:sz w:val="28"/>
          <w:szCs w:val="28"/>
        </w:rPr>
        <w:t>-</w:t>
      </w:r>
      <w:r w:rsidRPr="00EF1B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1BEB">
        <w:rPr>
          <w:rFonts w:ascii="Times New Roman" w:hAnsi="Times New Roman"/>
          <w:b/>
          <w:sz w:val="28"/>
          <w:szCs w:val="28"/>
        </w:rPr>
        <w:t xml:space="preserve"> уровня в игровой деятельности</w:t>
      </w:r>
    </w:p>
    <w:p w14:paraId="3B430FC3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BEB">
        <w:rPr>
          <w:rFonts w:ascii="Times New Roman" w:hAnsi="Times New Roman"/>
          <w:sz w:val="28"/>
          <w:szCs w:val="28"/>
        </w:rPr>
        <w:t>В современных социальных условиях российского общества количество детей с речевой п</w:t>
      </w:r>
      <w:r>
        <w:rPr>
          <w:rFonts w:ascii="Times New Roman" w:hAnsi="Times New Roman"/>
          <w:sz w:val="28"/>
          <w:szCs w:val="28"/>
        </w:rPr>
        <w:t>атологией значительно возросло</w:t>
      </w:r>
      <w:r w:rsidRPr="00EF1BEB">
        <w:rPr>
          <w:rFonts w:ascii="Times New Roman" w:hAnsi="Times New Roman"/>
          <w:sz w:val="28"/>
          <w:szCs w:val="28"/>
        </w:rPr>
        <w:t xml:space="preserve">, особенно детей с ОНР, которые составляют </w:t>
      </w:r>
      <w:r>
        <w:rPr>
          <w:rFonts w:ascii="Times New Roman" w:hAnsi="Times New Roman"/>
          <w:sz w:val="28"/>
          <w:szCs w:val="28"/>
        </w:rPr>
        <w:t>более половины</w:t>
      </w:r>
      <w:r w:rsidRPr="00EF1BEB">
        <w:rPr>
          <w:rFonts w:ascii="Times New Roman" w:hAnsi="Times New Roman"/>
          <w:sz w:val="28"/>
          <w:szCs w:val="28"/>
        </w:rPr>
        <w:t xml:space="preserve"> детей, посещающих коррекционные детские сады.</w:t>
      </w:r>
      <w:r>
        <w:rPr>
          <w:rFonts w:ascii="Times New Roman" w:hAnsi="Times New Roman"/>
          <w:sz w:val="28"/>
          <w:szCs w:val="28"/>
        </w:rPr>
        <w:t xml:space="preserve"> На данный момент особенности речевого развития дошкольников с ОНР и коррекция нарушений при данной патологии речи достаточно широко изучены, но социально-</w:t>
      </w:r>
      <w:r w:rsidRPr="00D03559">
        <w:rPr>
          <w:rFonts w:ascii="Times New Roman" w:hAnsi="Times New Roman"/>
          <w:sz w:val="28"/>
          <w:szCs w:val="28"/>
        </w:rPr>
        <w:t>личностный аспект недостаточно разработан</w:t>
      </w:r>
      <w:r>
        <w:rPr>
          <w:rFonts w:ascii="Times New Roman" w:hAnsi="Times New Roman"/>
          <w:sz w:val="28"/>
          <w:szCs w:val="28"/>
        </w:rPr>
        <w:t xml:space="preserve"> в коррекционной педагогике. </w:t>
      </w:r>
    </w:p>
    <w:p w14:paraId="16C07E7D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BEB">
        <w:rPr>
          <w:rFonts w:ascii="Times New Roman" w:hAnsi="Times New Roman"/>
          <w:sz w:val="28"/>
          <w:szCs w:val="28"/>
        </w:rPr>
        <w:t>Специфическими проявлениями нарушений эмоциональной сферы детей с ОНР являются негативизм, снижение наблюдательности, мотивации, самоконтроля, неуверенность в себе, повышенная раздражительность, агрессивность, обидчивость, затру</w:t>
      </w:r>
      <w:r>
        <w:rPr>
          <w:rFonts w:ascii="Times New Roman" w:hAnsi="Times New Roman"/>
          <w:sz w:val="28"/>
          <w:szCs w:val="28"/>
        </w:rPr>
        <w:t xml:space="preserve">днения в общении с окружающими. </w:t>
      </w:r>
    </w:p>
    <w:p w14:paraId="71C1424C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общении со взрослыми и со сверстниками у</w:t>
      </w:r>
      <w:r w:rsidRPr="0037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с ОНР</w:t>
      </w:r>
      <w:r w:rsidRPr="00372874">
        <w:rPr>
          <w:rFonts w:ascii="Times New Roman" w:hAnsi="Times New Roman"/>
          <w:sz w:val="28"/>
          <w:szCs w:val="28"/>
        </w:rPr>
        <w:t xml:space="preserve"> наблюдается эмоциональная закрытость, либо, наоборот, повышенная общительность, граничащая с несоблюдением этических норм общения реб</w:t>
      </w:r>
      <w:r>
        <w:rPr>
          <w:rFonts w:ascii="Times New Roman" w:hAnsi="Times New Roman"/>
          <w:sz w:val="28"/>
          <w:szCs w:val="28"/>
        </w:rPr>
        <w:t>е</w:t>
      </w:r>
      <w:r w:rsidRPr="00372874">
        <w:rPr>
          <w:rFonts w:ascii="Times New Roman" w:hAnsi="Times New Roman"/>
          <w:sz w:val="28"/>
          <w:szCs w:val="28"/>
        </w:rPr>
        <w:t xml:space="preserve">нка </w:t>
      </w:r>
      <w:r>
        <w:rPr>
          <w:rFonts w:ascii="Times New Roman" w:hAnsi="Times New Roman"/>
          <w:sz w:val="28"/>
          <w:szCs w:val="28"/>
        </w:rPr>
        <w:t>и  взрослого. Часто наблюдается</w:t>
      </w:r>
      <w:r w:rsidRPr="00372874">
        <w:rPr>
          <w:rFonts w:ascii="Times New Roman" w:hAnsi="Times New Roman"/>
          <w:sz w:val="28"/>
          <w:szCs w:val="28"/>
        </w:rPr>
        <w:t xml:space="preserve"> нежелание либо неумение пользоваться предложенной помощью, невозможность самоконтроля при выполнении сложных заданий, т.е. таких особенностей, которые характерны для эмоционально «незрелых» волевых качеств детей</w:t>
      </w:r>
      <w:r>
        <w:rPr>
          <w:rFonts w:ascii="Times New Roman" w:hAnsi="Times New Roman"/>
          <w:sz w:val="28"/>
          <w:szCs w:val="28"/>
        </w:rPr>
        <w:t xml:space="preserve"> [3]</w:t>
      </w:r>
      <w:r w:rsidRPr="00372874">
        <w:rPr>
          <w:rFonts w:ascii="Times New Roman" w:hAnsi="Times New Roman"/>
          <w:sz w:val="28"/>
          <w:szCs w:val="28"/>
        </w:rPr>
        <w:t>.</w:t>
      </w:r>
    </w:p>
    <w:p w14:paraId="1E1942FD" w14:textId="77777777" w:rsidR="00DE3769" w:rsidRPr="00372874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Проведенные наблюдения за деятельностью и играми д</w:t>
      </w:r>
      <w:r w:rsidRPr="00372874">
        <w:rPr>
          <w:rFonts w:ascii="Times New Roman" w:hAnsi="Times New Roman"/>
          <w:sz w:val="28"/>
          <w:szCs w:val="28"/>
        </w:rPr>
        <w:t>ошкольник</w:t>
      </w:r>
      <w:r>
        <w:rPr>
          <w:rFonts w:ascii="Times New Roman" w:hAnsi="Times New Roman"/>
          <w:sz w:val="28"/>
          <w:szCs w:val="28"/>
        </w:rPr>
        <w:t>ов</w:t>
      </w:r>
      <w:r w:rsidRPr="00372874">
        <w:rPr>
          <w:rFonts w:ascii="Times New Roman" w:hAnsi="Times New Roman"/>
          <w:sz w:val="28"/>
          <w:szCs w:val="28"/>
        </w:rPr>
        <w:t xml:space="preserve"> с ОНР </w:t>
      </w:r>
      <w:r>
        <w:rPr>
          <w:rFonts w:ascii="Times New Roman" w:hAnsi="Times New Roman"/>
          <w:sz w:val="28"/>
          <w:szCs w:val="28"/>
        </w:rPr>
        <w:t xml:space="preserve">показали, что многие дети </w:t>
      </w:r>
      <w:r w:rsidRPr="00372874">
        <w:rPr>
          <w:rFonts w:ascii="Times New Roman" w:hAnsi="Times New Roman"/>
          <w:sz w:val="28"/>
          <w:szCs w:val="28"/>
        </w:rPr>
        <w:t xml:space="preserve">выражают желание к коммуникативной деятельности, но не умеют ее проявлять. Чаще всего возникает зрительный контакт, речевое взаимодействие наблюдается значительно реже. Они играют вместе, но при этом каждый играет самостоятельно. В игре, когда необходимо, например, вместе строить одну композицию, такие дети все равно строят каждый свою самостоятельно. Взаимодействие в игре у данной группы детей эпизодическое, они редко обсуждают игровые действия, и только время от времени обмениваются репликами: «Смотри!», «Дай мне </w:t>
      </w:r>
      <w:r w:rsidRPr="00372874">
        <w:rPr>
          <w:rFonts w:ascii="Times New Roman" w:hAnsi="Times New Roman"/>
          <w:sz w:val="28"/>
          <w:szCs w:val="28"/>
        </w:rPr>
        <w:lastRenderedPageBreak/>
        <w:t>кубик» и т.п. При этом они игнорируют игровые действия партнера, интересуясь только своей игрой.</w:t>
      </w:r>
    </w:p>
    <w:p w14:paraId="4A2BB49C" w14:textId="77777777" w:rsidR="00DE3769" w:rsidRPr="00372874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74">
        <w:rPr>
          <w:rFonts w:ascii="Times New Roman" w:hAnsi="Times New Roman"/>
          <w:sz w:val="28"/>
          <w:szCs w:val="28"/>
        </w:rPr>
        <w:t>Некоторые дошкольники с ОНР отказываются от какого-либо взаимодействия в игре, могут быть агрессивно настроены по отношению к сверстникам, либо просто не воспринимают его как игрового партнера. Такие дети обращаются только к взрослому, в коллективных играх выполняют только пассивную роль.</w:t>
      </w:r>
    </w:p>
    <w:p w14:paraId="09BC9034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Pr="00372874">
        <w:rPr>
          <w:rFonts w:ascii="Times New Roman" w:hAnsi="Times New Roman"/>
          <w:sz w:val="28"/>
          <w:szCs w:val="28"/>
        </w:rPr>
        <w:t>собенности личностной сферы дошкольников с ОНР заключаются в несформированности вербализации своего эмоционального состояния, в отсутствие навыков распознавать эмоции других людей, в нарушении игрового коммуникативного воздействия. У дошкольников с ОНР не сформированы самостоятельность, активность, воображение, они не умеют планировать игровые действия.</w:t>
      </w:r>
    </w:p>
    <w:p w14:paraId="21F4D1F7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Игровые при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мы и средства являются одним из способов всестороннего развития старших дошкольников. Продуктивность коррекции речи при использовании игровых при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мов и средств возрастает, это обусловлено тем, что именно в игре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совершенствованию внимания, памяти,</w:t>
      </w:r>
      <w:r>
        <w:rPr>
          <w:rFonts w:ascii="Times New Roman" w:hAnsi="Times New Roman"/>
          <w:sz w:val="28"/>
          <w:szCs w:val="28"/>
        </w:rPr>
        <w:t xml:space="preserve"> наблюдательности и мышления.</w:t>
      </w:r>
      <w:r w:rsidRPr="00D03559">
        <w:rPr>
          <w:rFonts w:ascii="Times New Roman" w:hAnsi="Times New Roman"/>
          <w:sz w:val="28"/>
          <w:szCs w:val="28"/>
        </w:rPr>
        <w:t xml:space="preserve"> Именно игровые при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 xml:space="preserve">мы и средства успешнее всего реализует развитие речевых, физических, умственных, нравственных и эстетических форм.    </w:t>
      </w:r>
    </w:p>
    <w:p w14:paraId="4827B79D" w14:textId="266C6F5F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я использую игровые приемы для развития речевой и социально-личностной сферы дошкольников с ОНР. </w:t>
      </w:r>
      <w:r w:rsidRPr="00D03559">
        <w:rPr>
          <w:rFonts w:ascii="Times New Roman" w:hAnsi="Times New Roman"/>
          <w:sz w:val="28"/>
          <w:szCs w:val="28"/>
        </w:rPr>
        <w:t>В основу данной методик</w:t>
      </w:r>
      <w:r>
        <w:rPr>
          <w:rFonts w:ascii="Times New Roman" w:hAnsi="Times New Roman"/>
          <w:sz w:val="28"/>
          <w:szCs w:val="28"/>
        </w:rPr>
        <w:t>и</w:t>
      </w:r>
      <w:r w:rsidRPr="00D03559">
        <w:rPr>
          <w:rFonts w:ascii="Times New Roman" w:hAnsi="Times New Roman"/>
          <w:sz w:val="28"/>
          <w:szCs w:val="28"/>
        </w:rPr>
        <w:t xml:space="preserve"> положены также методические рекомендации по коррекции ОНР у детей старшего дошкольного возраста Т.Б. Филичевой и Г.В. Чиркиной [2]. Также в методике коррекционного обучения дошкольников с ОНР использовались игровые приемы</w:t>
      </w:r>
      <w:r>
        <w:rPr>
          <w:rFonts w:ascii="Times New Roman" w:hAnsi="Times New Roman"/>
          <w:sz w:val="28"/>
          <w:szCs w:val="28"/>
        </w:rPr>
        <w:t>, основанные на предметной деятельности. Для организации игр исп</w:t>
      </w:r>
      <w:r w:rsidR="00F17DB5">
        <w:rPr>
          <w:rFonts w:ascii="Times New Roman" w:hAnsi="Times New Roman"/>
          <w:sz w:val="28"/>
          <w:szCs w:val="28"/>
        </w:rPr>
        <w:t>ользую такие наборы, как «Стройк</w:t>
      </w:r>
      <w:r>
        <w:rPr>
          <w:rFonts w:ascii="Times New Roman" w:hAnsi="Times New Roman"/>
          <w:sz w:val="28"/>
          <w:szCs w:val="28"/>
        </w:rPr>
        <w:t>айе», кубики «Мякиши», «</w:t>
      </w:r>
      <w:bookmarkStart w:id="0" w:name="_GoBack"/>
      <w:r w:rsidRPr="004D72DF">
        <w:rPr>
          <w:rFonts w:ascii="Times New Roman" w:hAnsi="Times New Roman"/>
          <w:sz w:val="28"/>
          <w:szCs w:val="28"/>
        </w:rPr>
        <w:t>Кубики-конструкторы Eichhorn</w:t>
      </w:r>
      <w:bookmarkEnd w:id="0"/>
      <w:r>
        <w:rPr>
          <w:rFonts w:ascii="Times New Roman" w:hAnsi="Times New Roman"/>
          <w:sz w:val="28"/>
          <w:szCs w:val="28"/>
        </w:rPr>
        <w:t>».</w:t>
      </w:r>
    </w:p>
    <w:p w14:paraId="36BBD56E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D4">
        <w:rPr>
          <w:rFonts w:ascii="Times New Roman" w:hAnsi="Times New Roman"/>
          <w:sz w:val="28"/>
          <w:szCs w:val="28"/>
        </w:rPr>
        <w:t>На пе</w:t>
      </w:r>
      <w:r>
        <w:rPr>
          <w:rFonts w:ascii="Times New Roman" w:hAnsi="Times New Roman"/>
          <w:sz w:val="28"/>
          <w:szCs w:val="28"/>
        </w:rPr>
        <w:t>рвом периоде обучения включаю</w:t>
      </w:r>
      <w:r w:rsidRPr="00BE10D4">
        <w:rPr>
          <w:rFonts w:ascii="Times New Roman" w:hAnsi="Times New Roman"/>
          <w:sz w:val="28"/>
          <w:szCs w:val="28"/>
        </w:rPr>
        <w:t xml:space="preserve"> простые игры, направленные на формирование речевого высказывания, закрепление произношения основных звуков, изученных лексико-грамматических правил. Кроме того, игры направлены на развитие мелкой моторики, памяти, внимания и мышления, личностных свойств детей.</w:t>
      </w:r>
    </w:p>
    <w:p w14:paraId="5EF7BD2B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D4">
        <w:rPr>
          <w:rFonts w:ascii="Times New Roman" w:hAnsi="Times New Roman"/>
          <w:sz w:val="28"/>
          <w:szCs w:val="28"/>
        </w:rPr>
        <w:t>Во второй период обучения игры несколько усложняются, от детей требуется уже более активная речевая деятельность. Также продолжается развитие мелкой моторики, памяти, внимания, мышления, личностных качеств.</w:t>
      </w:r>
    </w:p>
    <w:p w14:paraId="6120FD26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0D4">
        <w:rPr>
          <w:rFonts w:ascii="Times New Roman" w:hAnsi="Times New Roman"/>
          <w:sz w:val="28"/>
          <w:szCs w:val="28"/>
        </w:rPr>
        <w:t>На третьем этапе вводятся игры творческого характера, детям предоставляется свобода выбора, также игры направлены на развитие монологической и диалогической речи, формированию самооценки детей, умению работать в команде и взаимодействовать друг с другом.</w:t>
      </w:r>
    </w:p>
    <w:p w14:paraId="499C9589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представлены примеры игр.</w:t>
      </w:r>
    </w:p>
    <w:p w14:paraId="172196D8" w14:textId="77777777" w:rsidR="00DE3769" w:rsidRPr="00BE10D4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E10D4">
        <w:rPr>
          <w:rFonts w:ascii="Times New Roman" w:hAnsi="Times New Roman"/>
          <w:b/>
          <w:i/>
          <w:sz w:val="28"/>
          <w:szCs w:val="28"/>
        </w:rPr>
        <w:t>Игра «Кто быстрее построит?».</w:t>
      </w:r>
    </w:p>
    <w:p w14:paraId="7EA4896C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Цель: развитие диалогической речи, наглядно-образного мышления, умения работать в команде.</w:t>
      </w:r>
    </w:p>
    <w:p w14:paraId="0938F3D7" w14:textId="019966E6" w:rsidR="00DE3769" w:rsidRPr="00D03559" w:rsidRDefault="00F17DB5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Стройк</w:t>
      </w:r>
      <w:r w:rsidR="00DE3769" w:rsidRPr="00D03559">
        <w:rPr>
          <w:rFonts w:ascii="Times New Roman" w:hAnsi="Times New Roman"/>
          <w:sz w:val="28"/>
          <w:szCs w:val="28"/>
        </w:rPr>
        <w:t>айе</w:t>
      </w:r>
    </w:p>
    <w:p w14:paraId="68EF3F77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Ход игры. Играют две команды. В каждой команде по 4 человека. Да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тся задание, например: выложить ряд из 8 уголков с чередованием цветов, начиная с линии, обозначенной воспитателем и по его команде (например, «Один, два, три!»). При этом выкладывать должен только один человек, говоря остальным, что ему нужно принести.</w:t>
      </w:r>
    </w:p>
    <w:p w14:paraId="3D62B98F" w14:textId="77777777" w:rsidR="00DE3769" w:rsidRPr="004D72DF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D72DF">
        <w:rPr>
          <w:rFonts w:ascii="Times New Roman" w:hAnsi="Times New Roman"/>
          <w:b/>
          <w:i/>
          <w:sz w:val="28"/>
          <w:szCs w:val="28"/>
        </w:rPr>
        <w:t xml:space="preserve">Игра «Строй, как я». </w:t>
      </w:r>
    </w:p>
    <w:p w14:paraId="0F756A0F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Цель: развитие диалогической речи, знания основных форм и цветов, наглядно-образного мыш</w:t>
      </w:r>
      <w:r>
        <w:rPr>
          <w:rFonts w:ascii="Times New Roman" w:hAnsi="Times New Roman"/>
          <w:sz w:val="28"/>
          <w:szCs w:val="28"/>
        </w:rPr>
        <w:t>ления, развитие мелкой моторики, коммуникативных навыков.</w:t>
      </w:r>
    </w:p>
    <w:p w14:paraId="26728363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 xml:space="preserve">Материал: </w:t>
      </w:r>
      <w:r w:rsidRPr="004D72DF">
        <w:rPr>
          <w:rFonts w:ascii="Times New Roman" w:hAnsi="Times New Roman"/>
          <w:sz w:val="28"/>
          <w:szCs w:val="28"/>
        </w:rPr>
        <w:t>«Кубики-конструкторы Eichhorn»</w:t>
      </w:r>
    </w:p>
    <w:p w14:paraId="122740D0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Ход игры. Играют двое. Первый игрок бер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т любой элемент (кроме выше упомянутых) и устанавливает его на полу. Второй игрок бер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т элемент той же формы, того же цвета и устанавливает его в том же положении на некотором расстоянии. Так по очереди они строят – первый свою авторскую композицию, а второй – е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 xml:space="preserve"> копирует. Если второй игрок ошиб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тся, то он проиграл. Если не ошиб</w:t>
      </w:r>
      <w:r>
        <w:rPr>
          <w:rFonts w:ascii="Times New Roman" w:hAnsi="Times New Roman"/>
          <w:sz w:val="28"/>
          <w:szCs w:val="28"/>
        </w:rPr>
        <w:t>е</w:t>
      </w:r>
      <w:r w:rsidRPr="00D03559">
        <w:rPr>
          <w:rFonts w:ascii="Times New Roman" w:hAnsi="Times New Roman"/>
          <w:sz w:val="28"/>
          <w:szCs w:val="28"/>
        </w:rPr>
        <w:t>тся - он выиграл и меняется ролями с первым игроком.</w:t>
      </w:r>
    </w:p>
    <w:p w14:paraId="06EE28DC" w14:textId="77777777" w:rsidR="00DE3769" w:rsidRPr="004D72DF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D72DF">
        <w:rPr>
          <w:rFonts w:ascii="Times New Roman" w:hAnsi="Times New Roman"/>
          <w:b/>
          <w:i/>
          <w:sz w:val="28"/>
          <w:szCs w:val="28"/>
        </w:rPr>
        <w:t>Игра «Помоги другу».</w:t>
      </w:r>
    </w:p>
    <w:p w14:paraId="79A2235C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Цель: развитие мелкой моторки, диалогической речи, знания основных цветов, формирование правильной самооценки, взаимодействия с партнером.</w:t>
      </w:r>
    </w:p>
    <w:p w14:paraId="5C337D67" w14:textId="77777777" w:rsidR="00DE3769" w:rsidRPr="00D0355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 xml:space="preserve">Игровой материал: </w:t>
      </w:r>
      <w:r>
        <w:rPr>
          <w:rFonts w:ascii="Times New Roman" w:hAnsi="Times New Roman"/>
          <w:sz w:val="28"/>
          <w:szCs w:val="28"/>
        </w:rPr>
        <w:t>цветные к</w:t>
      </w:r>
      <w:r w:rsidRPr="00D03559">
        <w:rPr>
          <w:rFonts w:ascii="Times New Roman" w:hAnsi="Times New Roman"/>
          <w:sz w:val="28"/>
          <w:szCs w:val="28"/>
        </w:rPr>
        <w:t>олечки.</w:t>
      </w:r>
    </w:p>
    <w:p w14:paraId="3E5EB15C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59">
        <w:rPr>
          <w:rFonts w:ascii="Times New Roman" w:hAnsi="Times New Roman"/>
          <w:sz w:val="28"/>
          <w:szCs w:val="28"/>
        </w:rPr>
        <w:t>Ход игры: Двое детей строят узор из колец, при этом один ребенок должен говорить второму, какого цвета кольцо ему подать. После того, как оба узора построены, каждый из детей оценивает свой узор и узор второго ребенка.</w:t>
      </w:r>
    </w:p>
    <w:p w14:paraId="51C6E133" w14:textId="77777777" w:rsidR="00DE3769" w:rsidRPr="001A0357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0357">
        <w:rPr>
          <w:rFonts w:ascii="Times New Roman" w:hAnsi="Times New Roman"/>
          <w:b/>
          <w:i/>
          <w:sz w:val="28"/>
          <w:szCs w:val="28"/>
        </w:rPr>
        <w:t>Игра «Кто быстрее построит?».</w:t>
      </w:r>
    </w:p>
    <w:p w14:paraId="55BA4601" w14:textId="77777777" w:rsidR="00DE3769" w:rsidRPr="001A0357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57">
        <w:rPr>
          <w:rFonts w:ascii="Times New Roman" w:hAnsi="Times New Roman"/>
          <w:sz w:val="28"/>
          <w:szCs w:val="28"/>
        </w:rPr>
        <w:t>Цель: развитие диалогической речи, наглядно-образного мышления, умения работать в команде.</w:t>
      </w:r>
    </w:p>
    <w:p w14:paraId="661C8474" w14:textId="77777777" w:rsidR="00DE3769" w:rsidRPr="001A0357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57">
        <w:rPr>
          <w:rFonts w:ascii="Times New Roman" w:hAnsi="Times New Roman"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кубики Мякиши.</w:t>
      </w:r>
    </w:p>
    <w:p w14:paraId="6F124C26" w14:textId="77777777" w:rsidR="00DE3769" w:rsidRPr="001A0357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357">
        <w:rPr>
          <w:rFonts w:ascii="Times New Roman" w:hAnsi="Times New Roman"/>
          <w:sz w:val="28"/>
          <w:szCs w:val="28"/>
        </w:rPr>
        <w:t>Ход игры. Играют две команды. В каждой команде по 4 человека. Даётся задание, например: выложить ряд из 8 уголков с чередованием цветов, начиная с линии, обозначенной воспитателем и по его команде (например, «Один, два, три!»). При этом выкладывать должен только один человек, говоря остальным, что ему нужно принести.</w:t>
      </w:r>
    </w:p>
    <w:p w14:paraId="2C00513B" w14:textId="77777777" w:rsidR="00DE3769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390EFD" w14:textId="77777777" w:rsidR="00DE3769" w:rsidRPr="005516C1" w:rsidRDefault="00DE3769" w:rsidP="00DE37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16C1">
        <w:rPr>
          <w:rFonts w:ascii="Times New Roman" w:hAnsi="Times New Roman"/>
          <w:b/>
          <w:sz w:val="28"/>
          <w:szCs w:val="28"/>
        </w:rPr>
        <w:t>Список литературы:</w:t>
      </w:r>
    </w:p>
    <w:p w14:paraId="5F00CF7C" w14:textId="77777777" w:rsidR="00DE3769" w:rsidRDefault="00DE3769" w:rsidP="00DE37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Глухое В.</w:t>
      </w:r>
      <w:r w:rsidRPr="005516C1">
        <w:rPr>
          <w:rFonts w:ascii="Times New Roman" w:hAnsi="Times New Roman"/>
          <w:sz w:val="28"/>
          <w:szCs w:val="28"/>
        </w:rPr>
        <w:t xml:space="preserve">П. Особенности творческого воображения у детей дошкольного возраста с общим недоразвитием речи </w:t>
      </w:r>
      <w:r>
        <w:rPr>
          <w:rFonts w:ascii="Times New Roman" w:hAnsi="Times New Roman"/>
          <w:sz w:val="28"/>
          <w:szCs w:val="28"/>
        </w:rPr>
        <w:t>// Недоразвитие и утрата речи. –</w:t>
      </w:r>
      <w:r w:rsidRPr="005516C1">
        <w:rPr>
          <w:rFonts w:ascii="Times New Roman" w:hAnsi="Times New Roman"/>
          <w:sz w:val="28"/>
          <w:szCs w:val="28"/>
        </w:rPr>
        <w:t xml:space="preserve"> М., 1985.</w:t>
      </w:r>
    </w:p>
    <w:p w14:paraId="3D249E24" w14:textId="77777777" w:rsidR="00DE3769" w:rsidRPr="00D03559" w:rsidRDefault="00DE3769" w:rsidP="00DE37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6C1">
        <w:rPr>
          <w:rFonts w:ascii="Times New Roman" w:hAnsi="Times New Roman"/>
          <w:sz w:val="28"/>
          <w:szCs w:val="28"/>
        </w:rPr>
        <w:t>Филичева Т. Б., Чиркина Г. В. 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</w:t>
      </w:r>
      <w:r>
        <w:rPr>
          <w:rFonts w:ascii="Times New Roman" w:hAnsi="Times New Roman"/>
          <w:sz w:val="28"/>
          <w:szCs w:val="28"/>
        </w:rPr>
        <w:t xml:space="preserve">ов, родителей. М.: Альфа, 1993. </w:t>
      </w:r>
    </w:p>
    <w:p w14:paraId="40D3999A" w14:textId="77777777" w:rsidR="00DE3769" w:rsidRDefault="00DE3769" w:rsidP="00DE37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Щипицина Л.М., Волкова Л.</w:t>
      </w:r>
      <w:r w:rsidRPr="005516C1">
        <w:rPr>
          <w:rFonts w:ascii="Times New Roman" w:hAnsi="Times New Roman"/>
          <w:sz w:val="28"/>
          <w:szCs w:val="28"/>
        </w:rPr>
        <w:t>С. Некоторые особенности эмоционально</w:t>
      </w:r>
      <w:r>
        <w:rPr>
          <w:rFonts w:ascii="Times New Roman" w:hAnsi="Times New Roman"/>
          <w:sz w:val="28"/>
          <w:szCs w:val="28"/>
        </w:rPr>
        <w:t>-</w:t>
      </w:r>
      <w:r w:rsidRPr="005516C1">
        <w:rPr>
          <w:rFonts w:ascii="Times New Roman" w:hAnsi="Times New Roman"/>
          <w:sz w:val="28"/>
          <w:szCs w:val="28"/>
        </w:rPr>
        <w:t>личностных качеств у младших школьников</w:t>
      </w:r>
      <w:r>
        <w:rPr>
          <w:rFonts w:ascii="Times New Roman" w:hAnsi="Times New Roman"/>
          <w:sz w:val="28"/>
          <w:szCs w:val="28"/>
        </w:rPr>
        <w:t xml:space="preserve"> с общим недоразвитием речи // </w:t>
      </w:r>
      <w:r w:rsidRPr="005516C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ефектология. –</w:t>
      </w:r>
      <w:r w:rsidRPr="005516C1">
        <w:rPr>
          <w:rFonts w:ascii="Times New Roman" w:hAnsi="Times New Roman"/>
          <w:sz w:val="28"/>
          <w:szCs w:val="28"/>
        </w:rPr>
        <w:t xml:space="preserve"> 1993. </w:t>
      </w:r>
      <w:r>
        <w:rPr>
          <w:rFonts w:ascii="Times New Roman" w:hAnsi="Times New Roman"/>
          <w:sz w:val="28"/>
          <w:szCs w:val="28"/>
        </w:rPr>
        <w:t>–</w:t>
      </w:r>
      <w:r w:rsidRPr="005516C1">
        <w:rPr>
          <w:rFonts w:ascii="Times New Roman" w:hAnsi="Times New Roman"/>
          <w:sz w:val="28"/>
          <w:szCs w:val="28"/>
        </w:rPr>
        <w:t xml:space="preserve"> № 4.</w:t>
      </w:r>
    </w:p>
    <w:p w14:paraId="10B89093" w14:textId="77777777" w:rsidR="00DE3769" w:rsidRDefault="00DE3769" w:rsidP="00DE3769"/>
    <w:p w14:paraId="138F12E6" w14:textId="77777777" w:rsidR="0005405C" w:rsidRDefault="0005405C"/>
    <w:sectPr w:rsidR="000540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23A4B" w14:textId="77777777" w:rsidR="00DC7588" w:rsidRDefault="00345398">
      <w:pPr>
        <w:spacing w:after="0" w:line="240" w:lineRule="auto"/>
      </w:pPr>
      <w:r>
        <w:separator/>
      </w:r>
    </w:p>
  </w:endnote>
  <w:endnote w:type="continuationSeparator" w:id="0">
    <w:p w14:paraId="7214C7A2" w14:textId="77777777" w:rsidR="00DC7588" w:rsidRDefault="0034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B38E" w14:textId="77777777" w:rsidR="001A60DE" w:rsidRDefault="00DE376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17DB5">
      <w:rPr>
        <w:noProof/>
      </w:rPr>
      <w:t>1</w:t>
    </w:r>
    <w:r>
      <w:fldChar w:fldCharType="end"/>
    </w:r>
  </w:p>
  <w:p w14:paraId="58B64785" w14:textId="77777777" w:rsidR="001A60DE" w:rsidRDefault="00F17DB5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4BD92" w14:textId="77777777" w:rsidR="00DC7588" w:rsidRDefault="00345398">
      <w:pPr>
        <w:spacing w:after="0" w:line="240" w:lineRule="auto"/>
      </w:pPr>
      <w:r>
        <w:separator/>
      </w:r>
    </w:p>
  </w:footnote>
  <w:footnote w:type="continuationSeparator" w:id="0">
    <w:p w14:paraId="5CD0BFB0" w14:textId="77777777" w:rsidR="00DC7588" w:rsidRDefault="0034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849"/>
    <w:multiLevelType w:val="hybridMultilevel"/>
    <w:tmpl w:val="C0982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9"/>
    <w:rsid w:val="0005405C"/>
    <w:rsid w:val="00345398"/>
    <w:rsid w:val="00DC7588"/>
    <w:rsid w:val="00DE3769"/>
    <w:rsid w:val="00F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2C4C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3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769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3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769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1062</Words>
  <Characters>6060</Characters>
  <Application>Microsoft Macintosh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2013-04-28T05:25:00Z</dcterms:created>
  <dcterms:modified xsi:type="dcterms:W3CDTF">2013-04-28T05:34:00Z</dcterms:modified>
</cp:coreProperties>
</file>